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32280" w14:textId="21AB3F40" w:rsidR="004A4962" w:rsidRPr="00244374" w:rsidRDefault="002A697A" w:rsidP="002A697A">
      <w:pPr>
        <w:pStyle w:val="Titel"/>
      </w:pPr>
      <w:r w:rsidRPr="00244374">
        <w:t>Kontrollstrukturen &amp; statische Methoden</w:t>
      </w:r>
    </w:p>
    <w:p w14:paraId="41A634FE" w14:textId="04B0F421" w:rsidR="002A697A" w:rsidRPr="00244374" w:rsidRDefault="002A697A" w:rsidP="002A697A">
      <w:pPr>
        <w:pStyle w:val="berschrift1"/>
      </w:pPr>
      <w:r w:rsidRPr="00244374">
        <w:t>Testfälle</w:t>
      </w:r>
    </w:p>
    <w:p w14:paraId="13925BC0" w14:textId="3A72EEC1" w:rsidR="002A697A" w:rsidRPr="00244374" w:rsidRDefault="00154578" w:rsidP="00154578">
      <w:pPr>
        <w:pStyle w:val="berschrift2"/>
      </w:pPr>
      <w:r w:rsidRPr="00244374">
        <w:t xml:space="preserve">Eingabe </w:t>
      </w:r>
      <w:proofErr w:type="gramStart"/>
      <w:r w:rsidR="00F819E3" w:rsidRPr="00244374">
        <w:t>eines</w:t>
      </w:r>
      <w:proofErr w:type="gramEnd"/>
      <w:r w:rsidRPr="00244374">
        <w:t xml:space="preserve"> nicht existenten</w:t>
      </w:r>
      <w:r w:rsidR="005B4BF0" w:rsidRPr="00244374">
        <w:t xml:space="preserve"> Menüpunktes</w:t>
      </w:r>
    </w:p>
    <w:p w14:paraId="46330B73" w14:textId="0835F661" w:rsidR="005B4BF0" w:rsidRPr="00244374" w:rsidRDefault="005B4BF0" w:rsidP="005B4BF0">
      <w:r w:rsidRPr="00244374">
        <w:rPr>
          <w:noProof/>
        </w:rPr>
        <w:drawing>
          <wp:inline distT="0" distB="0" distL="0" distR="0" wp14:anchorId="763CBF95" wp14:editId="11C5818F">
            <wp:extent cx="1930703" cy="855878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4440" cy="86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AD39" w14:textId="273D98A2" w:rsidR="00A05BB5" w:rsidRPr="00244374" w:rsidRDefault="00A05BB5" w:rsidP="00A05BB5">
      <w:pPr>
        <w:pStyle w:val="berschrift2"/>
        <w:rPr>
          <w:b/>
        </w:rPr>
      </w:pPr>
      <w:r w:rsidRPr="00244374">
        <w:t xml:space="preserve">Eingabe eines </w:t>
      </w:r>
      <w:r w:rsidR="00244374" w:rsidRPr="00244374">
        <w:t>negativen oder zu großen</w:t>
      </w:r>
      <w:r w:rsidRPr="00244374">
        <w:t xml:space="preserve"> Wertes für </w:t>
      </w:r>
      <w:proofErr w:type="spellStart"/>
      <w:r w:rsidR="00FD3AF2" w:rsidRPr="00244374">
        <w:rPr>
          <w:b/>
        </w:rPr>
        <w:t>L</w:t>
      </w:r>
      <w:r w:rsidRPr="00244374">
        <w:rPr>
          <w:b/>
        </w:rPr>
        <w:t>eft</w:t>
      </w:r>
      <w:proofErr w:type="spellEnd"/>
      <w:r w:rsidR="00F105FF" w:rsidRPr="00244374">
        <w:t>,</w:t>
      </w:r>
      <w:r w:rsidR="00F105FF" w:rsidRPr="00244374">
        <w:rPr>
          <w:b/>
        </w:rPr>
        <w:t xml:space="preserve"> </w:t>
      </w:r>
      <w:r w:rsidRPr="00244374">
        <w:rPr>
          <w:b/>
        </w:rPr>
        <w:t>Top</w:t>
      </w:r>
      <w:r w:rsidR="00F105FF" w:rsidRPr="00244374">
        <w:t>,</w:t>
      </w:r>
      <w:r w:rsidR="00F105FF" w:rsidRPr="00244374">
        <w:rPr>
          <w:b/>
        </w:rPr>
        <w:t xml:space="preserve"> Height</w:t>
      </w:r>
      <w:r w:rsidR="00F105FF" w:rsidRPr="00244374">
        <w:t>,</w:t>
      </w:r>
      <w:r w:rsidR="00F105FF" w:rsidRPr="00244374">
        <w:rPr>
          <w:b/>
        </w:rPr>
        <w:t xml:space="preserve"> Width</w:t>
      </w:r>
      <w:r w:rsidR="00F105FF" w:rsidRPr="00244374">
        <w:t>,</w:t>
      </w:r>
      <w:r w:rsidR="00F105FF" w:rsidRPr="00244374">
        <w:rPr>
          <w:b/>
        </w:rPr>
        <w:t xml:space="preserve"> </w:t>
      </w:r>
      <w:proofErr w:type="spellStart"/>
      <w:r w:rsidR="00F105FF" w:rsidRPr="00244374">
        <w:rPr>
          <w:b/>
        </w:rPr>
        <w:t>nOfColls</w:t>
      </w:r>
      <w:proofErr w:type="spellEnd"/>
      <w:r w:rsidR="00244374">
        <w:rPr>
          <w:lang w:val="en-AT"/>
        </w:rPr>
        <w:t xml:space="preserve"> und</w:t>
      </w:r>
      <w:r w:rsidR="00F105FF" w:rsidRPr="00244374">
        <w:rPr>
          <w:b/>
        </w:rPr>
        <w:t xml:space="preserve"> </w:t>
      </w:r>
      <w:proofErr w:type="spellStart"/>
      <w:r w:rsidR="00F105FF" w:rsidRPr="00244374">
        <w:rPr>
          <w:b/>
        </w:rPr>
        <w:t>nOfRows</w:t>
      </w:r>
      <w:proofErr w:type="spellEnd"/>
    </w:p>
    <w:p w14:paraId="2644CFFD" w14:textId="3AE674C4" w:rsidR="00A05BB5" w:rsidRPr="00244374" w:rsidRDefault="00C203AD" w:rsidP="00A05BB5">
      <w:r w:rsidRPr="00244374">
        <w:rPr>
          <w:noProof/>
        </w:rPr>
        <w:drawing>
          <wp:anchor distT="0" distB="0" distL="114300" distR="114300" simplePos="0" relativeHeight="251658240" behindDoc="0" locked="0" layoutInCell="1" allowOverlap="1" wp14:anchorId="4E65BCD2" wp14:editId="63AFABB3">
            <wp:simplePos x="0" y="0"/>
            <wp:positionH relativeFrom="margin">
              <wp:align>left</wp:align>
            </wp:positionH>
            <wp:positionV relativeFrom="paragraph">
              <wp:posOffset>104496</wp:posOffset>
            </wp:positionV>
            <wp:extent cx="1433195" cy="91821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2EACD" w14:textId="5576B50C" w:rsidR="00840DDD" w:rsidRDefault="00C203AD" w:rsidP="00244374">
      <w:r w:rsidRPr="00244374">
        <w:t>(Der falsche Wert wird</w:t>
      </w:r>
      <w:r w:rsidR="00840DDD" w:rsidRPr="00244374">
        <w:t xml:space="preserve"> gleich nach dem Pressen von “ENTER”</w:t>
      </w:r>
      <w:r w:rsidRPr="00244374">
        <w:t xml:space="preserve"> entfernt und der Nutzer kann gleich nochmal </w:t>
      </w:r>
      <w:r w:rsidR="00FD3AF2" w:rsidRPr="00244374">
        <w:t xml:space="preserve">versuchen </w:t>
      </w:r>
      <w:r w:rsidR="00840DDD" w:rsidRPr="00244374">
        <w:t>einen Wert ein</w:t>
      </w:r>
      <w:r w:rsidR="00FD3AF2" w:rsidRPr="00244374">
        <w:t>zu</w:t>
      </w:r>
      <w:r w:rsidR="00840DDD" w:rsidRPr="00244374">
        <w:t>geben</w:t>
      </w:r>
      <w:r w:rsidRPr="00244374">
        <w:t>)</w:t>
      </w:r>
    </w:p>
    <w:p w14:paraId="460C6CAB" w14:textId="34FBA4F8" w:rsidR="00244374" w:rsidRDefault="00C02032" w:rsidP="00C02032">
      <w:pPr>
        <w:pStyle w:val="berschrift2"/>
        <w:rPr>
          <w:b/>
          <w:lang w:val="en-AT"/>
        </w:rPr>
      </w:pPr>
      <w:proofErr w:type="spellStart"/>
      <w:r>
        <w:rPr>
          <w:lang w:val="en-AT"/>
        </w:rPr>
        <w:t>Eing</w:t>
      </w:r>
      <w:r w:rsidR="004D6396">
        <w:rPr>
          <w:lang w:val="en-AT"/>
        </w:rPr>
        <w:t>abe</w:t>
      </w:r>
      <w:proofErr w:type="spellEnd"/>
      <w:r>
        <w:rPr>
          <w:lang w:val="en-AT"/>
        </w:rPr>
        <w:t xml:space="preserve"> von </w:t>
      </w:r>
      <w:proofErr w:type="spellStart"/>
      <w:r>
        <w:rPr>
          <w:lang w:val="en-AT"/>
        </w:rPr>
        <w:t>richtigen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Werten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für</w:t>
      </w:r>
      <w:proofErr w:type="spellEnd"/>
      <w:r>
        <w:rPr>
          <w:lang w:val="en-AT"/>
        </w:rPr>
        <w:t xml:space="preserve"> </w:t>
      </w:r>
      <w:proofErr w:type="spellStart"/>
      <w:r w:rsidRPr="00C02032">
        <w:rPr>
          <w:b/>
          <w:lang w:val="en-AT"/>
        </w:rPr>
        <w:t>VLine</w:t>
      </w:r>
      <w:proofErr w:type="spellEnd"/>
    </w:p>
    <w:p w14:paraId="2D0426FA" w14:textId="4703AE2E" w:rsidR="00C02032" w:rsidRDefault="005239DE" w:rsidP="00C02032">
      <w:pPr>
        <w:rPr>
          <w:lang w:val="en-A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A30C02" wp14:editId="6EE80706">
            <wp:simplePos x="0" y="0"/>
            <wp:positionH relativeFrom="column">
              <wp:posOffset>1901470</wp:posOffset>
            </wp:positionH>
            <wp:positionV relativeFrom="paragraph">
              <wp:posOffset>192456</wp:posOffset>
            </wp:positionV>
            <wp:extent cx="1693545" cy="2106295"/>
            <wp:effectExtent l="0" t="0" r="1905" b="825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B9670B" wp14:editId="442957C9">
            <wp:simplePos x="0" y="0"/>
            <wp:positionH relativeFrom="margin">
              <wp:align>left</wp:align>
            </wp:positionH>
            <wp:positionV relativeFrom="paragraph">
              <wp:posOffset>199466</wp:posOffset>
            </wp:positionV>
            <wp:extent cx="1749425" cy="1052195"/>
            <wp:effectExtent l="0" t="0" r="317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DE689" w14:textId="40EC744F" w:rsidR="005239DE" w:rsidRPr="005239DE" w:rsidRDefault="005239DE" w:rsidP="005239DE">
      <w:pPr>
        <w:rPr>
          <w:lang w:val="en-AT"/>
        </w:rPr>
      </w:pPr>
    </w:p>
    <w:p w14:paraId="4A36C8B3" w14:textId="32BE583D" w:rsidR="005239DE" w:rsidRPr="005239DE" w:rsidRDefault="005239DE" w:rsidP="005239DE">
      <w:pPr>
        <w:rPr>
          <w:lang w:val="en-AT"/>
        </w:rPr>
      </w:pPr>
    </w:p>
    <w:p w14:paraId="4B4BF480" w14:textId="3BEFB242" w:rsidR="005239DE" w:rsidRPr="005239DE" w:rsidRDefault="005239DE" w:rsidP="005239DE">
      <w:pPr>
        <w:rPr>
          <w:lang w:val="en-AT"/>
        </w:rPr>
      </w:pPr>
    </w:p>
    <w:p w14:paraId="75966D0F" w14:textId="26E2C58C" w:rsidR="005239DE" w:rsidRPr="005239DE" w:rsidRDefault="005239DE" w:rsidP="005239DE">
      <w:pPr>
        <w:rPr>
          <w:lang w:val="en-AT"/>
        </w:rPr>
      </w:pPr>
    </w:p>
    <w:p w14:paraId="64C15151" w14:textId="675978E0" w:rsidR="005239DE" w:rsidRDefault="005239DE" w:rsidP="005239DE">
      <w:pPr>
        <w:rPr>
          <w:lang w:val="en-AT"/>
        </w:rPr>
      </w:pPr>
    </w:p>
    <w:p w14:paraId="6E7F0B27" w14:textId="1ADBD8F2" w:rsidR="005239DE" w:rsidRDefault="005239DE" w:rsidP="005239DE">
      <w:pPr>
        <w:rPr>
          <w:lang w:val="en-AT"/>
        </w:rPr>
      </w:pPr>
    </w:p>
    <w:p w14:paraId="7F1E8677" w14:textId="77456360" w:rsidR="005239DE" w:rsidRDefault="005239DE" w:rsidP="005239DE">
      <w:pPr>
        <w:pStyle w:val="berschrift2"/>
        <w:rPr>
          <w:lang w:val="en-AT"/>
        </w:rPr>
      </w:pPr>
      <w:proofErr w:type="spellStart"/>
      <w:r>
        <w:rPr>
          <w:lang w:val="en-AT"/>
        </w:rPr>
        <w:t>Eing</w:t>
      </w:r>
      <w:r w:rsidR="004D6396">
        <w:rPr>
          <w:lang w:val="en-AT"/>
        </w:rPr>
        <w:t>abe</w:t>
      </w:r>
      <w:proofErr w:type="spellEnd"/>
      <w:r>
        <w:rPr>
          <w:lang w:val="en-AT"/>
        </w:rPr>
        <w:t xml:space="preserve"> von </w:t>
      </w:r>
      <w:proofErr w:type="spellStart"/>
      <w:r>
        <w:rPr>
          <w:lang w:val="en-AT"/>
        </w:rPr>
        <w:t>richtigen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Werten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für</w:t>
      </w:r>
      <w:proofErr w:type="spellEnd"/>
      <w:r>
        <w:rPr>
          <w:lang w:val="en-AT"/>
        </w:rPr>
        <w:t xml:space="preserve"> </w:t>
      </w:r>
      <w:proofErr w:type="spellStart"/>
      <w:r>
        <w:rPr>
          <w:b/>
          <w:lang w:val="en-AT"/>
        </w:rPr>
        <w:t>HLine</w:t>
      </w:r>
      <w:proofErr w:type="spellEnd"/>
    </w:p>
    <w:p w14:paraId="23E49379" w14:textId="356E822F" w:rsidR="00472B1E" w:rsidRDefault="004D6396" w:rsidP="00D91595">
      <w:pPr>
        <w:rPr>
          <w:lang w:val="en-AT"/>
        </w:rPr>
      </w:pPr>
      <w:r>
        <w:rPr>
          <w:noProof/>
        </w:rPr>
        <w:drawing>
          <wp:inline distT="0" distB="0" distL="0" distR="0" wp14:anchorId="4DF52368" wp14:editId="2AC62970">
            <wp:extent cx="1828800" cy="12035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4036" cy="12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E4369" wp14:editId="488631B5">
            <wp:extent cx="2374869" cy="1228954"/>
            <wp:effectExtent l="0" t="0" r="698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714" cy="12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10E6" w14:textId="77777777" w:rsidR="00472B1E" w:rsidRDefault="00472B1E">
      <w:pPr>
        <w:jc w:val="both"/>
        <w:rPr>
          <w:lang w:val="en-AT"/>
        </w:rPr>
      </w:pPr>
      <w:r>
        <w:rPr>
          <w:lang w:val="en-AT"/>
        </w:rPr>
        <w:br w:type="page"/>
      </w:r>
    </w:p>
    <w:p w14:paraId="7AE07E9C" w14:textId="23135658" w:rsidR="004D6396" w:rsidRDefault="004D6396" w:rsidP="004D6396">
      <w:pPr>
        <w:pStyle w:val="berschrift2"/>
        <w:rPr>
          <w:b/>
          <w:lang w:val="en-AT"/>
        </w:rPr>
      </w:pPr>
      <w:proofErr w:type="spellStart"/>
      <w:r>
        <w:rPr>
          <w:lang w:val="en-AT"/>
        </w:rPr>
        <w:lastRenderedPageBreak/>
        <w:t>Eingabe</w:t>
      </w:r>
      <w:proofErr w:type="spellEnd"/>
      <w:r>
        <w:rPr>
          <w:lang w:val="en-AT"/>
        </w:rPr>
        <w:t xml:space="preserve"> von </w:t>
      </w:r>
      <w:proofErr w:type="spellStart"/>
      <w:r>
        <w:rPr>
          <w:lang w:val="en-AT"/>
        </w:rPr>
        <w:t>richtigen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Werten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für</w:t>
      </w:r>
      <w:proofErr w:type="spellEnd"/>
      <w:r>
        <w:rPr>
          <w:lang w:val="en-AT"/>
        </w:rPr>
        <w:t xml:space="preserve"> </w:t>
      </w:r>
      <w:r w:rsidR="00472B1E">
        <w:rPr>
          <w:b/>
          <w:lang w:val="en-AT"/>
        </w:rPr>
        <w:t>Rectangle</w:t>
      </w:r>
    </w:p>
    <w:p w14:paraId="37E428CA" w14:textId="5A10561A" w:rsidR="00472B1E" w:rsidRDefault="00472B1E" w:rsidP="00472B1E">
      <w:pPr>
        <w:rPr>
          <w:lang w:val="en-AT"/>
        </w:rPr>
      </w:pPr>
      <w:r>
        <w:rPr>
          <w:noProof/>
        </w:rPr>
        <w:drawing>
          <wp:inline distT="0" distB="0" distL="0" distR="0" wp14:anchorId="0DE89FEF" wp14:editId="3EE05B9D">
            <wp:extent cx="1476219" cy="1016813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0521" cy="108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694">
        <w:rPr>
          <w:noProof/>
        </w:rPr>
        <w:drawing>
          <wp:inline distT="0" distB="0" distL="0" distR="0" wp14:anchorId="03B3CBED" wp14:editId="447866E6">
            <wp:extent cx="1762963" cy="1634859"/>
            <wp:effectExtent l="0" t="0" r="889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0936" cy="16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8167" w14:textId="47C74D59" w:rsidR="002A7694" w:rsidRDefault="002A7694" w:rsidP="002A7694">
      <w:pPr>
        <w:pStyle w:val="berschrift2"/>
        <w:rPr>
          <w:b/>
          <w:lang w:val="en-AT"/>
        </w:rPr>
      </w:pPr>
      <w:proofErr w:type="spellStart"/>
      <w:r>
        <w:rPr>
          <w:lang w:val="en-AT"/>
        </w:rPr>
        <w:t>Eingabe</w:t>
      </w:r>
      <w:proofErr w:type="spellEnd"/>
      <w:r>
        <w:rPr>
          <w:lang w:val="en-AT"/>
        </w:rPr>
        <w:t xml:space="preserve"> von </w:t>
      </w:r>
      <w:proofErr w:type="spellStart"/>
      <w:r>
        <w:rPr>
          <w:lang w:val="en-AT"/>
        </w:rPr>
        <w:t>richtigen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Werten</w:t>
      </w:r>
      <w:proofErr w:type="spellEnd"/>
      <w:r>
        <w:rPr>
          <w:lang w:val="en-AT"/>
        </w:rPr>
        <w:t xml:space="preserve"> </w:t>
      </w:r>
      <w:proofErr w:type="spellStart"/>
      <w:r>
        <w:rPr>
          <w:lang w:val="en-AT"/>
        </w:rPr>
        <w:t>für</w:t>
      </w:r>
      <w:proofErr w:type="spellEnd"/>
      <w:r>
        <w:rPr>
          <w:lang w:val="en-AT"/>
        </w:rPr>
        <w:t xml:space="preserve"> </w:t>
      </w:r>
      <w:r>
        <w:rPr>
          <w:b/>
          <w:lang w:val="en-AT"/>
        </w:rPr>
        <w:t>Grid</w:t>
      </w:r>
    </w:p>
    <w:p w14:paraId="43EF2713" w14:textId="4809978D" w:rsidR="002A7694" w:rsidRPr="002A7694" w:rsidRDefault="00E567FB" w:rsidP="002A7694">
      <w:pPr>
        <w:rPr>
          <w:lang w:val="en-AT"/>
        </w:rPr>
      </w:pPr>
      <w:r>
        <w:rPr>
          <w:noProof/>
        </w:rPr>
        <w:drawing>
          <wp:inline distT="0" distB="0" distL="0" distR="0" wp14:anchorId="1B0C6244" wp14:editId="20B5FD57">
            <wp:extent cx="1645686" cy="1163117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1980" cy="117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7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6C3959" wp14:editId="39D91FF7">
            <wp:extent cx="3738067" cy="1926444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7362" cy="19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0766" w14:textId="77777777" w:rsidR="002A7694" w:rsidRPr="00472B1E" w:rsidRDefault="002A7694" w:rsidP="00472B1E">
      <w:pPr>
        <w:rPr>
          <w:lang w:val="en-AT"/>
        </w:rPr>
      </w:pPr>
    </w:p>
    <w:sectPr w:rsidR="002A7694" w:rsidRPr="00472B1E" w:rsidSect="006849AE">
      <w:headerReference w:type="default" r:id="rId20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6E50A" w14:textId="77777777" w:rsidR="002A697A" w:rsidRDefault="002A697A" w:rsidP="00C02EF0">
      <w:pPr>
        <w:spacing w:after="0" w:line="240" w:lineRule="auto"/>
      </w:pPr>
      <w:r>
        <w:separator/>
      </w:r>
    </w:p>
  </w:endnote>
  <w:endnote w:type="continuationSeparator" w:id="0">
    <w:p w14:paraId="44367F5D" w14:textId="77777777" w:rsidR="002A697A" w:rsidRDefault="002A697A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F4A10" w14:textId="77777777" w:rsidR="002A697A" w:rsidRDefault="002A697A" w:rsidP="00C02EF0">
      <w:pPr>
        <w:spacing w:after="0" w:line="240" w:lineRule="auto"/>
      </w:pPr>
      <w:r>
        <w:separator/>
      </w:r>
    </w:p>
  </w:footnote>
  <w:footnote w:type="continuationSeparator" w:id="0">
    <w:p w14:paraId="310DF99C" w14:textId="77777777" w:rsidR="002A697A" w:rsidRDefault="002A697A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94672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56BC4B5" wp14:editId="22662E45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1B165" w14:textId="743F8A87" w:rsidR="00C02EF0" w:rsidRDefault="00F819E3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A697A">
                                <w:rPr>
                                  <w:lang w:val="en-AT"/>
                                </w:rPr>
                                <w:t>ITL</w:t>
                              </w:r>
                              <w:r w:rsidR="00C02EF0">
                                <w:t xml:space="preserve"> -</w:t>
                              </w:r>
                              <w:r w:rsidR="002A697A">
                                <w:rPr>
                                  <w:lang w:val="en-AT"/>
                                </w:rPr>
                                <w:t xml:space="preserve"> 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6BC4B5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27C1B165" w14:textId="743F8A87" w:rsidR="00C02EF0" w:rsidRDefault="002A697A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lang w:val="en-AT"/>
                          </w:rPr>
                          <w:t>ITL</w:t>
                        </w:r>
                        <w:r w:rsidR="00C02EF0">
                          <w:t xml:space="preserve"> -</w:t>
                        </w:r>
                        <w:r>
                          <w:rPr>
                            <w:lang w:val="en-AT"/>
                          </w:rPr>
                          <w:t xml:space="preserve"> 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09D0BA" wp14:editId="24994A3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605824E1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9D0BA" id="Textfeld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605824E1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A"/>
    <w:rsid w:val="0003044C"/>
    <w:rsid w:val="00055B14"/>
    <w:rsid w:val="00154578"/>
    <w:rsid w:val="001D38E2"/>
    <w:rsid w:val="00244374"/>
    <w:rsid w:val="00292AD3"/>
    <w:rsid w:val="002A697A"/>
    <w:rsid w:val="002A7694"/>
    <w:rsid w:val="002E610E"/>
    <w:rsid w:val="0032350B"/>
    <w:rsid w:val="0033252E"/>
    <w:rsid w:val="00364AB5"/>
    <w:rsid w:val="003D239E"/>
    <w:rsid w:val="00472B1E"/>
    <w:rsid w:val="00497912"/>
    <w:rsid w:val="004A4962"/>
    <w:rsid w:val="004D6396"/>
    <w:rsid w:val="00507E29"/>
    <w:rsid w:val="005239DE"/>
    <w:rsid w:val="005B4BF0"/>
    <w:rsid w:val="005B7B02"/>
    <w:rsid w:val="005F20D0"/>
    <w:rsid w:val="0062511E"/>
    <w:rsid w:val="006849AE"/>
    <w:rsid w:val="0069670C"/>
    <w:rsid w:val="00703AA0"/>
    <w:rsid w:val="00733356"/>
    <w:rsid w:val="00840DDD"/>
    <w:rsid w:val="00970D90"/>
    <w:rsid w:val="00A05BB5"/>
    <w:rsid w:val="00A74162"/>
    <w:rsid w:val="00AA1D4F"/>
    <w:rsid w:val="00C02032"/>
    <w:rsid w:val="00C02EF0"/>
    <w:rsid w:val="00C203AD"/>
    <w:rsid w:val="00C434A5"/>
    <w:rsid w:val="00C84293"/>
    <w:rsid w:val="00CA5F93"/>
    <w:rsid w:val="00D91595"/>
    <w:rsid w:val="00DF19B9"/>
    <w:rsid w:val="00E567FB"/>
    <w:rsid w:val="00EA69D3"/>
    <w:rsid w:val="00ED508B"/>
    <w:rsid w:val="00F105FF"/>
    <w:rsid w:val="00F819E3"/>
    <w:rsid w:val="00FD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6757082C"/>
  <w15:docId w15:val="{364EE7B9-B5A7-4960-A076-F57EB34F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69D3"/>
    <w:pPr>
      <w:jc w:val="left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A69D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3356"/>
    <w:pPr>
      <w:spacing w:after="0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69D3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EA69D3"/>
    <w:pPr>
      <w:spacing w:after="0" w:line="240" w:lineRule="auto"/>
      <w:jc w:val="left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Schoo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DA2D8F-5D79-438B-909A-987FACB1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School.dotx</Template>
  <TotalTime>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ITL - APC</dc:title>
  <dc:creator>Tim Hofmann</dc:creator>
  <cp:lastModifiedBy>Tim Hofmann</cp:lastModifiedBy>
  <cp:revision>18</cp:revision>
  <cp:lastPrinted>2019-05-06T06:02:00Z</cp:lastPrinted>
  <dcterms:created xsi:type="dcterms:W3CDTF">2021-02-16T10:10:00Z</dcterms:created>
  <dcterms:modified xsi:type="dcterms:W3CDTF">2021-02-16T17:25:00Z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