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BD70" w14:textId="50F1DD53" w:rsidR="00EA7ACF" w:rsidRPr="00A17EAB" w:rsidRDefault="00A17EAB" w:rsidP="00A17EAB">
      <w:pPr>
        <w:pStyle w:val="berschrift1"/>
      </w:pPr>
      <w:r>
        <w:t>Microsoft</w:t>
      </w:r>
    </w:p>
    <w:p w14:paraId="21DC6BA1" w14:textId="0B2003E9" w:rsidR="005C5D65" w:rsidRPr="00A17EAB" w:rsidRDefault="00EE74B6" w:rsidP="00A17EAB">
      <w:pPr>
        <w:pStyle w:val="berschrift2"/>
      </w:pPr>
      <w:r w:rsidRPr="00A17EAB">
        <w:t>Auf Eckdaten von Microsoft eingehen:</w:t>
      </w:r>
    </w:p>
    <w:p w14:paraId="292572F5" w14:textId="77777777" w:rsidR="00A17EAB" w:rsidRDefault="00AD6082" w:rsidP="00A17EAB">
      <w:pPr>
        <w:pStyle w:val="Listenabsatz"/>
        <w:numPr>
          <w:ilvl w:val="0"/>
          <w:numId w:val="4"/>
        </w:numPr>
      </w:pPr>
      <w:r w:rsidRPr="00A17EAB">
        <w:t>Hardware- / Softwareanbieter</w:t>
      </w:r>
    </w:p>
    <w:p w14:paraId="7C7E9B4E" w14:textId="77777777" w:rsidR="00A17EAB" w:rsidRDefault="00AD6082" w:rsidP="00A17EAB">
      <w:pPr>
        <w:pStyle w:val="Listenabsatz"/>
        <w:numPr>
          <w:ilvl w:val="0"/>
          <w:numId w:val="4"/>
        </w:numPr>
      </w:pPr>
      <w:r w:rsidRPr="00A17EAB">
        <w:t>Gründung April 1975 durch</w:t>
      </w:r>
    </w:p>
    <w:p w14:paraId="655149B3" w14:textId="77777777" w:rsidR="00CE1DF5" w:rsidRDefault="00CE1DF5" w:rsidP="00A17EAB">
      <w:pPr>
        <w:pStyle w:val="Listenabsatz"/>
        <w:numPr>
          <w:ilvl w:val="0"/>
          <w:numId w:val="4"/>
        </w:numPr>
      </w:pPr>
      <w:r w:rsidRPr="00A17EAB">
        <w:t xml:space="preserve">Bill Gates und Paul </w:t>
      </w:r>
      <w:r>
        <w:t>Allen</w:t>
      </w:r>
    </w:p>
    <w:p w14:paraId="7A853802" w14:textId="09462A51" w:rsidR="00CE1DF5" w:rsidRDefault="00CE1DF5" w:rsidP="00A17EAB">
      <w:pPr>
        <w:pStyle w:val="Listenabsatz"/>
        <w:numPr>
          <w:ilvl w:val="0"/>
          <w:numId w:val="4"/>
        </w:numPr>
      </w:pPr>
      <w:r>
        <w:t xml:space="preserve">In </w:t>
      </w:r>
    </w:p>
    <w:p w14:paraId="0C97B979" w14:textId="77777777" w:rsidR="00A17EAB" w:rsidRDefault="00DC21A1" w:rsidP="00A17EAB">
      <w:pPr>
        <w:pStyle w:val="Listenabsatz"/>
        <w:numPr>
          <w:ilvl w:val="0"/>
          <w:numId w:val="4"/>
        </w:numPr>
      </w:pPr>
      <w:r w:rsidRPr="00A17EAB">
        <w:t>Heutiger CEO Satya Nadella und</w:t>
      </w:r>
    </w:p>
    <w:p w14:paraId="2CEB643C" w14:textId="4A4FFDAE" w:rsidR="00B37956" w:rsidRPr="00A17EAB" w:rsidRDefault="00DC21A1" w:rsidP="00A17EAB">
      <w:pPr>
        <w:pStyle w:val="Listenabsatz"/>
        <w:numPr>
          <w:ilvl w:val="0"/>
          <w:numId w:val="4"/>
        </w:numPr>
      </w:pPr>
      <w:r w:rsidRPr="00A17EAB">
        <w:t>heute an die 182k Mitarbeiter</w:t>
      </w:r>
    </w:p>
    <w:p w14:paraId="2D9F3B52" w14:textId="718B1E18" w:rsidR="00BC04DF" w:rsidRPr="00A17EAB" w:rsidRDefault="00BC04DF" w:rsidP="00A17EAB">
      <w:pPr>
        <w:pStyle w:val="berschrift2"/>
      </w:pPr>
      <w:r w:rsidRPr="00A17EAB">
        <w:t>Darauf eingehen, wofür Microsoft bekannt ist:</w:t>
      </w:r>
    </w:p>
    <w:p w14:paraId="4695AAA8" w14:textId="76424F56" w:rsidR="00A17EAB" w:rsidRDefault="00BC04DF" w:rsidP="00974551">
      <w:r w:rsidRPr="00A17EAB">
        <w:t>Betriebssysteme</w:t>
      </w:r>
      <w:r w:rsidR="00974551">
        <w:br/>
      </w:r>
      <w:r w:rsidR="00110432">
        <w:sym w:font="Wingdings" w:char="F0E0"/>
      </w:r>
      <w:r w:rsidR="00110432">
        <w:t xml:space="preserve"> </w:t>
      </w:r>
      <w:r w:rsidR="00191939" w:rsidRPr="00A17EAB">
        <w:t>heute von mir vorgestellt</w:t>
      </w:r>
    </w:p>
    <w:p w14:paraId="1117A091" w14:textId="0BF6E138" w:rsidR="00A17EAB" w:rsidRDefault="00C869E6" w:rsidP="00974551">
      <w:r w:rsidRPr="00A17EAB">
        <w:t>Microsoft Office</w:t>
      </w:r>
      <w:r w:rsidR="00974551">
        <w:br/>
      </w:r>
      <w:r w:rsidR="00110432">
        <w:sym w:font="Wingdings" w:char="F0E0"/>
      </w:r>
      <w:r w:rsidR="00110432">
        <w:t xml:space="preserve"> </w:t>
      </w:r>
      <w:r w:rsidR="00191939" w:rsidRPr="00A17EAB">
        <w:t>Softwarepakete für unterschiedliche Bereiche</w:t>
      </w:r>
    </w:p>
    <w:p w14:paraId="0166005F" w14:textId="4F0F049A" w:rsidR="00A17EAB" w:rsidRDefault="000B5B67" w:rsidP="00974551">
      <w:r w:rsidRPr="00A17EAB">
        <w:t>Cloud Services</w:t>
      </w:r>
      <w:r w:rsidR="00974551">
        <w:br/>
      </w:r>
      <w:r w:rsidR="00110432">
        <w:sym w:font="Wingdings" w:char="F0E0"/>
      </w:r>
      <w:r w:rsidR="00110432">
        <w:t xml:space="preserve"> </w:t>
      </w:r>
      <w:r w:rsidR="00974551">
        <w:t>w</w:t>
      </w:r>
      <w:r w:rsidRPr="00A17EAB">
        <w:t xml:space="preserve">ie </w:t>
      </w:r>
      <w:r w:rsidR="00772AE2" w:rsidRPr="00A17EAB">
        <w:t xml:space="preserve">z.B. </w:t>
      </w:r>
      <w:r w:rsidRPr="00A17EAB">
        <w:t>Azure</w:t>
      </w:r>
      <w:r w:rsidR="00772AE2" w:rsidRPr="00A17EAB">
        <w:t xml:space="preserve"> </w:t>
      </w:r>
    </w:p>
    <w:p w14:paraId="55ABF12A" w14:textId="3923F7CF" w:rsidR="00777872" w:rsidRPr="00A17EAB" w:rsidRDefault="00523C8D" w:rsidP="00974551">
      <w:r w:rsidRPr="00A17EAB">
        <w:t xml:space="preserve">Die Video-Spielmarke </w:t>
      </w:r>
      <w:r w:rsidR="006F4C3C" w:rsidRPr="00A17EAB">
        <w:t>Xbox</w:t>
      </w:r>
      <w:r w:rsidR="00974551">
        <w:br/>
      </w:r>
      <w:r w:rsidR="00110432">
        <w:sym w:font="Wingdings" w:char="F0E0"/>
      </w:r>
      <w:r w:rsidR="00110432">
        <w:t xml:space="preserve"> g</w:t>
      </w:r>
      <w:r w:rsidR="00483C01" w:rsidRPr="00A17EAB">
        <w:t xml:space="preserve">leichnamige Spielekonsole &amp; </w:t>
      </w:r>
      <w:r w:rsidR="00EC1E9A" w:rsidRPr="00A17EAB">
        <w:t>Xbox Game Pass</w:t>
      </w:r>
    </w:p>
    <w:p w14:paraId="56D5E288" w14:textId="24AD0548" w:rsidR="00E0380A" w:rsidRPr="00A17EAB" w:rsidRDefault="00EA7ACF" w:rsidP="00A17EAB">
      <w:pPr>
        <w:pStyle w:val="berschrift2"/>
      </w:pPr>
      <w:r w:rsidRPr="00A17EAB">
        <w:t>Auf Logos eingehen:</w:t>
      </w:r>
    </w:p>
    <w:p w14:paraId="30858412" w14:textId="77777777" w:rsidR="00A17EAB" w:rsidRDefault="005C7BD1" w:rsidP="00A17EAB">
      <w:pPr>
        <w:pStyle w:val="Listenabsatz"/>
        <w:numPr>
          <w:ilvl w:val="0"/>
          <w:numId w:val="4"/>
        </w:numPr>
      </w:pPr>
      <w:r w:rsidRPr="00A17EAB">
        <w:t>Top Right: Microsoft</w:t>
      </w:r>
    </w:p>
    <w:p w14:paraId="7E7211E8" w14:textId="77777777" w:rsidR="00A17EAB" w:rsidRDefault="008226ED" w:rsidP="00A17EAB">
      <w:pPr>
        <w:pStyle w:val="Listenabsatz"/>
        <w:numPr>
          <w:ilvl w:val="0"/>
          <w:numId w:val="4"/>
        </w:numPr>
      </w:pPr>
      <w:r w:rsidRPr="00A17EAB">
        <w:t>Von oben nach unten:</w:t>
      </w:r>
    </w:p>
    <w:p w14:paraId="729C7953" w14:textId="77777777" w:rsidR="00A17EAB" w:rsidRDefault="008226ED" w:rsidP="00A17EAB">
      <w:pPr>
        <w:pStyle w:val="Listenabsatz"/>
        <w:numPr>
          <w:ilvl w:val="1"/>
          <w:numId w:val="4"/>
        </w:numPr>
      </w:pPr>
      <w:r w:rsidRPr="00A17EAB">
        <w:t>Office</w:t>
      </w:r>
    </w:p>
    <w:p w14:paraId="529F9A0A" w14:textId="45560536" w:rsidR="00A17EAB" w:rsidRDefault="008226ED" w:rsidP="00A17EAB">
      <w:pPr>
        <w:pStyle w:val="Listenabsatz"/>
        <w:numPr>
          <w:ilvl w:val="1"/>
          <w:numId w:val="4"/>
        </w:numPr>
      </w:pPr>
      <w:r w:rsidRPr="00A17EAB">
        <w:t>X</w:t>
      </w:r>
      <w:r w:rsidR="00110432">
        <w:t>box</w:t>
      </w:r>
    </w:p>
    <w:p w14:paraId="5F9EF767" w14:textId="0AF92B58" w:rsidR="003254B4" w:rsidRPr="00A17EAB" w:rsidRDefault="008226ED" w:rsidP="00A17EAB">
      <w:pPr>
        <w:pStyle w:val="Listenabsatz"/>
        <w:numPr>
          <w:ilvl w:val="1"/>
          <w:numId w:val="4"/>
        </w:numPr>
      </w:pPr>
      <w:r w:rsidRPr="00A17EAB">
        <w:t>Azure</w:t>
      </w:r>
    </w:p>
    <w:p w14:paraId="5FFA0926" w14:textId="71763F54" w:rsidR="008226ED" w:rsidRPr="00A17EAB" w:rsidRDefault="003254B4" w:rsidP="007D5B40">
      <w:pPr>
        <w:pStyle w:val="berschrift1"/>
      </w:pPr>
      <w:r w:rsidRPr="00A17EAB">
        <w:t>Produktlinie</w:t>
      </w:r>
    </w:p>
    <w:p w14:paraId="606879F1" w14:textId="0E3448F9" w:rsidR="003254B4" w:rsidRPr="00A17EAB" w:rsidRDefault="003254B4" w:rsidP="007D5B40">
      <w:pPr>
        <w:pStyle w:val="berschrift2"/>
      </w:pPr>
      <w:r w:rsidRPr="00A17EAB">
        <w:t xml:space="preserve">Auf </w:t>
      </w:r>
      <w:r w:rsidR="0099101E" w:rsidRPr="00A17EAB">
        <w:t>Grafik eingehen:</w:t>
      </w:r>
    </w:p>
    <w:p w14:paraId="359C667B" w14:textId="308EDE28" w:rsidR="0090258D" w:rsidRPr="00A17EAB" w:rsidRDefault="0090258D" w:rsidP="00110432">
      <w:r w:rsidRPr="00A17EAB">
        <w:t xml:space="preserve">Timeline von </w:t>
      </w:r>
      <w:r w:rsidR="0099101E" w:rsidRPr="00A17EAB">
        <w:t>Windows</w:t>
      </w:r>
      <w:r w:rsidR="0012683B" w:rsidRPr="00A17EAB">
        <w:t xml:space="preserve"> Betriebs</w:t>
      </w:r>
      <w:r w:rsidRPr="00A17EAB">
        <w:t>s</w:t>
      </w:r>
      <w:r w:rsidR="0012683B" w:rsidRPr="00A17EAB">
        <w:t>ysteme</w:t>
      </w:r>
      <w:r w:rsidRPr="00A17EAB">
        <w:t>n</w:t>
      </w:r>
      <w:r w:rsidR="00110432">
        <w:br/>
      </w:r>
      <w:r w:rsidRPr="00A17EAB">
        <w:t>Auch in etwa der Ablauf der Präsentation</w:t>
      </w:r>
    </w:p>
    <w:p w14:paraId="79322891" w14:textId="3B5C32C7" w:rsidR="00C11E5A" w:rsidRPr="00A17EAB" w:rsidRDefault="00C11E5A" w:rsidP="007D5B40">
      <w:pPr>
        <w:pStyle w:val="berschrift3"/>
      </w:pPr>
      <w:r w:rsidRPr="00A17EAB">
        <w:t>Legende</w:t>
      </w:r>
    </w:p>
    <w:p w14:paraId="2507ADB1" w14:textId="325C1D7F" w:rsidR="007D5B40" w:rsidRDefault="00C11E5A" w:rsidP="00A17EAB">
      <w:pPr>
        <w:pStyle w:val="Listenabsatz"/>
        <w:numPr>
          <w:ilvl w:val="0"/>
          <w:numId w:val="4"/>
        </w:numPr>
      </w:pPr>
      <w:r w:rsidRPr="00A17EAB">
        <w:t>Orange:</w:t>
      </w:r>
      <w:r w:rsidR="007D5B40" w:rsidRPr="007D5B40">
        <w:rPr>
          <w:u w:val="dotted"/>
        </w:rPr>
        <w:tab/>
      </w:r>
      <w:r w:rsidR="007D5B40" w:rsidRPr="007D5B40">
        <w:rPr>
          <w:u w:val="dotted"/>
        </w:rPr>
        <w:tab/>
      </w:r>
      <w:r w:rsidR="00101B67" w:rsidRPr="00101B67">
        <w:t>MS-</w:t>
      </w:r>
      <w:r w:rsidRPr="00A17EAB">
        <w:t>DOS basierend</w:t>
      </w:r>
    </w:p>
    <w:p w14:paraId="2B89FB6B" w14:textId="2C2F5852" w:rsidR="007D5B40" w:rsidRDefault="00C11E5A" w:rsidP="00A17EAB">
      <w:pPr>
        <w:pStyle w:val="Listenabsatz"/>
        <w:numPr>
          <w:ilvl w:val="0"/>
          <w:numId w:val="4"/>
        </w:numPr>
      </w:pPr>
      <w:r w:rsidRPr="00A17EAB">
        <w:t>Dunkelgelb:</w:t>
      </w:r>
      <w:r w:rsidR="007D5B40" w:rsidRPr="007D5B40">
        <w:rPr>
          <w:u w:val="dotted"/>
        </w:rPr>
        <w:tab/>
      </w:r>
      <w:r w:rsidRPr="00A17EAB">
        <w:t>Windows Embedded Compa</w:t>
      </w:r>
      <w:r w:rsidR="007B7379" w:rsidRPr="00A17EAB">
        <w:t>t</w:t>
      </w:r>
    </w:p>
    <w:p w14:paraId="725A81D2" w14:textId="5B03674C" w:rsidR="007D5B40" w:rsidRPr="007D5B40" w:rsidRDefault="00C11E5A" w:rsidP="00A17EAB">
      <w:pPr>
        <w:pStyle w:val="Listenabsatz"/>
        <w:numPr>
          <w:ilvl w:val="0"/>
          <w:numId w:val="4"/>
        </w:numPr>
        <w:rPr>
          <w:lang w:val="en-GB"/>
        </w:rPr>
      </w:pPr>
      <w:r w:rsidRPr="007D5B40">
        <w:rPr>
          <w:lang w:val="en-GB"/>
        </w:rPr>
        <w:t>Gelb:</w:t>
      </w:r>
      <w:r w:rsidR="007D5B40" w:rsidRPr="007D5B40">
        <w:rPr>
          <w:u w:val="dotted"/>
        </w:rPr>
        <w:tab/>
      </w:r>
      <w:r w:rsidR="007D5B40" w:rsidRPr="007D5B40">
        <w:rPr>
          <w:u w:val="dotted"/>
        </w:rPr>
        <w:tab/>
      </w:r>
      <w:r w:rsidRPr="007D5B40">
        <w:rPr>
          <w:lang w:val="en-GB"/>
        </w:rPr>
        <w:t>Windows Mobile &amp; Windows Phone</w:t>
      </w:r>
    </w:p>
    <w:p w14:paraId="63BC8043" w14:textId="442AA38B" w:rsidR="007D5B40" w:rsidRDefault="00C11E5A" w:rsidP="00A17EAB">
      <w:pPr>
        <w:pStyle w:val="Listenabsatz"/>
        <w:numPr>
          <w:ilvl w:val="0"/>
          <w:numId w:val="4"/>
        </w:numPr>
      </w:pPr>
      <w:r w:rsidRPr="00A17EAB">
        <w:t>Blau:</w:t>
      </w:r>
      <w:r w:rsidR="007D5B40" w:rsidRPr="007D5B40">
        <w:rPr>
          <w:u w:val="dotted"/>
        </w:rPr>
        <w:tab/>
      </w:r>
      <w:r w:rsidR="007D5B40" w:rsidRPr="007D5B40">
        <w:rPr>
          <w:u w:val="dotted"/>
        </w:rPr>
        <w:tab/>
      </w:r>
      <w:r w:rsidRPr="00A17EAB">
        <w:t>Windows NT</w:t>
      </w:r>
    </w:p>
    <w:p w14:paraId="10D36300" w14:textId="7EB1DEB3" w:rsidR="00DA6D02" w:rsidRPr="00A17EAB" w:rsidRDefault="00C11E5A" w:rsidP="00A17EAB">
      <w:pPr>
        <w:pStyle w:val="Listenabsatz"/>
        <w:numPr>
          <w:ilvl w:val="0"/>
          <w:numId w:val="4"/>
        </w:numPr>
      </w:pPr>
      <w:r w:rsidRPr="00A17EAB">
        <w:t>Grün:</w:t>
      </w:r>
      <w:r w:rsidR="007D5B40" w:rsidRPr="007D5B40">
        <w:rPr>
          <w:u w:val="dotted"/>
        </w:rPr>
        <w:tab/>
      </w:r>
      <w:r w:rsidR="007D5B40" w:rsidRPr="007D5B40">
        <w:rPr>
          <w:u w:val="dotted"/>
        </w:rPr>
        <w:tab/>
      </w:r>
      <w:r w:rsidRPr="00A17EAB">
        <w:t>Windows Server</w:t>
      </w:r>
    </w:p>
    <w:p w14:paraId="01FE5185" w14:textId="21F511EB" w:rsidR="004F6CD0" w:rsidRPr="00A17EAB" w:rsidRDefault="00101B67" w:rsidP="007D5B40">
      <w:pPr>
        <w:pStyle w:val="berschrift1"/>
      </w:pPr>
      <w:r>
        <w:t>MS-</w:t>
      </w:r>
      <w:r w:rsidR="001C5429" w:rsidRPr="00A17EAB">
        <w:t>DOS</w:t>
      </w:r>
      <w:r>
        <w:t xml:space="preserve"> Linie</w:t>
      </w:r>
    </w:p>
    <w:p w14:paraId="41F6A297" w14:textId="77777777" w:rsidR="007D5B40" w:rsidRDefault="00162822" w:rsidP="007D5B40">
      <w:pPr>
        <w:pStyle w:val="berschrift2"/>
      </w:pPr>
      <w:r w:rsidRPr="00A17EAB">
        <w:t>Auf</w:t>
      </w:r>
      <w:r w:rsidR="00431FDC" w:rsidRPr="00A17EAB">
        <w:t xml:space="preserve"> erste Version eingehen:</w:t>
      </w:r>
    </w:p>
    <w:p w14:paraId="44419C36" w14:textId="760F201C" w:rsidR="00FE3F23" w:rsidRPr="00A17EAB" w:rsidRDefault="00431FDC" w:rsidP="00110432">
      <w:r w:rsidRPr="00A17EAB">
        <w:t xml:space="preserve">Ursprünglich </w:t>
      </w:r>
      <w:r w:rsidR="00805ACB" w:rsidRPr="00A17EAB">
        <w:t xml:space="preserve">für DOS-Rechner unter </w:t>
      </w:r>
      <w:r w:rsidR="002307C0" w:rsidRPr="00A17EAB">
        <w:t xml:space="preserve">dem </w:t>
      </w:r>
      <w:r w:rsidR="00805ACB" w:rsidRPr="00A17EAB">
        <w:t>Namen</w:t>
      </w:r>
      <w:r w:rsidRPr="00A17EAB">
        <w:t xml:space="preserve"> </w:t>
      </w:r>
      <w:r w:rsidR="00805ACB" w:rsidRPr="00A17EAB">
        <w:t>„</w:t>
      </w:r>
      <w:r w:rsidRPr="00A17EAB">
        <w:t>Interface Manager</w:t>
      </w:r>
      <w:r w:rsidR="00805ACB" w:rsidRPr="00A17EAB">
        <w:t>“</w:t>
      </w:r>
      <w:r w:rsidR="002307C0" w:rsidRPr="00A17EAB">
        <w:t xml:space="preserve"> vorgestellt</w:t>
      </w:r>
      <w:r w:rsidR="00110432">
        <w:br/>
      </w:r>
      <w:r w:rsidR="002307C0" w:rsidRPr="00A17EAB">
        <w:t>DOS für Systemzugriffe</w:t>
      </w:r>
      <w:r w:rsidR="00110432">
        <w:br/>
      </w:r>
      <w:r w:rsidR="004A1883" w:rsidRPr="00A17EAB">
        <w:t xml:space="preserve">Windows </w:t>
      </w:r>
      <w:r w:rsidR="000C1F1D" w:rsidRPr="00A17EAB">
        <w:t xml:space="preserve">nur </w:t>
      </w:r>
      <w:r w:rsidR="004A1883" w:rsidRPr="00A17EAB">
        <w:t>als „Schnittstelle“ für Nutzer</w:t>
      </w:r>
    </w:p>
    <w:p w14:paraId="7C66E25F" w14:textId="30D3BED9" w:rsidR="004A1883" w:rsidRPr="00A17EAB" w:rsidRDefault="004A1883" w:rsidP="007D5B40">
      <w:pPr>
        <w:pStyle w:val="berschrift2"/>
      </w:pPr>
      <w:r w:rsidRPr="00A17EAB">
        <w:t>Auf Windows 3.x eingehen:</w:t>
      </w:r>
    </w:p>
    <w:p w14:paraId="11ACFEA6" w14:textId="5178A003" w:rsidR="007D5B40" w:rsidRDefault="00F41E21" w:rsidP="00E36786">
      <w:r w:rsidRPr="00A17EAB">
        <w:t xml:space="preserve">Mit Win 3.x langsam </w:t>
      </w:r>
      <w:r w:rsidR="002D0585" w:rsidRPr="00A17EAB">
        <w:t>aufgrund von neuen 32-Bit-Zugriffen geändert</w:t>
      </w:r>
      <w:r w:rsidR="00E36786">
        <w:br/>
      </w:r>
      <w:r w:rsidR="000C1F1D" w:rsidRPr="00A17EAB">
        <w:t>Erster großer Erfolg</w:t>
      </w:r>
      <w:r w:rsidR="00E36786">
        <w:t xml:space="preserve"> mit</w:t>
      </w:r>
      <w:r w:rsidR="000C1F1D" w:rsidRPr="00A17EAB">
        <w:t xml:space="preserve"> 2 Millionen Nutzer</w:t>
      </w:r>
    </w:p>
    <w:p w14:paraId="3B6DE6AB" w14:textId="77777777" w:rsidR="007D5B40" w:rsidRDefault="001B396E" w:rsidP="00E36786">
      <w:r w:rsidRPr="00A17EAB">
        <w:t>Andere DOS-basierte Windows Versionen:</w:t>
      </w:r>
    </w:p>
    <w:p w14:paraId="00C21192" w14:textId="77777777" w:rsidR="007D5B40" w:rsidRDefault="002D1343" w:rsidP="00E36786">
      <w:pPr>
        <w:pStyle w:val="Listenabsatz"/>
        <w:numPr>
          <w:ilvl w:val="0"/>
          <w:numId w:val="4"/>
        </w:numPr>
      </w:pPr>
      <w:r w:rsidRPr="00A17EAB">
        <w:t>Windows 95</w:t>
      </w:r>
    </w:p>
    <w:p w14:paraId="56E9716D" w14:textId="77777777" w:rsidR="007D5B40" w:rsidRDefault="002D1343" w:rsidP="00E36786">
      <w:pPr>
        <w:pStyle w:val="Listenabsatz"/>
        <w:numPr>
          <w:ilvl w:val="0"/>
          <w:numId w:val="4"/>
        </w:numPr>
      </w:pPr>
      <w:r w:rsidRPr="00A17EAB">
        <w:t>Windows 98</w:t>
      </w:r>
    </w:p>
    <w:p w14:paraId="1C484864" w14:textId="15840A99" w:rsidR="00FE3F23" w:rsidRPr="00A17EAB" w:rsidRDefault="002D1343" w:rsidP="00E36786">
      <w:pPr>
        <w:pStyle w:val="Listenabsatz"/>
        <w:numPr>
          <w:ilvl w:val="0"/>
          <w:numId w:val="4"/>
        </w:numPr>
      </w:pPr>
      <w:r w:rsidRPr="00A17EAB">
        <w:t>und Windows Millennium</w:t>
      </w:r>
    </w:p>
    <w:p w14:paraId="3354FDD6" w14:textId="059748FB" w:rsidR="00FE3F23" w:rsidRDefault="00FE3F23" w:rsidP="007D5B40">
      <w:pPr>
        <w:pStyle w:val="berschrift2"/>
      </w:pPr>
      <w:r w:rsidRPr="00A17EAB">
        <w:t xml:space="preserve">Auf Windows 3.1 </w:t>
      </w:r>
      <w:r w:rsidR="0003017F" w:rsidRPr="00A17EAB">
        <w:t>Grafik eingehen</w:t>
      </w:r>
    </w:p>
    <w:p w14:paraId="17D77DE8" w14:textId="3FFF048D" w:rsidR="007D5B40" w:rsidRDefault="00F07535" w:rsidP="007D5B40">
      <w:pPr>
        <w:pStyle w:val="berschrift1"/>
      </w:pPr>
      <w:r>
        <w:t>Apple &amp; Microsoft</w:t>
      </w:r>
    </w:p>
    <w:p w14:paraId="00F6D978" w14:textId="77777777" w:rsidR="00E36786" w:rsidRDefault="00F07535" w:rsidP="00E36786">
      <w:r w:rsidRPr="00E36786">
        <w:rPr>
          <w:lang w:val="de-DE"/>
        </w:rPr>
        <w:t>Starke Ähnlichkeiten zu Apple Lisa &amp; Macintosh GUI.</w:t>
      </w:r>
      <w:r w:rsidR="00E36786">
        <w:br/>
      </w:r>
      <w:r w:rsidRPr="00E36786">
        <w:rPr>
          <w:lang w:val="de-DE"/>
        </w:rPr>
        <w:t>Apple lizenzierte Teile seiner grafischen Benutzeroberfläche an Microsoft für Windows 1.0.</w:t>
      </w:r>
    </w:p>
    <w:p w14:paraId="70EC96F0" w14:textId="77777777" w:rsidR="00E36786" w:rsidRDefault="00F07535" w:rsidP="00E36786">
      <w:r w:rsidRPr="00E36786">
        <w:rPr>
          <w:lang w:val="de-DE"/>
        </w:rPr>
        <w:t>Mit Änderungen in Windows 2.0 wie überlappende Fenster und andere Funktionen der grafischen Benutzeroberfläche des Macintosh, klagte Apple</w:t>
      </w:r>
      <w:r w:rsidR="00F127BF" w:rsidRPr="00E36786">
        <w:rPr>
          <w:lang w:val="de-DE"/>
        </w:rPr>
        <w:t xml:space="preserve"> aufgrund von Copyright</w:t>
      </w:r>
      <w:r w:rsidRPr="00E36786">
        <w:rPr>
          <w:lang w:val="de-DE"/>
        </w:rPr>
        <w:t>.</w:t>
      </w:r>
    </w:p>
    <w:p w14:paraId="73AB74A5" w14:textId="54589283" w:rsidR="00F07535" w:rsidRPr="00F07535" w:rsidRDefault="00F07535" w:rsidP="00E36786">
      <w:r w:rsidRPr="00E36786">
        <w:rPr>
          <w:lang w:val="de-DE"/>
        </w:rPr>
        <w:t xml:space="preserve">Weitere </w:t>
      </w:r>
      <w:r w:rsidR="00E36786">
        <w:rPr>
          <w:lang w:val="de-DE"/>
        </w:rPr>
        <w:t>Klagea</w:t>
      </w:r>
      <w:r w:rsidRPr="00E36786">
        <w:rPr>
          <w:lang w:val="de-DE"/>
        </w:rPr>
        <w:t>nsprüche mit Windows 3.0</w:t>
      </w:r>
      <w:r w:rsidR="00E36786">
        <w:rPr>
          <w:lang w:val="de-DE"/>
        </w:rPr>
        <w:t>:</w:t>
      </w:r>
    </w:p>
    <w:p w14:paraId="0039EE0A" w14:textId="77777777" w:rsidR="008D3F27" w:rsidRDefault="00F63AF0" w:rsidP="008D3F27">
      <w:r w:rsidRPr="008D3F27">
        <w:rPr>
          <w:lang w:val="de-DE"/>
        </w:rPr>
        <w:t>D</w:t>
      </w:r>
      <w:r w:rsidR="00F07535" w:rsidRPr="008D3F27">
        <w:rPr>
          <w:lang w:val="de-DE"/>
        </w:rPr>
        <w:t xml:space="preserve">as </w:t>
      </w:r>
      <w:r w:rsidR="00F07535" w:rsidRPr="008D3F27">
        <w:rPr>
          <w:b/>
          <w:lang w:val="de-DE"/>
        </w:rPr>
        <w:t>"Look and Feel"</w:t>
      </w:r>
      <w:r w:rsidR="00F07535" w:rsidRPr="008D3F27">
        <w:rPr>
          <w:lang w:val="de-DE"/>
        </w:rPr>
        <w:t xml:space="preserve"> des Macintosh-Betriebssystems </w:t>
      </w:r>
      <w:r w:rsidR="009C60A3" w:rsidRPr="008D3F27">
        <w:rPr>
          <w:lang w:val="de-DE"/>
        </w:rPr>
        <w:t xml:space="preserve">sei </w:t>
      </w:r>
      <w:r w:rsidR="00F07535" w:rsidRPr="008D3F27">
        <w:rPr>
          <w:lang w:val="de-DE"/>
        </w:rPr>
        <w:t>in seiner Gesamtheit urheberrechtlich geschützt und</w:t>
      </w:r>
      <w:r w:rsidR="008D3F27">
        <w:t xml:space="preserve"> </w:t>
      </w:r>
      <w:r w:rsidR="00F07535" w:rsidRPr="008D3F27">
        <w:rPr>
          <w:lang w:val="de-DE"/>
        </w:rPr>
        <w:t>die einzelnen Elemente des GUIs</w:t>
      </w:r>
      <w:r w:rsidR="009C60A3" w:rsidRPr="008D3F27">
        <w:rPr>
          <w:lang w:val="de-DE"/>
        </w:rPr>
        <w:t xml:space="preserve"> </w:t>
      </w:r>
      <w:r w:rsidR="00F07535" w:rsidRPr="008D3F27">
        <w:rPr>
          <w:lang w:val="de-DE"/>
        </w:rPr>
        <w:t>wie z. B.</w:t>
      </w:r>
    </w:p>
    <w:p w14:paraId="2FD0295B" w14:textId="77777777" w:rsidR="008D3F27" w:rsidRPr="008D3F27" w:rsidRDefault="00F07535" w:rsidP="008D3F27">
      <w:pPr>
        <w:pStyle w:val="Listenabsatz"/>
        <w:numPr>
          <w:ilvl w:val="0"/>
          <w:numId w:val="4"/>
        </w:numPr>
      </w:pPr>
      <w:r w:rsidRPr="008D3F27">
        <w:rPr>
          <w:lang w:val="de-DE"/>
        </w:rPr>
        <w:t>das Vorhandensein von Fenstern auf dem Bildschirm,</w:t>
      </w:r>
    </w:p>
    <w:p w14:paraId="065303F0" w14:textId="77777777" w:rsidR="008D3F27" w:rsidRPr="008D3F27" w:rsidRDefault="00F07535" w:rsidP="008D3F27">
      <w:pPr>
        <w:pStyle w:val="Listenabsatz"/>
        <w:numPr>
          <w:ilvl w:val="0"/>
          <w:numId w:val="4"/>
        </w:numPr>
      </w:pPr>
      <w:r w:rsidRPr="008D3F27">
        <w:rPr>
          <w:lang w:val="de-DE"/>
        </w:rPr>
        <w:t>das rechteckige Erscheinungsbild der Fenster,</w:t>
      </w:r>
    </w:p>
    <w:p w14:paraId="462B28AF" w14:textId="77777777" w:rsidR="008D3F27" w:rsidRPr="008D3F27" w:rsidRDefault="00F07535" w:rsidP="008D3F27">
      <w:pPr>
        <w:pStyle w:val="Listenabsatz"/>
        <w:numPr>
          <w:ilvl w:val="0"/>
          <w:numId w:val="4"/>
        </w:numPr>
      </w:pPr>
      <w:r w:rsidRPr="008D3F27">
        <w:rPr>
          <w:lang w:val="de-DE"/>
        </w:rPr>
        <w:t>die Möglichkeit, die Größe von Fenstern zu ändern,</w:t>
      </w:r>
    </w:p>
    <w:p w14:paraId="2AB5EBBB" w14:textId="77777777" w:rsidR="008D3F27" w:rsidRPr="008D3F27" w:rsidRDefault="00F07535" w:rsidP="008D3F27">
      <w:pPr>
        <w:pStyle w:val="Listenabsatz"/>
        <w:numPr>
          <w:ilvl w:val="0"/>
          <w:numId w:val="4"/>
        </w:numPr>
      </w:pPr>
      <w:r w:rsidRPr="008D3F27">
        <w:rPr>
          <w:lang w:val="de-DE"/>
        </w:rPr>
        <w:t>Überlappung der Fenster</w:t>
      </w:r>
    </w:p>
    <w:p w14:paraId="4CF9ACAF" w14:textId="7EB1FA87" w:rsidR="00F63AF0" w:rsidRPr="00F63AF0" w:rsidRDefault="00C55EAA" w:rsidP="008D3F27">
      <w:pPr>
        <w:pStyle w:val="Listenabsatz"/>
        <w:numPr>
          <w:ilvl w:val="0"/>
          <w:numId w:val="4"/>
        </w:numPr>
      </w:pPr>
      <w:r>
        <w:rPr>
          <w:lang w:val="de-DE"/>
        </w:rPr>
        <w:t xml:space="preserve">Und </w:t>
      </w:r>
      <w:r w:rsidR="00F07535" w:rsidRPr="008D3F27">
        <w:rPr>
          <w:lang w:val="de-DE"/>
        </w:rPr>
        <w:t xml:space="preserve">Titelleisten </w:t>
      </w:r>
      <w:r w:rsidR="003005E6" w:rsidRPr="008D3F27">
        <w:rPr>
          <w:lang w:val="de-DE"/>
        </w:rPr>
        <w:t>der Fenster</w:t>
      </w:r>
    </w:p>
    <w:p w14:paraId="479B0569" w14:textId="77777777" w:rsidR="00C55EAA" w:rsidRDefault="00F07535" w:rsidP="00C55EAA">
      <w:pPr>
        <w:ind w:left="142"/>
      </w:pPr>
      <w:r w:rsidRPr="008D3F27">
        <w:rPr>
          <w:lang w:val="de-DE"/>
        </w:rPr>
        <w:t>weniger wichtig seien als alle Elemente zusammen.</w:t>
      </w:r>
    </w:p>
    <w:p w14:paraId="060F63F5" w14:textId="77777777" w:rsidR="00C55EAA" w:rsidRDefault="00F07535" w:rsidP="00C55EAA">
      <w:pPr>
        <w:ind w:left="142"/>
      </w:pPr>
      <w:r w:rsidRPr="00C55EAA">
        <w:rPr>
          <w:lang w:val="de-DE"/>
        </w:rPr>
        <w:t xml:space="preserve">Xerox </w:t>
      </w:r>
      <w:r w:rsidR="009C60A3" w:rsidRPr="00C55EAA">
        <w:rPr>
          <w:lang w:val="de-DE"/>
        </w:rPr>
        <w:t>wollte,</w:t>
      </w:r>
      <w:r w:rsidRPr="00C55EAA">
        <w:rPr>
          <w:lang w:val="de-DE"/>
        </w:rPr>
        <w:t xml:space="preserve"> während dem Rechtsstreit</w:t>
      </w:r>
      <w:r w:rsidR="009C60A3" w:rsidRPr="00C55EAA">
        <w:rPr>
          <w:lang w:val="de-DE"/>
        </w:rPr>
        <w:t>,</w:t>
      </w:r>
      <w:r w:rsidRPr="00C55EAA">
        <w:rPr>
          <w:lang w:val="de-DE"/>
        </w:rPr>
        <w:t xml:space="preserve"> dann Apple klagen, da die GUI des </w:t>
      </w:r>
      <w:r w:rsidR="009C60A3" w:rsidRPr="00C55EAA">
        <w:rPr>
          <w:lang w:val="de-DE"/>
        </w:rPr>
        <w:t>Macs</w:t>
      </w:r>
      <w:r w:rsidRPr="00C55EAA">
        <w:rPr>
          <w:lang w:val="de-DE"/>
        </w:rPr>
        <w:t xml:space="preserve"> zu sehr auf Xerox‘s basiere.</w:t>
      </w:r>
      <w:r w:rsidR="00C55EAA">
        <w:br/>
      </w:r>
      <w:r w:rsidRPr="00C55EAA">
        <w:rPr>
          <w:lang w:val="de-DE"/>
        </w:rPr>
        <w:t>Xerox‘s Klage wurde aber bald verworfen wegen mehreren rechtlichen Gründen.</w:t>
      </w:r>
    </w:p>
    <w:p w14:paraId="041ADEF0" w14:textId="5DB33994" w:rsidR="00CC1EDA" w:rsidRPr="00C55EAA" w:rsidRDefault="00F07535" w:rsidP="00C55EAA">
      <w:pPr>
        <w:ind w:left="142"/>
      </w:pPr>
      <w:r w:rsidRPr="00C55EAA">
        <w:rPr>
          <w:lang w:val="de-DE"/>
        </w:rPr>
        <w:t>Schlussendlichts wurde vom Gericht verkündet:</w:t>
      </w:r>
    </w:p>
    <w:p w14:paraId="70BFDD50" w14:textId="158BDAAB" w:rsidR="00F07535" w:rsidRPr="001A20C4" w:rsidRDefault="00F07535" w:rsidP="00C55EAA">
      <w:pPr>
        <w:pStyle w:val="Zitat"/>
        <w:rPr>
          <w:lang w:val="de-DE"/>
        </w:rPr>
      </w:pPr>
      <w:r w:rsidRPr="00C55EAA">
        <w:rPr>
          <w:lang w:val="en-GB"/>
        </w:rPr>
        <w:t>„</w:t>
      </w:r>
      <w:r w:rsidR="00C55EAA">
        <w:rPr>
          <w:lang w:val="en-GB"/>
        </w:rPr>
        <w:t xml:space="preserve"> </w:t>
      </w:r>
      <w:r w:rsidRPr="00C55EAA">
        <w:rPr>
          <w:lang w:val="en-US"/>
        </w:rPr>
        <w:t xml:space="preserve">Apple cannot get patent-like protection for the idea of a graphical user interface, or the idea of a desktop metaphor under copyright </w:t>
      </w:r>
      <w:r w:rsidR="00CC1EDA" w:rsidRPr="00C55EAA">
        <w:rPr>
          <w:lang w:val="en-US"/>
        </w:rPr>
        <w:t>law.</w:t>
      </w:r>
      <w:r w:rsidR="00CC1EDA" w:rsidRPr="00C55EAA">
        <w:rPr>
          <w:lang w:val="en-GB"/>
        </w:rPr>
        <w:t xml:space="preserve"> “</w:t>
      </w:r>
    </w:p>
    <w:p w14:paraId="68CE7318" w14:textId="39F955A3" w:rsidR="0003017F" w:rsidRPr="00A153D0" w:rsidRDefault="00F07535" w:rsidP="00C55EAA">
      <w:r w:rsidRPr="00C55EAA">
        <w:rPr>
          <w:lang w:val="de-DE"/>
        </w:rPr>
        <w:t xml:space="preserve">Apple verlor </w:t>
      </w:r>
      <w:r w:rsidR="00C55EAA">
        <w:rPr>
          <w:lang w:val="de-DE"/>
        </w:rPr>
        <w:t>–</w:t>
      </w:r>
      <w:r w:rsidRPr="00C55EAA">
        <w:rPr>
          <w:lang w:val="de-DE"/>
        </w:rPr>
        <w:t xml:space="preserve"> </w:t>
      </w:r>
      <w:r w:rsidR="00C55EAA">
        <w:rPr>
          <w:lang w:val="de-DE"/>
        </w:rPr>
        <w:t>bis abgesehen</w:t>
      </w:r>
      <w:r w:rsidRPr="00C55EAA">
        <w:rPr>
          <w:lang w:val="de-DE"/>
        </w:rPr>
        <w:t xml:space="preserve"> auf zwei </w:t>
      </w:r>
      <w:r w:rsidR="00C55EAA">
        <w:rPr>
          <w:lang w:val="de-DE"/>
        </w:rPr>
        <w:t>–</w:t>
      </w:r>
      <w:r w:rsidRPr="00C55EAA">
        <w:rPr>
          <w:lang w:val="de-DE"/>
        </w:rPr>
        <w:t xml:space="preserve"> alle Claims. Welche das zu sehr ähnelnde „Trash Can“ Icon und ein zu ähnliches „Folder“/“Ordner“ Icon einer Windows Applikation waren.</w:t>
      </w:r>
    </w:p>
    <w:p w14:paraId="0944BFCA" w14:textId="655EDFD5" w:rsidR="00A153D0" w:rsidRDefault="00A153D0" w:rsidP="00A153D0">
      <w:pPr>
        <w:pStyle w:val="berschrift1"/>
      </w:pPr>
      <w:r>
        <w:t>Windows NT</w:t>
      </w:r>
    </w:p>
    <w:p w14:paraId="03BDE0E0" w14:textId="0D4EA626" w:rsidR="00A153D0" w:rsidRDefault="00A153D0" w:rsidP="00A153D0">
      <w:pPr>
        <w:pStyle w:val="berschrift2"/>
      </w:pPr>
      <w:r>
        <w:t>Auf Ziele der NT-Reihe eingehen</w:t>
      </w:r>
    </w:p>
    <w:p w14:paraId="0C9516A4" w14:textId="62669A7C" w:rsidR="0002379D" w:rsidRPr="0002379D" w:rsidRDefault="001D2CC0" w:rsidP="00C05090">
      <w:r w:rsidRPr="00C05090">
        <w:rPr>
          <w:lang w:val="de-DE"/>
        </w:rPr>
        <w:t xml:space="preserve">sollte </w:t>
      </w:r>
      <w:r w:rsidR="0002379D" w:rsidRPr="00C05090">
        <w:rPr>
          <w:lang w:val="de-DE"/>
        </w:rPr>
        <w:t>mehr Stabilität und mehr Portabilität erreichen</w:t>
      </w:r>
    </w:p>
    <w:p w14:paraId="76374E4C" w14:textId="0625356B" w:rsidR="0002379D" w:rsidRPr="0002379D" w:rsidRDefault="0002379D" w:rsidP="00C05090">
      <w:pPr>
        <w:pStyle w:val="Listenabsatz"/>
        <w:numPr>
          <w:ilvl w:val="0"/>
          <w:numId w:val="4"/>
        </w:numPr>
      </w:pPr>
      <w:r w:rsidRPr="0002379D">
        <w:rPr>
          <w:lang w:val="de-DE"/>
        </w:rPr>
        <w:t>Stabilität</w:t>
      </w:r>
      <w:r>
        <w:rPr>
          <w:lang w:val="de-DE"/>
        </w:rPr>
        <w:t xml:space="preserve">: </w:t>
      </w:r>
      <w:r w:rsidRPr="0002379D">
        <w:rPr>
          <w:lang w:val="de-DE"/>
        </w:rPr>
        <w:t xml:space="preserve">eine abstürzende Anwendung </w:t>
      </w:r>
      <w:r>
        <w:rPr>
          <w:lang w:val="de-DE"/>
        </w:rPr>
        <w:t>soll</w:t>
      </w:r>
      <w:r w:rsidR="0018423A">
        <w:rPr>
          <w:lang w:val="de-DE"/>
        </w:rPr>
        <w:t>te</w:t>
      </w:r>
      <w:r>
        <w:rPr>
          <w:lang w:val="de-DE"/>
        </w:rPr>
        <w:t xml:space="preserve"> </w:t>
      </w:r>
      <w:r w:rsidRPr="0002379D">
        <w:rPr>
          <w:lang w:val="de-DE"/>
        </w:rPr>
        <w:t xml:space="preserve">nicht mehr das ganze Betriebssystem zum Abstürzen bringen </w:t>
      </w:r>
      <w:r>
        <w:rPr>
          <w:lang w:val="de-DE"/>
        </w:rPr>
        <w:t>können</w:t>
      </w:r>
    </w:p>
    <w:p w14:paraId="63F80FA1" w14:textId="0FF5038F" w:rsidR="0002379D" w:rsidRPr="0002379D" w:rsidRDefault="0002379D" w:rsidP="00C05090">
      <w:pPr>
        <w:pStyle w:val="Listenabsatz"/>
        <w:numPr>
          <w:ilvl w:val="0"/>
          <w:numId w:val="4"/>
        </w:numPr>
      </w:pPr>
      <w:r w:rsidRPr="0002379D">
        <w:rPr>
          <w:lang w:val="de-DE"/>
        </w:rPr>
        <w:t>Portabilität: Windows soll</w:t>
      </w:r>
      <w:r w:rsidR="0018423A">
        <w:rPr>
          <w:lang w:val="de-DE"/>
        </w:rPr>
        <w:t>te</w:t>
      </w:r>
      <w:r w:rsidRPr="0002379D">
        <w:rPr>
          <w:lang w:val="de-DE"/>
        </w:rPr>
        <w:t xml:space="preserve"> auch auf moderneren Computerarchitekturen laufen können</w:t>
      </w:r>
    </w:p>
    <w:p w14:paraId="3A9DD19F" w14:textId="17634890" w:rsidR="0002379D" w:rsidRPr="001C38D4" w:rsidRDefault="00D35738" w:rsidP="00C05090">
      <w:pPr>
        <w:ind w:left="142"/>
      </w:pPr>
      <w:r w:rsidRPr="00C05090">
        <w:rPr>
          <w:lang w:val="de-DE"/>
        </w:rPr>
        <w:t>Windows NT soll</w:t>
      </w:r>
      <w:r w:rsidR="001D2CC0" w:rsidRPr="00C05090">
        <w:rPr>
          <w:lang w:val="de-DE"/>
        </w:rPr>
        <w:t>te</w:t>
      </w:r>
      <w:r w:rsidRPr="00C05090">
        <w:rPr>
          <w:lang w:val="de-DE"/>
        </w:rPr>
        <w:t xml:space="preserve"> auch als Basis für verschiedene Systeme dienen, damit</w:t>
      </w:r>
    </w:p>
    <w:p w14:paraId="309A5415" w14:textId="68A2A9EE" w:rsidR="001C38D4" w:rsidRDefault="001C38D4" w:rsidP="00C05090">
      <w:pPr>
        <w:pStyle w:val="Listenabsatz"/>
        <w:numPr>
          <w:ilvl w:val="0"/>
          <w:numId w:val="4"/>
        </w:numPr>
      </w:pPr>
      <w:r>
        <w:t>MS-DOS</w:t>
      </w:r>
    </w:p>
    <w:p w14:paraId="435DF3CA" w14:textId="63B5A4F4" w:rsidR="001C38D4" w:rsidRDefault="001C38D4" w:rsidP="00C05090">
      <w:pPr>
        <w:pStyle w:val="Listenabsatz"/>
        <w:numPr>
          <w:ilvl w:val="0"/>
          <w:numId w:val="4"/>
        </w:numPr>
      </w:pPr>
      <w:r>
        <w:t>Windows</w:t>
      </w:r>
    </w:p>
    <w:p w14:paraId="51516CFA" w14:textId="4A86218C" w:rsidR="001C38D4" w:rsidRDefault="001C38D4" w:rsidP="00C05090">
      <w:pPr>
        <w:pStyle w:val="Listenabsatz"/>
        <w:numPr>
          <w:ilvl w:val="0"/>
          <w:numId w:val="4"/>
        </w:numPr>
      </w:pPr>
      <w:r w:rsidRPr="001C38D4">
        <w:t>POSIX</w:t>
      </w:r>
    </w:p>
    <w:p w14:paraId="3B4672CD" w14:textId="60BB0F6C" w:rsidR="001C38D4" w:rsidRDefault="001C38D4" w:rsidP="00C05090">
      <w:pPr>
        <w:pStyle w:val="Listenabsatz"/>
        <w:numPr>
          <w:ilvl w:val="0"/>
          <w:numId w:val="4"/>
        </w:numPr>
      </w:pPr>
      <w:r>
        <w:t>und OS/2</w:t>
      </w:r>
    </w:p>
    <w:p w14:paraId="034B7C87" w14:textId="45963162" w:rsidR="001C38D4" w:rsidRDefault="001C38D4" w:rsidP="00C05090">
      <w:pPr>
        <w:ind w:left="142"/>
      </w:pPr>
      <w:r>
        <w:t>Anwendungen gleichzeitig ausgeführt werden konnten.</w:t>
      </w:r>
    </w:p>
    <w:p w14:paraId="2DF14B6D" w14:textId="6620645D" w:rsidR="0018423A" w:rsidRDefault="0018423A" w:rsidP="0018423A">
      <w:pPr>
        <w:pStyle w:val="berschrift2"/>
      </w:pPr>
      <w:r>
        <w:t>Auf Windows NT 3.1</w:t>
      </w:r>
      <w:r w:rsidR="00C05090">
        <w:t xml:space="preserve"> und NT generell</w:t>
      </w:r>
      <w:r>
        <w:t xml:space="preserve"> eingehen:</w:t>
      </w:r>
    </w:p>
    <w:p w14:paraId="3E18EE47" w14:textId="77777777" w:rsidR="00C05090" w:rsidRPr="00C05090" w:rsidRDefault="00C05090" w:rsidP="00C05090">
      <w:r w:rsidRPr="00C05090">
        <w:t>Die erste NT Version hieß NT 3.1, da hier das gleiche Userinterface benutzt wurde, das auch in rein auf DOS-basierendem Windows 3.1 benutzt wurde.</w:t>
      </w:r>
    </w:p>
    <w:p w14:paraId="5D79EAB7" w14:textId="77777777" w:rsidR="00C05090" w:rsidRPr="00C05090" w:rsidRDefault="00C05090" w:rsidP="00C05090">
      <w:r w:rsidRPr="00C05090">
        <w:t>Alle NT Versionen waren völlig von DOS losgelöst, waren aber auf DOS abwärtskompatibel und es konnten noch DOS Anwendungen ausgeführt werden.</w:t>
      </w:r>
    </w:p>
    <w:p w14:paraId="292E4EEA" w14:textId="77777777" w:rsidR="00C05090" w:rsidRPr="00C05090" w:rsidRDefault="00C05090" w:rsidP="00C05090">
      <w:r w:rsidRPr="00C05090">
        <w:t>Außerdem wurden nun 32-Bit-Kernel unterstütz und cmd.exe wurde als vollständig 32-Bit-fähiger Kommandozeileninterpreter hinzugefügt.</w:t>
      </w:r>
    </w:p>
    <w:p w14:paraId="70963814" w14:textId="77777777" w:rsidR="00C05090" w:rsidRPr="00C05090" w:rsidRDefault="00C05090" w:rsidP="00C05090">
      <w:r w:rsidRPr="00C05090">
        <w:t>Die uns heute am meist bekannten Windows Versionen sind alle Teil der NT Reihe.</w:t>
      </w:r>
    </w:p>
    <w:p w14:paraId="4262B916" w14:textId="4607C3CA" w:rsidR="0018423A" w:rsidRDefault="00946BD3" w:rsidP="00946BD3">
      <w:pPr>
        <w:pStyle w:val="berschrift1"/>
      </w:pPr>
      <w:r>
        <w:t>Windows Server</w:t>
      </w:r>
    </w:p>
    <w:p w14:paraId="78C9A1D1" w14:textId="07CDDBB1" w:rsidR="00946BD3" w:rsidRPr="00946BD3" w:rsidRDefault="00946BD3" w:rsidP="00946BD3">
      <w:r w:rsidRPr="00946BD3">
        <w:t>Die Serverbetriebssysteme von Windows basieren auf Windows NT und bieten Features, die in Rechenzentren etc. gebraucht wurden können.</w:t>
      </w:r>
    </w:p>
    <w:p w14:paraId="6A51D9B1" w14:textId="7A608820" w:rsidR="00946BD3" w:rsidRPr="00946BD3" w:rsidRDefault="00946BD3" w:rsidP="00946BD3">
      <w:r w:rsidRPr="00946BD3">
        <w:t>Beispielsweise Active Directory, was im Grunde eine Zuordnungsliste von Anschlüssen bzw.</w:t>
      </w:r>
      <w:r>
        <w:t xml:space="preserve"> </w:t>
      </w:r>
      <w:r w:rsidRPr="00946BD3">
        <w:t>Benutzern ist. So kann Active Directory verschiedenste Objekte innerhalb eines Netzwerkes verwalten.</w:t>
      </w:r>
    </w:p>
    <w:p w14:paraId="32EEF6E6" w14:textId="645324EA" w:rsidR="00946BD3" w:rsidRDefault="00946BD3" w:rsidP="00946BD3">
      <w:r w:rsidRPr="00946BD3">
        <w:t>Und auch den Server Manager, mit dem man leicht von einem Desktop aus remote und auch lokale Rechner zu verwalten.</w:t>
      </w:r>
    </w:p>
    <w:p w14:paraId="64BC176C" w14:textId="7A194BC0" w:rsidR="00946BD3" w:rsidRDefault="00476944" w:rsidP="00946BD3">
      <w:pPr>
        <w:pStyle w:val="berschrift1"/>
      </w:pPr>
      <w:r>
        <w:t>Windows CE &amp; Mobile</w:t>
      </w:r>
    </w:p>
    <w:p w14:paraId="168E73A9" w14:textId="77777777" w:rsidR="00476944" w:rsidRDefault="00476944" w:rsidP="00476944">
      <w:r w:rsidRPr="00476944">
        <w:rPr>
          <w:lang w:val="de-DE"/>
        </w:rPr>
        <w:t>Windows CE wurde für minimalistischere, simplere Geräte wie</w:t>
      </w:r>
    </w:p>
    <w:p w14:paraId="2FB6B5F5" w14:textId="77777777" w:rsidR="00476944" w:rsidRDefault="00476944" w:rsidP="00476944">
      <w:pPr>
        <w:pStyle w:val="Listenabsatz"/>
        <w:numPr>
          <w:ilvl w:val="0"/>
          <w:numId w:val="8"/>
        </w:numPr>
      </w:pPr>
      <w:r w:rsidRPr="00476944">
        <w:rPr>
          <w:lang w:val="de-DE"/>
        </w:rPr>
        <w:t>Navigationssysteme</w:t>
      </w:r>
    </w:p>
    <w:p w14:paraId="21B7B870" w14:textId="77777777" w:rsidR="00476944" w:rsidRDefault="00476944" w:rsidP="00476944">
      <w:pPr>
        <w:pStyle w:val="Listenabsatz"/>
        <w:numPr>
          <w:ilvl w:val="0"/>
          <w:numId w:val="8"/>
        </w:numPr>
      </w:pPr>
      <w:r w:rsidRPr="00476944">
        <w:rPr>
          <w:lang w:val="de-DE"/>
        </w:rPr>
        <w:t>Handys</w:t>
      </w:r>
    </w:p>
    <w:p w14:paraId="3B58A3BE" w14:textId="77777777" w:rsidR="00476944" w:rsidRDefault="00476944" w:rsidP="00476944">
      <w:pPr>
        <w:pStyle w:val="Listenabsatz"/>
        <w:numPr>
          <w:ilvl w:val="0"/>
          <w:numId w:val="8"/>
        </w:numPr>
      </w:pPr>
      <w:r w:rsidRPr="00476944">
        <w:rPr>
          <w:lang w:val="de-DE"/>
        </w:rPr>
        <w:t>Handscanner</w:t>
      </w:r>
    </w:p>
    <w:p w14:paraId="516DD322" w14:textId="709319E1" w:rsidR="00476944" w:rsidRPr="00476944" w:rsidRDefault="00476944" w:rsidP="00476944">
      <w:pPr>
        <w:pStyle w:val="Listenabsatz"/>
        <w:numPr>
          <w:ilvl w:val="0"/>
          <w:numId w:val="8"/>
        </w:numPr>
      </w:pPr>
      <w:r>
        <w:rPr>
          <w:lang w:val="de-DE"/>
        </w:rPr>
        <w:t>u</w:t>
      </w:r>
      <w:r w:rsidRPr="00476944">
        <w:rPr>
          <w:lang w:val="de-DE"/>
        </w:rPr>
        <w:t>sw.</w:t>
      </w:r>
    </w:p>
    <w:p w14:paraId="7D499B23" w14:textId="77777777" w:rsidR="00476944" w:rsidRPr="00476944" w:rsidRDefault="00476944" w:rsidP="00476944">
      <w:r w:rsidRPr="00476944">
        <w:t>entworfen.</w:t>
      </w:r>
    </w:p>
    <w:p w14:paraId="7E6CC280" w14:textId="17CB4BF2" w:rsidR="00476944" w:rsidRPr="00476944" w:rsidRDefault="00476944" w:rsidP="00476944">
      <w:r w:rsidRPr="00476944">
        <w:t>So bietet Windows CE für Gerätehersteller sehr einfache Methoden zur Anpassung der Oberflächen.</w:t>
      </w:r>
      <w:r>
        <w:t xml:space="preserve"> </w:t>
      </w:r>
      <w:r w:rsidRPr="00476944">
        <w:t>Außerdem ist Windows CE der Kern von Windows Mobile, welches das Betriebssystem bei einigen Windows Phones ist.</w:t>
      </w:r>
    </w:p>
    <w:p w14:paraId="2D6EA6D5" w14:textId="77777777" w:rsidR="00476944" w:rsidRPr="00476944" w:rsidRDefault="00476944" w:rsidP="00476944">
      <w:r w:rsidRPr="00476944">
        <w:t>Beispielsweise Windows Phone 7 basierte auf Komponenten von Windows CE 6.0 R3 und Windows CE 7.</w:t>
      </w:r>
    </w:p>
    <w:p w14:paraId="7F94DA7F" w14:textId="2ACC79E6" w:rsidR="00476944" w:rsidRPr="00476944" w:rsidRDefault="00476944" w:rsidP="00476944">
      <w:r w:rsidRPr="00476944">
        <w:t>Windows Phone 8 hingegen basierte nicht mehr auf CE, sondern stattdessen auf Windows NT so wie auch Windows 8</w:t>
      </w:r>
      <w:r>
        <w:t>.</w:t>
      </w:r>
    </w:p>
    <w:sectPr w:rsidR="00476944" w:rsidRPr="00476944" w:rsidSect="00A17EAB">
      <w:headerReference w:type="default" r:id="rId11"/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7C9F" w14:textId="77777777" w:rsidR="00F332D8" w:rsidRDefault="00F332D8" w:rsidP="005C5D65">
      <w:pPr>
        <w:spacing w:after="0" w:line="240" w:lineRule="auto"/>
      </w:pPr>
      <w:r>
        <w:separator/>
      </w:r>
    </w:p>
  </w:endnote>
  <w:endnote w:type="continuationSeparator" w:id="0">
    <w:p w14:paraId="302DD962" w14:textId="77777777" w:rsidR="00F332D8" w:rsidRDefault="00F332D8" w:rsidP="005C5D65">
      <w:pPr>
        <w:spacing w:after="0" w:line="240" w:lineRule="auto"/>
      </w:pPr>
      <w:r>
        <w:continuationSeparator/>
      </w:r>
    </w:p>
  </w:endnote>
  <w:endnote w:type="continuationNotice" w:id="1">
    <w:p w14:paraId="1B19AFB9" w14:textId="77777777" w:rsidR="00F332D8" w:rsidRDefault="00F332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8D2A" w14:textId="77777777" w:rsidR="00F332D8" w:rsidRDefault="00F332D8" w:rsidP="005C5D65">
      <w:pPr>
        <w:spacing w:after="0" w:line="240" w:lineRule="auto"/>
      </w:pPr>
      <w:r>
        <w:separator/>
      </w:r>
    </w:p>
  </w:footnote>
  <w:footnote w:type="continuationSeparator" w:id="0">
    <w:p w14:paraId="4F415343" w14:textId="77777777" w:rsidR="00F332D8" w:rsidRDefault="00F332D8" w:rsidP="005C5D65">
      <w:pPr>
        <w:spacing w:after="0" w:line="240" w:lineRule="auto"/>
      </w:pPr>
      <w:r>
        <w:continuationSeparator/>
      </w:r>
    </w:p>
  </w:footnote>
  <w:footnote w:type="continuationNotice" w:id="1">
    <w:p w14:paraId="3A4F0F90" w14:textId="77777777" w:rsidR="00F332D8" w:rsidRDefault="00F332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EAA4" w14:textId="4DAFD3BA" w:rsidR="005C5D65" w:rsidRPr="005C5D65" w:rsidRDefault="005C5D65" w:rsidP="005C5D65">
    <w:pPr>
      <w:pStyle w:val="Titel"/>
      <w:ind w:left="-850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E14"/>
    <w:multiLevelType w:val="hybridMultilevel"/>
    <w:tmpl w:val="5DA4DB3C"/>
    <w:lvl w:ilvl="0" w:tplc="E244FDD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1E4E13C4">
      <w:start w:val="1"/>
      <w:numFmt w:val="bullet"/>
      <w:lvlText w:val="&gt;"/>
      <w:lvlJc w:val="left"/>
      <w:pPr>
        <w:ind w:left="1069" w:hanging="360"/>
      </w:pPr>
      <w:rPr>
        <w:rFonts w:ascii="Calibri" w:hAnsi="Calibri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0AD"/>
    <w:multiLevelType w:val="hybridMultilevel"/>
    <w:tmpl w:val="89C8380C"/>
    <w:lvl w:ilvl="0" w:tplc="67C0C9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EF3"/>
    <w:multiLevelType w:val="hybridMultilevel"/>
    <w:tmpl w:val="CA3CD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E13C4">
      <w:start w:val="1"/>
      <w:numFmt w:val="bullet"/>
      <w:lvlText w:val="&gt;"/>
      <w:lvlJc w:val="left"/>
      <w:pPr>
        <w:ind w:left="1440" w:hanging="360"/>
      </w:pPr>
      <w:rPr>
        <w:rFonts w:ascii="Calibri" w:hAnsi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0E01"/>
    <w:multiLevelType w:val="hybridMultilevel"/>
    <w:tmpl w:val="CBB8CEF0"/>
    <w:lvl w:ilvl="0" w:tplc="491C20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BE20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8AD3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0895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E71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C432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68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6695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8C70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CBE4BCE"/>
    <w:multiLevelType w:val="hybridMultilevel"/>
    <w:tmpl w:val="D334E7B0"/>
    <w:lvl w:ilvl="0" w:tplc="1E4E13C4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F649E0"/>
    <w:multiLevelType w:val="hybridMultilevel"/>
    <w:tmpl w:val="B8AADD60"/>
    <w:lvl w:ilvl="0" w:tplc="E244FDD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20C9F"/>
    <w:multiLevelType w:val="hybridMultilevel"/>
    <w:tmpl w:val="C658B0EC"/>
    <w:lvl w:ilvl="0" w:tplc="BADC10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C6D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480F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435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870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0BE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9C38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B2FD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12D3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AB3A69"/>
    <w:multiLevelType w:val="hybridMultilevel"/>
    <w:tmpl w:val="75664BD4"/>
    <w:lvl w:ilvl="0" w:tplc="AE9296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E4E13C4">
      <w:start w:val="1"/>
      <w:numFmt w:val="bullet"/>
      <w:lvlText w:val="&gt;"/>
      <w:lvlJc w:val="left"/>
      <w:pPr>
        <w:ind w:left="644" w:hanging="360"/>
      </w:pPr>
      <w:rPr>
        <w:rFonts w:ascii="Calibri" w:hAnsi="Calibri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193"/>
    <w:rsid w:val="0002379D"/>
    <w:rsid w:val="0003017F"/>
    <w:rsid w:val="000B5B67"/>
    <w:rsid w:val="000C1F1D"/>
    <w:rsid w:val="000E42E2"/>
    <w:rsid w:val="00101B67"/>
    <w:rsid w:val="00110432"/>
    <w:rsid w:val="0012683B"/>
    <w:rsid w:val="00162822"/>
    <w:rsid w:val="0018423A"/>
    <w:rsid w:val="00191939"/>
    <w:rsid w:val="0019330A"/>
    <w:rsid w:val="001A139E"/>
    <w:rsid w:val="001A20C4"/>
    <w:rsid w:val="001B396E"/>
    <w:rsid w:val="001C38D4"/>
    <w:rsid w:val="001C5429"/>
    <w:rsid w:val="001D2CC0"/>
    <w:rsid w:val="002307C0"/>
    <w:rsid w:val="002D0585"/>
    <w:rsid w:val="002D1343"/>
    <w:rsid w:val="003005E6"/>
    <w:rsid w:val="003254B4"/>
    <w:rsid w:val="00431FDC"/>
    <w:rsid w:val="00445D96"/>
    <w:rsid w:val="00476944"/>
    <w:rsid w:val="00483C01"/>
    <w:rsid w:val="004A1883"/>
    <w:rsid w:val="004F6CD0"/>
    <w:rsid w:val="00523C8D"/>
    <w:rsid w:val="00580AB6"/>
    <w:rsid w:val="00594129"/>
    <w:rsid w:val="005A309E"/>
    <w:rsid w:val="005C5D65"/>
    <w:rsid w:val="005C7BD1"/>
    <w:rsid w:val="0060263A"/>
    <w:rsid w:val="00691664"/>
    <w:rsid w:val="006F4C3C"/>
    <w:rsid w:val="007476E4"/>
    <w:rsid w:val="00772AE2"/>
    <w:rsid w:val="00777872"/>
    <w:rsid w:val="007936CB"/>
    <w:rsid w:val="007B7379"/>
    <w:rsid w:val="007D5B40"/>
    <w:rsid w:val="00805ACB"/>
    <w:rsid w:val="008226ED"/>
    <w:rsid w:val="0084149B"/>
    <w:rsid w:val="0087279E"/>
    <w:rsid w:val="008D3F27"/>
    <w:rsid w:val="0090258D"/>
    <w:rsid w:val="00946BD3"/>
    <w:rsid w:val="00974551"/>
    <w:rsid w:val="00985113"/>
    <w:rsid w:val="0099101E"/>
    <w:rsid w:val="009C60A3"/>
    <w:rsid w:val="00A153D0"/>
    <w:rsid w:val="00A17EAB"/>
    <w:rsid w:val="00A2654E"/>
    <w:rsid w:val="00AB22C0"/>
    <w:rsid w:val="00AD6082"/>
    <w:rsid w:val="00B37956"/>
    <w:rsid w:val="00B83D18"/>
    <w:rsid w:val="00BC04DF"/>
    <w:rsid w:val="00C05090"/>
    <w:rsid w:val="00C11E5A"/>
    <w:rsid w:val="00C55EAA"/>
    <w:rsid w:val="00C869E6"/>
    <w:rsid w:val="00C9220C"/>
    <w:rsid w:val="00CC1EDA"/>
    <w:rsid w:val="00CC2193"/>
    <w:rsid w:val="00CE1DF5"/>
    <w:rsid w:val="00D35738"/>
    <w:rsid w:val="00D50CF4"/>
    <w:rsid w:val="00D924A2"/>
    <w:rsid w:val="00DA6D02"/>
    <w:rsid w:val="00DC21A1"/>
    <w:rsid w:val="00E0380A"/>
    <w:rsid w:val="00E36786"/>
    <w:rsid w:val="00E705AE"/>
    <w:rsid w:val="00EA7ACF"/>
    <w:rsid w:val="00EC1E9A"/>
    <w:rsid w:val="00EE3671"/>
    <w:rsid w:val="00EE74B6"/>
    <w:rsid w:val="00F07535"/>
    <w:rsid w:val="00F127BF"/>
    <w:rsid w:val="00F24771"/>
    <w:rsid w:val="00F332D8"/>
    <w:rsid w:val="00F41E21"/>
    <w:rsid w:val="00F63AF0"/>
    <w:rsid w:val="00F803F9"/>
    <w:rsid w:val="00F8594D"/>
    <w:rsid w:val="00FE3F23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FE682"/>
  <w15:chartTrackingRefBased/>
  <w15:docId w15:val="{793A5AD8-C887-41B1-B6C8-68EB04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2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30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594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8594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24A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C5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5D65"/>
  </w:style>
  <w:style w:type="paragraph" w:styleId="Fuzeile">
    <w:name w:val="footer"/>
    <w:basedOn w:val="Standard"/>
    <w:link w:val="FuzeileZchn"/>
    <w:uiPriority w:val="99"/>
    <w:unhideWhenUsed/>
    <w:rsid w:val="005C5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5D65"/>
  </w:style>
  <w:style w:type="character" w:customStyle="1" w:styleId="berschrift2Zchn">
    <w:name w:val="Überschrift 2 Zchn"/>
    <w:basedOn w:val="Absatz-Standardschriftart"/>
    <w:link w:val="berschrift2"/>
    <w:uiPriority w:val="9"/>
    <w:rsid w:val="00B37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5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C55E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5E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3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3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966753-184f-4e8d-9543-5c8aece1efb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EF072B21C3A4584C193D599BBB735" ma:contentTypeVersion="3" ma:contentTypeDescription="Create a new document." ma:contentTypeScope="" ma:versionID="42577e1c936258e1046315ab5a1e36f3">
  <xsd:schema xmlns:xsd="http://www.w3.org/2001/XMLSchema" xmlns:xs="http://www.w3.org/2001/XMLSchema" xmlns:p="http://schemas.microsoft.com/office/2006/metadata/properties" xmlns:ns2="5a966753-184f-4e8d-9543-5c8aece1efb3" targetNamespace="http://schemas.microsoft.com/office/2006/metadata/properties" ma:root="true" ma:fieldsID="714656b105a55f926ff0f4df1c88c076" ns2:_="">
    <xsd:import namespace="5a966753-184f-4e8d-9543-5c8aece1e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66753-184f-4e8d-9543-5c8aece1e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6AC9B-56D1-4714-97B6-EDD81A32CED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CF881A4-65D0-4297-A4A5-87DCFD1D9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5E954-77F3-4497-8E2D-18A188C2F0DE}">
  <ds:schemaRefs>
    <ds:schemaRef ds:uri="http://schemas.microsoft.com/office/2006/metadata/properties"/>
    <ds:schemaRef ds:uri="http://www.w3.org/2000/xmlns/"/>
    <ds:schemaRef ds:uri="5a966753-184f-4e8d-9543-5c8aece1efb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FC019032-D42D-4597-B715-811561F7077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a966753-184f-4e8d-9543-5c8aece1ef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Tim Hofmann</cp:lastModifiedBy>
  <cp:revision>84</cp:revision>
  <dcterms:created xsi:type="dcterms:W3CDTF">2022-03-01T08:23:00Z</dcterms:created>
  <dcterms:modified xsi:type="dcterms:W3CDTF">2022-03-08T09:35:00Z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0x010100352EF072B21C3A4584C193D599BBB735</vt:lpwstr>
  </property>
</Properties>
</file>