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CC" w:rsidRDefault="00EA79CC" w:rsidP="00EA79CC">
      <w:pPr>
        <w:pStyle w:val="1"/>
      </w:pPr>
      <w:r>
        <w:t xml:space="preserve">1 </w:t>
      </w:r>
      <w:r>
        <w:rPr>
          <w:rFonts w:hint="eastAsia"/>
        </w:rPr>
        <w:t>Dragon</w:t>
      </w:r>
      <w:r>
        <w:rPr>
          <w:rFonts w:hint="eastAsia"/>
        </w:rPr>
        <w:t>简介</w:t>
      </w:r>
    </w:p>
    <w:p w:rsidR="00EA79CC" w:rsidRDefault="00EA79CC" w:rsidP="004A3DAB">
      <w:pPr>
        <w:ind w:firstLine="420"/>
      </w:pPr>
      <w:r>
        <w:rPr>
          <w:rFonts w:hint="eastAsia"/>
        </w:rPr>
        <w:t>Dragon</w:t>
      </w:r>
      <w:r>
        <w:rPr>
          <w:rFonts w:hint="eastAsia"/>
        </w:rPr>
        <w:t>是一个</w:t>
      </w:r>
      <w:r w:rsidR="00643E37">
        <w:rPr>
          <w:rFonts w:hint="eastAsia"/>
        </w:rPr>
        <w:t>支持</w:t>
      </w:r>
      <w:r>
        <w:rPr>
          <w:rFonts w:hint="eastAsia"/>
        </w:rPr>
        <w:t>分库分表和读写分离</w:t>
      </w:r>
      <w:r w:rsidR="00643E37">
        <w:rPr>
          <w:rFonts w:hint="eastAsia"/>
        </w:rPr>
        <w:t>的数据库中间件，以数据源的形式提供这些能力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ragon</w:t>
      </w:r>
      <w:r>
        <w:rPr>
          <w:rFonts w:hint="eastAsia"/>
        </w:rPr>
        <w:t>实现了</w:t>
      </w:r>
      <w:r>
        <w:rPr>
          <w:rFonts w:hint="eastAsia"/>
        </w:rPr>
        <w:t>JDBC</w:t>
      </w:r>
      <w:r w:rsidR="00643E37">
        <w:rPr>
          <w:rFonts w:hint="eastAsia"/>
        </w:rPr>
        <w:t>规范定义的接口，</w:t>
      </w:r>
      <w:r>
        <w:rPr>
          <w:rFonts w:hint="eastAsia"/>
        </w:rPr>
        <w:t>可以很容易的与各种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hibernate)</w:t>
      </w:r>
      <w:r>
        <w:rPr>
          <w:rFonts w:hint="eastAsia"/>
        </w:rPr>
        <w:t>整合使用。</w:t>
      </w:r>
    </w:p>
    <w:p w:rsidR="00EA79CC" w:rsidRPr="004A3DAB" w:rsidRDefault="00643E37" w:rsidP="00643E37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主流数据库中间件设计方式</w:t>
      </w:r>
    </w:p>
    <w:p w:rsidR="006A213A" w:rsidRDefault="00793D53" w:rsidP="006A213A">
      <w:pPr>
        <w:ind w:firstLine="360"/>
      </w:pPr>
      <w:r>
        <w:rPr>
          <w:rFonts w:hint="eastAsia"/>
        </w:rPr>
        <w:t>目前主流的数据库中间件设计方式有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4A3DAB">
        <w:rPr>
          <w:rFonts w:hint="eastAsia"/>
        </w:rPr>
        <w:t>：数据库代理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  <w:r w:rsidR="006A213A">
        <w:rPr>
          <w:rFonts w:hint="eastAsia"/>
        </w:rPr>
        <w:t>，</w:t>
      </w:r>
      <w:r w:rsidR="004A3DAB">
        <w:rPr>
          <w:rFonts w:hint="eastAsia"/>
        </w:rPr>
        <w:t>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  <w:r w:rsidR="004A3DAB">
        <w:rPr>
          <w:rFonts w:hint="eastAsia"/>
        </w:rPr>
        <w:t>。</w:t>
      </w:r>
    </w:p>
    <w:p w:rsidR="004A3DAB" w:rsidRDefault="004A3DAB" w:rsidP="004A3DAB">
      <w:pPr>
        <w:ind w:firstLine="360"/>
      </w:pPr>
      <w:r>
        <w:t>D</w:t>
      </w:r>
      <w:r>
        <w:rPr>
          <w:rFonts w:hint="eastAsia"/>
        </w:rPr>
        <w:t>ragon</w:t>
      </w:r>
      <w:r>
        <w:rPr>
          <w:rFonts w:hint="eastAsia"/>
        </w:rPr>
        <w:t>采用的是</w:t>
      </w:r>
      <w:r>
        <w:t>D</w:t>
      </w:r>
      <w:r>
        <w:rPr>
          <w:rFonts w:hint="eastAsia"/>
        </w:rPr>
        <w:t>atasource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的方式提供分库分表，读写分离的功能。</w:t>
      </w:r>
    </w:p>
    <w:p w:rsidR="004A3DAB" w:rsidRDefault="004B621B" w:rsidP="004A3DAB">
      <w:pPr>
        <w:ind w:firstLine="360"/>
      </w:pPr>
      <w:r>
        <w:rPr>
          <w:rFonts w:hint="eastAsia"/>
        </w:rPr>
        <w:t>下图对比了</w:t>
      </w:r>
      <w:r w:rsidR="004A3DAB">
        <w:rPr>
          <w:rFonts w:hint="eastAsia"/>
        </w:rPr>
        <w:t>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  <w:r w:rsidR="004A3DAB">
        <w:rPr>
          <w:rFonts w:hint="eastAsia"/>
        </w:rPr>
        <w:t>和数据源代理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  <w:r>
        <w:rPr>
          <w:rFonts w:hint="eastAsia"/>
        </w:rPr>
        <w:t>方式在应用架构上的区别：</w:t>
      </w:r>
    </w:p>
    <w:p w:rsidR="004B621B" w:rsidRDefault="004B621B" w:rsidP="004A3DAB">
      <w:pPr>
        <w:ind w:firstLine="360"/>
      </w:pPr>
      <w:r>
        <w:rPr>
          <w:noProof/>
        </w:rPr>
        <w:drawing>
          <wp:inline distT="0" distB="0" distL="0" distR="0" wp14:anchorId="407E198D" wp14:editId="6FACC15E">
            <wp:extent cx="5274310" cy="2435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53" w:rsidRDefault="004B621B" w:rsidP="00EA79CC">
      <w:r>
        <w:rPr>
          <w:rFonts w:hint="eastAsia"/>
        </w:rPr>
        <w:t>以下是关于上图的说明：</w:t>
      </w:r>
    </w:p>
    <w:p w:rsidR="00793D53" w:rsidRDefault="007A56BF" w:rsidP="00793D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</w:p>
    <w:p w:rsidR="004A3DAB" w:rsidRDefault="004A3DAB" w:rsidP="004B621B">
      <w:pPr>
        <w:ind w:left="420" w:firstLine="420"/>
      </w:pPr>
      <w:r>
        <w:rPr>
          <w:rFonts w:hint="eastAsia"/>
        </w:rPr>
        <w:t>顾名思义</w:t>
      </w:r>
      <w:r w:rsidR="004B621B">
        <w:rPr>
          <w:rFonts w:hint="eastAsia"/>
        </w:rPr>
        <w:t>，这种方式是用采用一个中间代理服务器的方式来提供分库分表功能。</w:t>
      </w:r>
      <w:r w:rsidR="004B621B">
        <w:rPr>
          <w:rFonts w:hint="eastAsia"/>
        </w:rPr>
        <w:t xml:space="preserve"> </w:t>
      </w:r>
      <w:r w:rsidR="004B621B">
        <w:rPr>
          <w:rFonts w:hint="eastAsia"/>
        </w:rPr>
        <w:t>应用只需要使用一个普通的数据源如</w:t>
      </w:r>
      <w:r w:rsidR="004B621B">
        <w:rPr>
          <w:rFonts w:hint="eastAsia"/>
        </w:rPr>
        <w:t>c</w:t>
      </w:r>
      <w:r w:rsidR="004B621B">
        <w:t>3</w:t>
      </w:r>
      <w:r w:rsidR="004B621B">
        <w:rPr>
          <w:rFonts w:hint="eastAsia"/>
        </w:rPr>
        <w:t>p</w:t>
      </w:r>
      <w:r w:rsidR="004B621B">
        <w:rPr>
          <w:rFonts w:hint="eastAsia"/>
        </w:rPr>
        <w:t>、</w:t>
      </w:r>
      <w:r w:rsidR="004B621B">
        <w:rPr>
          <w:rFonts w:hint="eastAsia"/>
        </w:rPr>
        <w:t>druid</w:t>
      </w:r>
      <w:r w:rsidR="004B621B">
        <w:rPr>
          <w:rFonts w:hint="eastAsia"/>
        </w:rPr>
        <w:t>，来与中间代理服务器建立连接，而由代理服务器后面连接多个分库。这样，分库</w:t>
      </w:r>
      <w:r w:rsidR="006B0640">
        <w:rPr>
          <w:rFonts w:hint="eastAsia"/>
        </w:rPr>
        <w:t>分表</w:t>
      </w:r>
      <w:r w:rsidR="004B621B">
        <w:rPr>
          <w:rFonts w:hint="eastAsia"/>
        </w:rPr>
        <w:t>对应用来说就是完全屏蔽了。</w:t>
      </w:r>
    </w:p>
    <w:p w:rsidR="004B621B" w:rsidRDefault="004B621B" w:rsidP="004B621B">
      <w:pPr>
        <w:ind w:left="420" w:firstLine="420"/>
      </w:pPr>
      <w:r>
        <w:rPr>
          <w:rFonts w:hint="eastAsia"/>
        </w:rPr>
        <w:t>当执行一个</w:t>
      </w:r>
      <w:r>
        <w:rPr>
          <w:rFonts w:hint="eastAsia"/>
        </w:rPr>
        <w:t>sql</w:t>
      </w:r>
      <w:r>
        <w:rPr>
          <w:rFonts w:hint="eastAsia"/>
        </w:rPr>
        <w:t>时，应用首先将</w:t>
      </w:r>
      <w:r>
        <w:rPr>
          <w:rFonts w:hint="eastAsia"/>
        </w:rPr>
        <w:t>sql</w:t>
      </w:r>
      <w:r>
        <w:rPr>
          <w:rFonts w:hint="eastAsia"/>
        </w:rPr>
        <w:t>交给中间代理服务器。中间代理服务器完成</w:t>
      </w:r>
      <w:r>
        <w:rPr>
          <w:rFonts w:hint="eastAsia"/>
        </w:rPr>
        <w:t>sql</w:t>
      </w:r>
      <w:r>
        <w:rPr>
          <w:rFonts w:hint="eastAsia"/>
        </w:rPr>
        <w:t>的解析，改写，路由，合并结果集的功能</w:t>
      </w:r>
      <w:r w:rsidR="00A67BE5">
        <w:rPr>
          <w:rFonts w:hint="eastAsia"/>
        </w:rPr>
        <w:t>，</w:t>
      </w:r>
      <w:r>
        <w:rPr>
          <w:rFonts w:hint="eastAsia"/>
        </w:rPr>
        <w:t>并</w:t>
      </w:r>
      <w:r w:rsidR="00A67BE5">
        <w:rPr>
          <w:rFonts w:hint="eastAsia"/>
        </w:rPr>
        <w:t>将合并后的结果集</w:t>
      </w:r>
      <w:r>
        <w:rPr>
          <w:rFonts w:hint="eastAsia"/>
        </w:rPr>
        <w:t>返回给应用。</w:t>
      </w:r>
    </w:p>
    <w:p w:rsidR="00793D53" w:rsidRDefault="00A67BE5" w:rsidP="00A67BE5">
      <w:pPr>
        <w:ind w:firstLine="360"/>
      </w:pPr>
      <w:r>
        <w:rPr>
          <w:rFonts w:hint="eastAsia"/>
        </w:rPr>
        <w:t>目前这种方式的实现由很多：</w:t>
      </w:r>
      <w:r w:rsidR="00793D53">
        <w:rPr>
          <w:rFonts w:hint="eastAsia"/>
        </w:rPr>
        <w:t>如</w:t>
      </w:r>
      <w:r w:rsidR="00793D53">
        <w:rPr>
          <w:rFonts w:hint="eastAsia"/>
        </w:rPr>
        <w:t>M</w:t>
      </w:r>
      <w:r w:rsidR="00793D53">
        <w:t>ysql-proxy</w:t>
      </w:r>
      <w:r w:rsidR="00793D53">
        <w:t>、</w:t>
      </w:r>
      <w:r w:rsidR="00793D53">
        <w:rPr>
          <w:rFonts w:hint="eastAsia"/>
        </w:rPr>
        <w:t>M</w:t>
      </w:r>
      <w:r w:rsidR="00793D53">
        <w:t>ycat</w:t>
      </w:r>
      <w:r w:rsidR="00793D53">
        <w:t>、</w:t>
      </w:r>
      <w:r w:rsidR="00793D53">
        <w:rPr>
          <w:rFonts w:hint="eastAsia"/>
        </w:rPr>
        <w:t>A</w:t>
      </w:r>
      <w:r w:rsidR="00793D53">
        <w:t>tlas</w:t>
      </w:r>
      <w:r w:rsidR="00793D53">
        <w:rPr>
          <w:rFonts w:hint="eastAsia"/>
        </w:rPr>
        <w:t>等。</w:t>
      </w:r>
    </w:p>
    <w:p w:rsidR="00A67BE5" w:rsidRDefault="00A67BE5" w:rsidP="00A67BE5">
      <w:r>
        <w:rPr>
          <w:rFonts w:hint="eastAsia"/>
        </w:rPr>
        <w:t>优点</w:t>
      </w:r>
      <w:r>
        <w:t>：</w:t>
      </w:r>
    </w:p>
    <w:p w:rsidR="00A67BE5" w:rsidRDefault="00A67BE5" w:rsidP="00A67BE5">
      <w:pPr>
        <w:ind w:firstLine="420"/>
      </w:pPr>
      <w:r>
        <w:t>对应用来说是完全透明的。</w:t>
      </w:r>
    </w:p>
    <w:p w:rsidR="00A67BE5" w:rsidRDefault="00A67BE5" w:rsidP="00A67BE5">
      <w:r>
        <w:rPr>
          <w:rFonts w:hint="eastAsia"/>
        </w:rPr>
        <w:t>缺点</w:t>
      </w:r>
      <w:r>
        <w:t>：</w:t>
      </w:r>
    </w:p>
    <w:p w:rsidR="00A67BE5" w:rsidRDefault="00A67BE5" w:rsidP="00A67BE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维护成本高：代理服务器需要单独的机器来部署，增加额外成本。且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  <w:r w:rsidR="007A391B">
        <w:rPr>
          <w:rFonts w:hint="eastAsia"/>
        </w:rPr>
        <w:t>另外通常还需要有专门的人员来进行维护。</w:t>
      </w:r>
    </w:p>
    <w:p w:rsidR="00A67BE5" w:rsidRDefault="00A67BE5" w:rsidP="00A67BE5">
      <w:pPr>
        <w:ind w:left="360"/>
      </w:pPr>
      <w:r>
        <w:rPr>
          <w:rFonts w:hint="eastAsia"/>
        </w:rPr>
        <w:lastRenderedPageBreak/>
        <w:t>2</w:t>
      </w:r>
      <w:r>
        <w:rPr>
          <w:rFonts w:hint="eastAsia"/>
        </w:rPr>
        <w:t>、资源竞争：如果多个不同的应用都进行了分库分表，同时访问同一个</w:t>
      </w:r>
      <w:r>
        <w:rPr>
          <w:rFonts w:hint="eastAsia"/>
        </w:rPr>
        <w:t>proxy</w:t>
      </w:r>
      <w:r w:rsidR="006A213A">
        <w:rPr>
          <w:rFonts w:hint="eastAsia"/>
        </w:rPr>
        <w:t>，那么彼此必然产生资源竞争。需要做租户隔离。</w:t>
      </w:r>
    </w:p>
    <w:p w:rsidR="00A67BE5" w:rsidRPr="00A67BE5" w:rsidRDefault="00A67BE5" w:rsidP="00A67BE5">
      <w:pPr>
        <w:ind w:left="360"/>
      </w:pPr>
    </w:p>
    <w:p w:rsidR="00793D53" w:rsidRDefault="007A56BF" w:rsidP="00793D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</w:p>
    <w:p w:rsidR="006A213A" w:rsidRDefault="006A213A" w:rsidP="000A0086">
      <w:pPr>
        <w:ind w:firstLine="360"/>
      </w:pPr>
      <w:r>
        <w:rPr>
          <w:rFonts w:hint="eastAsia"/>
        </w:rPr>
        <w:t>数据库代理，代理的是服务端；例如</w:t>
      </w:r>
      <w:r>
        <w:rPr>
          <w:rFonts w:hint="eastAsia"/>
        </w:rPr>
        <w:t>mycat</w:t>
      </w:r>
      <w:r>
        <w:rPr>
          <w:rFonts w:hint="eastAsia"/>
        </w:rPr>
        <w:t>代理多个</w:t>
      </w:r>
      <w:r>
        <w:rPr>
          <w:rFonts w:hint="eastAsia"/>
        </w:rPr>
        <w:t>mysql</w:t>
      </w:r>
      <w:r>
        <w:rPr>
          <w:rFonts w:hint="eastAsia"/>
        </w:rPr>
        <w:t>实例，对外提供分库分表服务。这是从服务端的角度出发的设计思想。</w:t>
      </w:r>
    </w:p>
    <w:p w:rsidR="000F0CAC" w:rsidRDefault="006A213A" w:rsidP="006A213A">
      <w:pPr>
        <w:ind w:firstLine="360"/>
      </w:pPr>
      <w:r>
        <w:rPr>
          <w:rFonts w:hint="eastAsia"/>
        </w:rPr>
        <w:t>而数据源代理，是从客户端出发的设计思想。普通的数据源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druid</w:t>
      </w:r>
      <w:r>
        <w:rPr>
          <w:rFonts w:hint="eastAsia"/>
        </w:rPr>
        <w:t>，</w:t>
      </w:r>
      <w:r>
        <w:rPr>
          <w:rFonts w:hint="eastAsia"/>
        </w:rPr>
        <w:t>dbcp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，作为数据库服务的客户端，并不具备分库分表的能力。</w:t>
      </w:r>
    </w:p>
    <w:p w:rsidR="006A213A" w:rsidRDefault="000F0CAC" w:rsidP="007A391B">
      <w:pPr>
        <w:ind w:firstLine="360"/>
      </w:pPr>
      <w:r>
        <w:rPr>
          <w:rFonts w:hint="eastAsia"/>
        </w:rPr>
        <w:t>数据源代理的思想是，抽象出一个更高层次的数据源，其内部管理多个普通数据源，每个普通数据源与一个分库建立连接。这样就相当于更高层级的数据源管理了所有分库的连接。当要执行一个</w:t>
      </w:r>
      <w:r>
        <w:rPr>
          <w:rFonts w:hint="eastAsia"/>
        </w:rPr>
        <w:t>sql</w:t>
      </w:r>
      <w:r>
        <w:rPr>
          <w:rFonts w:hint="eastAsia"/>
        </w:rPr>
        <w:t>时，首先由这个数据源代理对</w:t>
      </w:r>
      <w:r>
        <w:rPr>
          <w:rFonts w:hint="eastAsia"/>
        </w:rPr>
        <w:t>sql</w:t>
      </w:r>
      <w:r>
        <w:rPr>
          <w:rFonts w:hint="eastAsia"/>
        </w:rPr>
        <w:t>进行解析，判断要操作哪些分库，对</w:t>
      </w:r>
      <w:r>
        <w:rPr>
          <w:rFonts w:hint="eastAsia"/>
        </w:rPr>
        <w:t>sql</w:t>
      </w:r>
      <w:r>
        <w:rPr>
          <w:rFonts w:hint="eastAsia"/>
        </w:rPr>
        <w:t>进行必要的改写，然后选择对应普通数据源去执行</w:t>
      </w:r>
      <w:r>
        <w:rPr>
          <w:rFonts w:hint="eastAsia"/>
        </w:rPr>
        <w:t>sql</w:t>
      </w:r>
      <w:r>
        <w:rPr>
          <w:rFonts w:hint="eastAsia"/>
        </w:rPr>
        <w:t>，最后对多个普通数据源返回的结果进行合并，返回给应用。</w:t>
      </w:r>
    </w:p>
    <w:p w:rsidR="007A391B" w:rsidRPr="007A391B" w:rsidRDefault="007A391B" w:rsidP="007A391B">
      <w:pPr>
        <w:ind w:firstLine="360"/>
      </w:pPr>
      <w:r>
        <w:rPr>
          <w:rFonts w:hint="eastAsia"/>
        </w:rPr>
        <w:t>目前以数据源代理形式提供分库分表功能的中间件有很多，如：</w:t>
      </w:r>
      <w:r>
        <w:rPr>
          <w:rFonts w:hint="eastAsia"/>
        </w:rPr>
        <w:t xml:space="preserve"> </w:t>
      </w:r>
      <w:r>
        <w:rPr>
          <w:rFonts w:hint="eastAsia"/>
        </w:rPr>
        <w:t>淘宝的</w:t>
      </w:r>
      <w:r>
        <w:rPr>
          <w:rFonts w:hint="eastAsia"/>
        </w:rPr>
        <w:t>TDDL</w:t>
      </w:r>
      <w:r>
        <w:rPr>
          <w:rFonts w:hint="eastAsia"/>
        </w:rPr>
        <w:t>、大众点评的</w:t>
      </w:r>
      <w:r>
        <w:rPr>
          <w:rFonts w:hint="eastAsia"/>
        </w:rPr>
        <w:t>Zebra</w:t>
      </w:r>
      <w:r>
        <w:rPr>
          <w:rFonts w:hint="eastAsia"/>
        </w:rPr>
        <w:t>、当当网的</w:t>
      </w:r>
      <w:r>
        <w:rPr>
          <w:rFonts w:hint="eastAsia"/>
        </w:rPr>
        <w:t>sharding-jdbc</w:t>
      </w:r>
      <w:r>
        <w:rPr>
          <w:rFonts w:hint="eastAsia"/>
        </w:rPr>
        <w:t>、当然</w:t>
      </w:r>
      <w:r>
        <w:rPr>
          <w:rFonts w:hint="eastAsia"/>
        </w:rPr>
        <w:t>Dragon</w:t>
      </w:r>
      <w:r>
        <w:rPr>
          <w:rFonts w:hint="eastAsia"/>
        </w:rPr>
        <w:t>也是这种形式。</w:t>
      </w:r>
    </w:p>
    <w:p w:rsidR="007A391B" w:rsidRDefault="007A391B" w:rsidP="007A391B">
      <w:pPr>
        <w:ind w:firstLine="360"/>
      </w:pPr>
      <w:r>
        <w:rPr>
          <w:rFonts w:hint="eastAsia"/>
        </w:rPr>
        <w:t>优点：</w:t>
      </w:r>
    </w:p>
    <w:p w:rsidR="007A391B" w:rsidRDefault="007A391B" w:rsidP="007A391B">
      <w:pPr>
        <w:ind w:firstLine="360"/>
      </w:pPr>
      <w:r>
        <w:tab/>
      </w:r>
      <w:r>
        <w:tab/>
      </w:r>
      <w:r>
        <w:rPr>
          <w:rFonts w:hint="eastAsia"/>
        </w:rPr>
        <w:t>节省成本：以客户端数据源的形式提供服务，不需要独立的服务器进行部署。</w:t>
      </w:r>
    </w:p>
    <w:p w:rsidR="007A391B" w:rsidRDefault="007A391B" w:rsidP="007A391B">
      <w:pPr>
        <w:ind w:firstLine="360"/>
      </w:pPr>
      <w:r>
        <w:tab/>
      </w:r>
      <w:r>
        <w:tab/>
      </w:r>
      <w:r>
        <w:rPr>
          <w:rFonts w:hint="eastAsia"/>
        </w:rPr>
        <w:t>没有资源竞争：因为各个应用都是直连数据库，不会去访问公共的代理，不同的应用之间天然就是隔离的。</w:t>
      </w:r>
    </w:p>
    <w:p w:rsidR="007A391B" w:rsidRDefault="007A391B" w:rsidP="007A391B">
      <w:pPr>
        <w:ind w:firstLine="360"/>
      </w:pPr>
      <w:r>
        <w:rPr>
          <w:rFonts w:hint="eastAsia"/>
        </w:rPr>
        <w:t>缺点：对应用不是完全透明，开发人员需要了解必要的分库分表知识。</w:t>
      </w:r>
    </w:p>
    <w:p w:rsidR="007A391B" w:rsidRPr="000F0CAC" w:rsidRDefault="007A391B" w:rsidP="007A391B">
      <w:pPr>
        <w:ind w:firstLine="360"/>
      </w:pPr>
    </w:p>
    <w:p w:rsidR="007A391B" w:rsidRDefault="00163A3C" w:rsidP="007A391B">
      <w:pPr>
        <w:ind w:firstLine="360"/>
      </w:pPr>
      <w:r>
        <w:rPr>
          <w:rFonts w:hint="eastAsia"/>
        </w:rPr>
        <w:t>总的来说，不管是</w:t>
      </w:r>
      <w:r>
        <w:rPr>
          <w:rFonts w:hint="eastAsia"/>
        </w:rPr>
        <w:t>Database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还是</w:t>
      </w:r>
      <w:r>
        <w:rPr>
          <w:rFonts w:hint="eastAsia"/>
        </w:rPr>
        <w:t>Datasource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，要支持分库分表功能。都要实现以下功能：</w:t>
      </w:r>
    </w:p>
    <w:p w:rsidR="00163A3C" w:rsidRDefault="00163A3C" w:rsidP="007A391B">
      <w:pPr>
        <w:ind w:firstLine="360"/>
      </w:pPr>
      <w:r>
        <w:rPr>
          <w:noProof/>
        </w:rPr>
        <w:lastRenderedPageBreak/>
        <w:drawing>
          <wp:inline distT="0" distB="0" distL="0" distR="0" wp14:anchorId="24306E7E" wp14:editId="03477721">
            <wp:extent cx="2171888" cy="496867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3C" w:rsidRDefault="00163A3C" w:rsidP="007A391B">
      <w:pPr>
        <w:ind w:firstLine="360"/>
      </w:pPr>
      <w:r>
        <w:rPr>
          <w:rFonts w:hint="eastAsia"/>
        </w:rPr>
        <w:t>数据库代理，选择的是</w:t>
      </w:r>
      <w:r w:rsidR="00426124">
        <w:rPr>
          <w:rFonts w:hint="eastAsia"/>
        </w:rPr>
        <w:t>代理服务端</w:t>
      </w:r>
      <w:r>
        <w:rPr>
          <w:rFonts w:hint="eastAsia"/>
        </w:rPr>
        <w:t>的方式提供分库分表能力。</w:t>
      </w:r>
    </w:p>
    <w:p w:rsidR="00163A3C" w:rsidRPr="00793D53" w:rsidRDefault="00163A3C" w:rsidP="007A391B">
      <w:pPr>
        <w:ind w:firstLine="360"/>
      </w:pPr>
      <w:r>
        <w:rPr>
          <w:rFonts w:hint="eastAsia"/>
        </w:rPr>
        <w:t>而数据源代理，选择的是</w:t>
      </w:r>
      <w:r w:rsidR="00426124">
        <w:rPr>
          <w:rFonts w:hint="eastAsia"/>
        </w:rPr>
        <w:t>代理</w:t>
      </w:r>
      <w:r>
        <w:rPr>
          <w:rFonts w:hint="eastAsia"/>
        </w:rPr>
        <w:t>以客户端的</w:t>
      </w:r>
      <w:r w:rsidR="00426124">
        <w:rPr>
          <w:rFonts w:hint="eastAsia"/>
        </w:rPr>
        <w:t>方式提供分库分表能力</w:t>
      </w:r>
      <w:r>
        <w:rPr>
          <w:rFonts w:hint="eastAsia"/>
        </w:rPr>
        <w:t>。</w:t>
      </w:r>
    </w:p>
    <w:p w:rsidR="00163740" w:rsidRPr="00750197" w:rsidRDefault="006B0640" w:rsidP="00750197">
      <w:pPr>
        <w:pStyle w:val="2"/>
      </w:pPr>
      <w:r w:rsidRPr="00750197">
        <w:rPr>
          <w:rFonts w:hint="eastAsia"/>
        </w:rPr>
        <w:t xml:space="preserve">1.2 </w:t>
      </w:r>
      <w:r w:rsidRPr="00750197">
        <w:rPr>
          <w:rFonts w:hint="eastAsia"/>
        </w:rPr>
        <w:t>主流分库分表</w:t>
      </w:r>
      <w:r w:rsidR="00750197" w:rsidRPr="00750197">
        <w:rPr>
          <w:rFonts w:hint="eastAsia"/>
        </w:rPr>
        <w:t>名称</w:t>
      </w:r>
      <w:r w:rsidRPr="00750197">
        <w:rPr>
          <w:rFonts w:hint="eastAsia"/>
        </w:rPr>
        <w:t>策略</w:t>
      </w:r>
    </w:p>
    <w:p w:rsidR="00750197" w:rsidRDefault="00750197" w:rsidP="00750197">
      <w:pPr>
        <w:pStyle w:val="3"/>
      </w:pPr>
      <w:r>
        <w:t xml:space="preserve">1.2.1 </w:t>
      </w:r>
      <w:r>
        <w:rPr>
          <w:rFonts w:hint="eastAsia"/>
        </w:rPr>
        <w:t>sequence-naming</w:t>
      </w:r>
    </w:p>
    <w:p w:rsidR="00750197" w:rsidRDefault="00750197" w:rsidP="00750197">
      <w:r>
        <w:rPr>
          <w:rFonts w:hint="eastAsia"/>
        </w:rPr>
        <w:t>所谓序列命名方式，就是库名和表名按照序列增长的方式进行命名。如下：</w:t>
      </w:r>
    </w:p>
    <w:p w:rsidR="00750197" w:rsidRDefault="00750197" w:rsidP="00750197">
      <w:r>
        <w:rPr>
          <w:noProof/>
        </w:rPr>
        <w:lastRenderedPageBreak/>
        <w:drawing>
          <wp:inline distT="0" distB="0" distL="0" distR="0" wp14:anchorId="6C3F67F9" wp14:editId="16DE79A6">
            <wp:extent cx="4709568" cy="27510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97" w:rsidRDefault="00750197" w:rsidP="00750197">
      <w:r>
        <w:rPr>
          <w:rFonts w:hint="eastAsia"/>
        </w:rPr>
        <w:t>即库和表分别按照顺序从</w:t>
      </w:r>
      <w:r>
        <w:rPr>
          <w:rFonts w:hint="eastAsia"/>
        </w:rPr>
        <w:t>0</w:t>
      </w:r>
      <w:r>
        <w:rPr>
          <w:rFonts w:hint="eastAsia"/>
        </w:rPr>
        <w:t>往上依次增加。</w:t>
      </w:r>
    </w:p>
    <w:p w:rsidR="00750197" w:rsidRDefault="00750197" w:rsidP="00750197">
      <w:r>
        <w:rPr>
          <w:rFonts w:hint="eastAsia"/>
        </w:rPr>
        <w:t>这种方式的路由规则如下：</w:t>
      </w:r>
    </w:p>
    <w:p w:rsidR="00750197" w:rsidRDefault="00750197" w:rsidP="00750197">
      <w:r>
        <w:rPr>
          <w:rFonts w:hint="eastAsia"/>
        </w:rPr>
        <w:t>库路由规则：</w:t>
      </w:r>
      <w:r w:rsidRPr="00750197">
        <w:t>(${id}.toLong()%4).intdiv(2)</w:t>
      </w:r>
    </w:p>
    <w:p w:rsidR="00750197" w:rsidRDefault="00750197" w:rsidP="00750197">
      <w:r>
        <w:rPr>
          <w:rFonts w:hint="eastAsia"/>
        </w:rPr>
        <w:t>表路由规则：</w:t>
      </w:r>
      <w:r w:rsidRPr="00750197">
        <w:t>${id}.toLong()%4</w:t>
      </w:r>
    </w:p>
    <w:p w:rsidR="000F6B21" w:rsidRPr="00750197" w:rsidRDefault="00750197" w:rsidP="0075019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2</w:t>
      </w:r>
      <w:r>
        <w:rPr>
          <w:rFonts w:hint="eastAsia"/>
        </w:rPr>
        <w:t>表示的表的数量，</w:t>
      </w:r>
      <w:r>
        <w:rPr>
          <w:rFonts w:hint="eastAsia"/>
        </w:rPr>
        <w:t>4</w:t>
      </w:r>
      <w:r>
        <w:rPr>
          <w:rFonts w:hint="eastAsia"/>
        </w:rPr>
        <w:t>表示的是库的数量。</w:t>
      </w:r>
      <w:r w:rsidR="000F6B21">
        <w:rPr>
          <w:rFonts w:hint="eastAsia"/>
        </w:rPr>
        <w:t>这是一个模板，如果你有不同的库和表数量，只要替换成你的库和表的数量即可。</w:t>
      </w:r>
      <w:bookmarkStart w:id="0" w:name="_GoBack"/>
      <w:bookmarkEnd w:id="0"/>
    </w:p>
    <w:p w:rsidR="00750197" w:rsidRDefault="00750197" w:rsidP="00750197">
      <w:pPr>
        <w:pStyle w:val="3"/>
      </w:pPr>
      <w:r>
        <w:t xml:space="preserve">1.2.2 </w:t>
      </w:r>
      <w:r>
        <w:rPr>
          <w:rFonts w:hint="eastAsia"/>
        </w:rPr>
        <w:t>every-naming</w:t>
      </w:r>
    </w:p>
    <w:p w:rsidR="00750197" w:rsidRPr="00750197" w:rsidRDefault="00750197" w:rsidP="00750197">
      <w:pPr>
        <w:pStyle w:val="3"/>
        <w:rPr>
          <w:rFonts w:hint="eastAsia"/>
        </w:rPr>
      </w:pPr>
      <w:r>
        <w:t>1.2.3 scala</w:t>
      </w:r>
      <w:r>
        <w:rPr>
          <w:rFonts w:hint="eastAsia"/>
        </w:rPr>
        <w:t>ble-naming</w:t>
      </w:r>
    </w:p>
    <w:p w:rsidR="006F1F22" w:rsidRDefault="006F1F22" w:rsidP="006F1F22">
      <w:pPr>
        <w:pStyle w:val="2"/>
      </w:pPr>
      <w:r>
        <w:rPr>
          <w:rFonts w:hint="eastAsia"/>
        </w:rPr>
        <w:t>1.</w:t>
      </w:r>
      <w:r w:rsidR="00E63F31">
        <w:t>3</w:t>
      </w:r>
      <w:r>
        <w:rPr>
          <w:rFonts w:hint="eastAsia"/>
        </w:rPr>
        <w:t xml:space="preserve"> </w:t>
      </w:r>
      <w:r>
        <w:t>dragon</w:t>
      </w:r>
      <w:r w:rsidR="00643E37">
        <w:t xml:space="preserve"> </w:t>
      </w:r>
      <w:r w:rsidR="00643E37">
        <w:rPr>
          <w:rFonts w:hint="eastAsia"/>
        </w:rPr>
        <w:t>与</w:t>
      </w:r>
      <w:r w:rsidR="00643E37">
        <w:t xml:space="preserve"> </w:t>
      </w:r>
      <w:r>
        <w:t>tddl</w:t>
      </w:r>
      <w:r w:rsidR="00643E37">
        <w:t xml:space="preserve"> </w:t>
      </w:r>
      <w:r w:rsidR="00643E37">
        <w:rPr>
          <w:rFonts w:hint="eastAsia"/>
        </w:rPr>
        <w:t>，</w:t>
      </w:r>
      <w:r>
        <w:t>zebra</w:t>
      </w:r>
      <w:r>
        <w:t>对比</w:t>
      </w:r>
    </w:p>
    <w:p w:rsidR="009575D3" w:rsidRDefault="00643E37" w:rsidP="009A4BB0">
      <w:pPr>
        <w:ind w:firstLine="420"/>
      </w:pPr>
      <w:r>
        <w:rPr>
          <w:rFonts w:hint="eastAsia"/>
        </w:rPr>
        <w:t>前面提到了</w:t>
      </w:r>
      <w:r w:rsidR="009A4BB0">
        <w:rPr>
          <w:rFonts w:hint="eastAsia"/>
        </w:rPr>
        <w:t>，现在已经现在已经有了一些以数据源代理</w:t>
      </w:r>
      <w:r w:rsidR="009A4BB0">
        <w:rPr>
          <w:rFonts w:hint="eastAsia"/>
        </w:rPr>
        <w:t>(DataSource</w:t>
      </w:r>
      <w:r w:rsidR="009A4BB0">
        <w:t xml:space="preserve"> P</w:t>
      </w:r>
      <w:r w:rsidR="009A4BB0">
        <w:rPr>
          <w:rFonts w:hint="eastAsia"/>
        </w:rPr>
        <w:t>roxy)</w:t>
      </w:r>
      <w:r w:rsidR="009A4BB0">
        <w:rPr>
          <w:rFonts w:hint="eastAsia"/>
        </w:rPr>
        <w:t>提供分库分表、读写分离功能的数据库中间件。但是</w:t>
      </w:r>
      <w:r w:rsidR="009A4BB0">
        <w:rPr>
          <w:rFonts w:hint="eastAsia"/>
        </w:rPr>
        <w:t>dragon</w:t>
      </w:r>
      <w:r w:rsidR="009A4BB0">
        <w:rPr>
          <w:rFonts w:hint="eastAsia"/>
        </w:rPr>
        <w:t>并不是重复造轮子，主要是看到了现有的数据库中间件架构或者功能上的缺陷，因此才有了</w:t>
      </w:r>
      <w:r w:rsidR="009A4BB0">
        <w:rPr>
          <w:rFonts w:hint="eastAsia"/>
        </w:rPr>
        <w:t>dragon</w:t>
      </w:r>
      <w:r w:rsidR="009A4BB0">
        <w:rPr>
          <w:rFonts w:hint="eastAsia"/>
        </w:rPr>
        <w:t>这个项目。</w:t>
      </w:r>
    </w:p>
    <w:p w:rsidR="001F34EF" w:rsidRDefault="001F34EF" w:rsidP="009A4BB0">
      <w:pPr>
        <w:ind w:firstLine="420"/>
      </w:pPr>
      <w:r>
        <w:rPr>
          <w:rFonts w:hint="eastAsia"/>
        </w:rPr>
        <w:t>以下是</w:t>
      </w:r>
      <w:r>
        <w:rPr>
          <w:rFonts w:hint="eastAsia"/>
        </w:rPr>
        <w:t>dragon,tddl</w:t>
      </w:r>
      <w:r>
        <w:t>,</w:t>
      </w:r>
      <w:r>
        <w:rPr>
          <w:rFonts w:hint="eastAsia"/>
        </w:rPr>
        <w:t>zebra</w:t>
      </w:r>
      <w:r w:rsidR="0074468C">
        <w:rPr>
          <w:rFonts w:hint="eastAsia"/>
        </w:rPr>
        <w:t>的功能对比。需要注意的是，这里是与</w:t>
      </w:r>
      <w:r w:rsidR="0074468C">
        <w:rPr>
          <w:rFonts w:hint="eastAsia"/>
        </w:rPr>
        <w:t>tddl</w:t>
      </w:r>
      <w:r w:rsidR="0074468C">
        <w:rPr>
          <w:rFonts w:hint="eastAsia"/>
        </w:rPr>
        <w:t>、</w:t>
      </w:r>
      <w:r w:rsidR="0074468C">
        <w:rPr>
          <w:rFonts w:hint="eastAsia"/>
        </w:rPr>
        <w:t>zebra</w:t>
      </w:r>
      <w:r w:rsidR="0074468C">
        <w:rPr>
          <w:rFonts w:hint="eastAsia"/>
        </w:rPr>
        <w:t>目前已经开源的版本进行对比，有些功能在内部版本中可能已经实现。</w:t>
      </w:r>
    </w:p>
    <w:p w:rsidR="0033461F" w:rsidRDefault="0033461F" w:rsidP="00AC7AB3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架构对比</w:t>
      </w:r>
    </w:p>
    <w:p w:rsidR="00884536" w:rsidRDefault="00E51552" w:rsidP="00884536">
      <w:r>
        <w:rPr>
          <w:rFonts w:hint="eastAsia"/>
        </w:rPr>
        <w:t>Tddl</w:t>
      </w:r>
      <w:r>
        <w:rPr>
          <w:rFonts w:hint="eastAsia"/>
        </w:rPr>
        <w:t>架构</w:t>
      </w:r>
    </w:p>
    <w:p w:rsidR="00E51552" w:rsidRPr="00884536" w:rsidRDefault="00E51552" w:rsidP="00884536"/>
    <w:p w:rsidR="0006018E" w:rsidRPr="0006018E" w:rsidRDefault="0006018E" w:rsidP="0006018E">
      <w:pPr>
        <w:pStyle w:val="3"/>
      </w:pPr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可扩展性对比</w:t>
      </w:r>
    </w:p>
    <w:p w:rsidR="00643E37" w:rsidRDefault="003F7794" w:rsidP="003F7794">
      <w:pPr>
        <w:pStyle w:val="3"/>
      </w:pPr>
      <w:r>
        <w:rPr>
          <w:rFonts w:hint="eastAsia"/>
        </w:rPr>
        <w:t>1.2.</w:t>
      </w:r>
      <w:r w:rsidR="0006018E">
        <w:t>3</w:t>
      </w:r>
      <w:r>
        <w:rPr>
          <w:rFonts w:hint="eastAsia"/>
        </w:rPr>
        <w:t xml:space="preserve"> sql</w:t>
      </w:r>
      <w:r w:rsidR="00A2532E">
        <w:rPr>
          <w:rFonts w:hint="eastAsia"/>
        </w:rPr>
        <w:t>语法支持</w:t>
      </w:r>
      <w:r>
        <w:rPr>
          <w:rFonts w:hint="eastAsia"/>
        </w:rPr>
        <w:t>对比</w:t>
      </w:r>
    </w:p>
    <w:p w:rsidR="003F7794" w:rsidRDefault="003F7794" w:rsidP="003F7794">
      <w:r>
        <w:rPr>
          <w:rFonts w:hint="eastAsia"/>
        </w:rPr>
        <w:t>主要比较的是对</w:t>
      </w:r>
      <w:r>
        <w:rPr>
          <w:rFonts w:hint="eastAsia"/>
        </w:rPr>
        <w:t>mysql</w:t>
      </w:r>
      <w:r>
        <w:rPr>
          <w:rFonts w:hint="eastAsia"/>
        </w:rPr>
        <w:t>语法功能的支持。</w:t>
      </w:r>
    </w:p>
    <w:p w:rsidR="003F7794" w:rsidRPr="003F7794" w:rsidRDefault="003F7794" w:rsidP="003F7794"/>
    <w:p w:rsidR="003F7794" w:rsidRDefault="003F7794" w:rsidP="003F7794">
      <w:r>
        <w:rPr>
          <w:rFonts w:hint="eastAsia"/>
        </w:rPr>
        <w:t>INSERT</w:t>
      </w:r>
      <w:r>
        <w:rPr>
          <w:rFonts w:hint="eastAsia"/>
        </w:rPr>
        <w:t>操作</w:t>
      </w:r>
      <w:r>
        <w:t>：</w:t>
      </w:r>
    </w:p>
    <w:p w:rsidR="003F7794" w:rsidRDefault="00645C6F" w:rsidP="003F7794">
      <w:r w:rsidRPr="00BB116C">
        <w:rPr>
          <w:rFonts w:hint="eastAsia"/>
          <w:b/>
        </w:rPr>
        <w:t>单条插入语法</w:t>
      </w:r>
      <w:r>
        <w:rPr>
          <w:rFonts w:hint="eastAsia"/>
        </w:rPr>
        <w:t>，如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name</w:t>
      </w:r>
      <w:r>
        <w:t xml:space="preserve">) </w:t>
      </w:r>
      <w:r>
        <w:rPr>
          <w:rFonts w:hint="eastAsia"/>
        </w:rPr>
        <w:t>values</w:t>
      </w:r>
      <w:r>
        <w:t>(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tianshouzhi</w:t>
      </w:r>
      <w:r>
        <w:t>”);</w:t>
      </w:r>
    </w:p>
    <w:p w:rsidR="00645C6F" w:rsidRDefault="00645C6F" w:rsidP="003F7794">
      <w:r>
        <w:rPr>
          <w:rFonts w:hint="eastAsia"/>
        </w:rPr>
        <w:t>tddl</w:t>
      </w:r>
      <w:r>
        <w:rPr>
          <w:rFonts w:hint="eastAsia"/>
        </w:rPr>
        <w:t>、</w:t>
      </w:r>
      <w:r>
        <w:rPr>
          <w:rFonts w:hint="eastAsia"/>
        </w:rPr>
        <w:t>zebra</w:t>
      </w:r>
      <w:r>
        <w:rPr>
          <w:rFonts w:hint="eastAsia"/>
        </w:rPr>
        <w:t>，</w:t>
      </w:r>
      <w:r>
        <w:rPr>
          <w:rFonts w:hint="eastAsia"/>
        </w:rPr>
        <w:t>dragon</w:t>
      </w:r>
      <w:r>
        <w:rPr>
          <w:rFonts w:hint="eastAsia"/>
        </w:rPr>
        <w:t>均支持。</w:t>
      </w:r>
    </w:p>
    <w:p w:rsidR="00645C6F" w:rsidRDefault="00645C6F" w:rsidP="003F7794"/>
    <w:p w:rsidR="00645C6F" w:rsidRDefault="00645C6F" w:rsidP="003F7794">
      <w:r w:rsidRPr="00BB116C">
        <w:rPr>
          <w:rFonts w:hint="eastAsia"/>
          <w:b/>
        </w:rPr>
        <w:t>批量插入语法</w:t>
      </w:r>
      <w:r>
        <w:rPr>
          <w:rFonts w:hint="eastAsia"/>
        </w:rPr>
        <w:t>，如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name</w:t>
      </w:r>
      <w:r>
        <w:t xml:space="preserve">) </w:t>
      </w:r>
      <w:r>
        <w:rPr>
          <w:rFonts w:hint="eastAsia"/>
        </w:rPr>
        <w:t>values</w:t>
      </w:r>
      <w:r>
        <w:t>(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tianshouzhi</w:t>
      </w:r>
      <w:r>
        <w:t>”),(2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wangxiaoxiao</w:t>
      </w:r>
      <w:r>
        <w:t>”);</w:t>
      </w:r>
    </w:p>
    <w:p w:rsidR="00645C6F" w:rsidRDefault="00645C6F" w:rsidP="003F7794">
      <w:r>
        <w:rPr>
          <w:rFonts w:hint="eastAsia"/>
        </w:rPr>
        <w:t>dragon</w:t>
      </w:r>
      <w:r>
        <w:t xml:space="preserve"> </w:t>
      </w:r>
      <w:r>
        <w:rPr>
          <w:rFonts w:hint="eastAsia"/>
        </w:rPr>
        <w:t>完全支持</w:t>
      </w:r>
      <w:r w:rsidR="00BB116C">
        <w:rPr>
          <w:rFonts w:hint="eastAsia"/>
        </w:rPr>
        <w:t>，即支持插入的记录落到多个分表中</w:t>
      </w:r>
      <w:r>
        <w:rPr>
          <w:rFonts w:hint="eastAsia"/>
        </w:rPr>
        <w:t>，但是如果要插入到读个分库不考虑事务一致性。</w:t>
      </w:r>
    </w:p>
    <w:p w:rsidR="00645C6F" w:rsidRDefault="00645C6F" w:rsidP="003F7794">
      <w:r>
        <w:rPr>
          <w:rFonts w:hint="eastAsia"/>
        </w:rPr>
        <w:t>zebra</w:t>
      </w:r>
      <w:r>
        <w:rPr>
          <w:rFonts w:hint="eastAsia"/>
        </w:rPr>
        <w:t>有限支持：主要指的是，批量插入的记录可能要落到不同的分库分表中，但是</w:t>
      </w:r>
      <w:r>
        <w:rPr>
          <w:rFonts w:hint="eastAsia"/>
        </w:rPr>
        <w:t>zebra</w:t>
      </w:r>
      <w:r>
        <w:rPr>
          <w:rFonts w:hint="eastAsia"/>
        </w:rPr>
        <w:t>要求批量插入的记录必须要是在同一个分表。这样的好处是，不需要考虑某个分库失败，事务回滚的问题。</w:t>
      </w:r>
    </w:p>
    <w:p w:rsidR="00BB116C" w:rsidRDefault="00BB116C" w:rsidP="00BB116C">
      <w:r>
        <w:rPr>
          <w:rFonts w:hint="eastAsia"/>
        </w:rPr>
        <w:t>tddl</w:t>
      </w:r>
      <w:r>
        <w:rPr>
          <w:rFonts w:hint="eastAsia"/>
        </w:rPr>
        <w:t>不支持。</w:t>
      </w:r>
    </w:p>
    <w:p w:rsidR="00026327" w:rsidRDefault="00026327" w:rsidP="00BB116C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duplicate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update</w:t>
      </w:r>
      <w:r>
        <w:rPr>
          <w:rFonts w:hint="eastAsia"/>
        </w:rPr>
        <w:t>语法：</w:t>
      </w:r>
    </w:p>
    <w:p w:rsidR="00BB116C" w:rsidRDefault="00BB116C" w:rsidP="003F7794"/>
    <w:p w:rsidR="00173752" w:rsidRDefault="00173752" w:rsidP="003F7794">
      <w:r>
        <w:rPr>
          <w:rFonts w:hint="eastAsia"/>
        </w:rPr>
        <w:t>除了</w:t>
      </w:r>
      <w:r>
        <w:rPr>
          <w:rFonts w:hint="eastAsia"/>
        </w:rPr>
        <w:t>insert</w:t>
      </w:r>
      <w:r>
        <w:rPr>
          <w:rFonts w:hint="eastAsia"/>
        </w:rPr>
        <w:t>语句，其他的几种类型</w:t>
      </w:r>
      <w:r>
        <w:rPr>
          <w:rFonts w:hint="eastAsia"/>
        </w:rPr>
        <w:t>sql</w:t>
      </w:r>
      <w:r>
        <w:rPr>
          <w:rFonts w:hint="eastAsia"/>
        </w:rPr>
        <w:t>语法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都要可能会有一些条件，下面列出首先列出对各种查询条件的支持。</w:t>
      </w:r>
    </w:p>
    <w:p w:rsidR="00173752" w:rsidRDefault="00173752" w:rsidP="00173752"/>
    <w:p w:rsidR="00173752" w:rsidRDefault="00173752" w:rsidP="00173752">
      <w:r>
        <w:rPr>
          <w:rFonts w:hint="eastAsia"/>
        </w:rPr>
        <w:t>查询</w:t>
      </w:r>
      <w:r>
        <w:t>条件</w:t>
      </w:r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3752" w:rsidTr="00F12A97">
        <w:tc>
          <w:tcPr>
            <w:tcW w:w="2074" w:type="dxa"/>
          </w:tcPr>
          <w:p w:rsidR="00173752" w:rsidRDefault="00173752" w:rsidP="00F12A97"/>
        </w:tc>
        <w:tc>
          <w:tcPr>
            <w:tcW w:w="2074" w:type="dxa"/>
          </w:tcPr>
          <w:p w:rsidR="00173752" w:rsidRDefault="00173752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173752" w:rsidRDefault="00173752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173752" w:rsidRDefault="00173752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Pr="00F92EC6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Pr="00F92EC6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no</w:t>
            </w:r>
            <w:r>
              <w:t>t in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Between…and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like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I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I</w:t>
            </w:r>
            <w:r>
              <w:rPr>
                <w:rFonts w:hint="eastAsia"/>
              </w:rPr>
              <w:t>s</w:t>
            </w:r>
            <w:r>
              <w:t xml:space="preserve"> not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  <w:tc>
          <w:tcPr>
            <w:tcW w:w="2074" w:type="dxa"/>
          </w:tcPr>
          <w:p w:rsidR="00173752" w:rsidRDefault="00173752" w:rsidP="00F12A97"/>
        </w:tc>
      </w:tr>
    </w:tbl>
    <w:p w:rsidR="00173752" w:rsidRDefault="00173752" w:rsidP="003F7794"/>
    <w:p w:rsidR="003F7794" w:rsidRDefault="003F7794" w:rsidP="003F7794">
      <w:r>
        <w:rPr>
          <w:rFonts w:hint="eastAsia"/>
        </w:rPr>
        <w:t>UPDATE</w:t>
      </w:r>
      <w:r>
        <w:rPr>
          <w:rFonts w:hint="eastAsia"/>
        </w:rPr>
        <w:t>操作</w:t>
      </w:r>
      <w:r>
        <w:t>:</w:t>
      </w:r>
    </w:p>
    <w:p w:rsidR="00173752" w:rsidRDefault="00173752" w:rsidP="003F779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:rsidTr="00F12A97"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</w:tcPr>
          <w:p w:rsidR="003F7794" w:rsidRDefault="003F7794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3F7794" w:rsidRDefault="003F7794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3F7794" w:rsidRDefault="003F7794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单表</w:t>
            </w:r>
            <w:r>
              <w:t>单条记录更新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in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lastRenderedPageBreak/>
              <w:t>单表</w:t>
            </w:r>
            <w:r>
              <w:t>批量更新基于</w:t>
            </w:r>
            <w:r>
              <w:t>case when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</w:tcPr>
          <w:p w:rsidR="003F7794" w:rsidRDefault="003F7794" w:rsidP="00F12A97"/>
        </w:tc>
      </w:tr>
    </w:tbl>
    <w:p w:rsidR="003F7794" w:rsidRDefault="003F7794" w:rsidP="003F7794"/>
    <w:p w:rsidR="003F7794" w:rsidRDefault="003F7794" w:rsidP="003F7794">
      <w:r>
        <w:t>S</w:t>
      </w:r>
      <w:r>
        <w:rPr>
          <w:rFonts w:hint="eastAsia"/>
        </w:rPr>
        <w:t>elect</w:t>
      </w:r>
      <w:r>
        <w:rPr>
          <w:rFonts w:hint="eastAsia"/>
        </w:rPr>
        <w:t>操作：</w:t>
      </w:r>
    </w:p>
    <w:p w:rsidR="003F7794" w:rsidRDefault="003F7794" w:rsidP="003F779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:rsidTr="00F12A97"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</w:tcPr>
          <w:p w:rsidR="003F7794" w:rsidRDefault="003F7794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3F7794" w:rsidRDefault="003F7794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3F7794" w:rsidRDefault="003F7794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t>Left join</w:t>
            </w:r>
            <w:r>
              <w:rPr>
                <w:rFonts w:hint="eastAsia"/>
              </w:rPr>
              <w:t>、</w:t>
            </w:r>
            <w:r>
              <w:t>inner join</w:t>
            </w:r>
            <w:r>
              <w:t>、</w:t>
            </w:r>
            <w:r>
              <w:t>right join</w:t>
            </w:r>
          </w:p>
        </w:tc>
        <w:tc>
          <w:tcPr>
            <w:tcW w:w="2074" w:type="dxa"/>
          </w:tcPr>
          <w:p w:rsidR="003F7794" w:rsidRPr="005918EA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有限支持</w:t>
            </w:r>
            <w:r>
              <w:t>，需要传入</w:t>
            </w:r>
            <w:r>
              <w:t>hint</w:t>
            </w:r>
          </w:p>
        </w:tc>
        <w:tc>
          <w:tcPr>
            <w:tcW w:w="2074" w:type="dxa"/>
          </w:tcPr>
          <w:p w:rsidR="003F7794" w:rsidRDefault="003F7794" w:rsidP="00F12A97"/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 by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  <w:color w:val="010101"/>
              </w:rPr>
              <w:t>GROUP BY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有限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必须指定别名</w:t>
            </w:r>
          </w:p>
        </w:tc>
      </w:tr>
    </w:tbl>
    <w:p w:rsidR="003F7794" w:rsidRPr="00F92EC6" w:rsidRDefault="003F7794" w:rsidP="003F7794"/>
    <w:p w:rsidR="003F7794" w:rsidRDefault="003F7794" w:rsidP="003F7794"/>
    <w:p w:rsidR="003F7794" w:rsidRPr="00E249D6" w:rsidRDefault="003F7794" w:rsidP="003F7794">
      <w:r>
        <w:rPr>
          <w:rFonts w:hint="eastAsia"/>
        </w:rPr>
        <w:t>聚合函数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3F7794" w:rsidTr="00F12A97">
        <w:tc>
          <w:tcPr>
            <w:tcW w:w="1659" w:type="dxa"/>
          </w:tcPr>
          <w:p w:rsidR="003F7794" w:rsidRDefault="003F7794" w:rsidP="00F12A97"/>
        </w:tc>
        <w:tc>
          <w:tcPr>
            <w:tcW w:w="1659" w:type="dxa"/>
          </w:tcPr>
          <w:p w:rsidR="003F7794" w:rsidRDefault="003F7794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3F7794" w:rsidRDefault="003F7794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3F7794" w:rsidRDefault="003F7794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12A97"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12A97">
        <w:tc>
          <w:tcPr>
            <w:tcW w:w="1659" w:type="dxa"/>
          </w:tcPr>
          <w:p w:rsidR="003F7794" w:rsidRDefault="003F7794" w:rsidP="00F12A97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12A97">
        <w:tc>
          <w:tcPr>
            <w:tcW w:w="1659" w:type="dxa"/>
          </w:tcPr>
          <w:p w:rsidR="003F7794" w:rsidRDefault="003F7794" w:rsidP="00F12A97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SUM</w:t>
            </w:r>
          </w:p>
        </w:tc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12A97">
        <w:tc>
          <w:tcPr>
            <w:tcW w:w="1659" w:type="dxa"/>
          </w:tcPr>
          <w:p w:rsidR="003F7794" w:rsidRDefault="003F7794" w:rsidP="00F12A97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12A97">
        <w:tc>
          <w:tcPr>
            <w:tcW w:w="1659" w:type="dxa"/>
          </w:tcPr>
          <w:p w:rsidR="003F7794" w:rsidRDefault="003F7794" w:rsidP="00F12A97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AVG</w:t>
            </w:r>
          </w:p>
        </w:tc>
        <w:tc>
          <w:tcPr>
            <w:tcW w:w="1659" w:type="dxa"/>
          </w:tcPr>
          <w:p w:rsidR="003F7794" w:rsidRDefault="003F7794" w:rsidP="00F12A97"/>
        </w:tc>
        <w:tc>
          <w:tcPr>
            <w:tcW w:w="2206" w:type="dxa"/>
          </w:tcPr>
          <w:p w:rsidR="003F7794" w:rsidRDefault="003F7794" w:rsidP="00F12A97"/>
        </w:tc>
        <w:tc>
          <w:tcPr>
            <w:tcW w:w="2772" w:type="dxa"/>
          </w:tcPr>
          <w:p w:rsidR="003F7794" w:rsidRDefault="003F7794" w:rsidP="00F12A97"/>
        </w:tc>
      </w:tr>
      <w:tr w:rsidR="003F7794" w:rsidTr="00F12A97">
        <w:tc>
          <w:tcPr>
            <w:tcW w:w="1659" w:type="dxa"/>
          </w:tcPr>
          <w:p w:rsidR="003F7794" w:rsidRDefault="003F7794" w:rsidP="00F12A97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12A97"/>
        </w:tc>
        <w:tc>
          <w:tcPr>
            <w:tcW w:w="2772" w:type="dxa"/>
          </w:tcPr>
          <w:p w:rsidR="003F7794" w:rsidRDefault="003F7794" w:rsidP="00F12A97"/>
        </w:tc>
      </w:tr>
    </w:tbl>
    <w:p w:rsidR="003F7794" w:rsidRDefault="003F7794" w:rsidP="003F7794"/>
    <w:p w:rsidR="003F7794" w:rsidRDefault="003F7794" w:rsidP="003F7794">
      <w:r>
        <w:rPr>
          <w:rFonts w:hint="eastAsia"/>
        </w:rPr>
        <w:t>子查询：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:rsidTr="00F12A97"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</w:tcPr>
          <w:p w:rsidR="003F7794" w:rsidRDefault="003F7794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3F7794" w:rsidRDefault="003F7794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3F7794" w:rsidRDefault="003F7794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t>W</w:t>
            </w:r>
            <w:r>
              <w:rPr>
                <w:rFonts w:hint="eastAsia"/>
              </w:rPr>
              <w:t>here</w:t>
            </w:r>
            <w:r>
              <w:t>部分子查询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,</w:t>
            </w:r>
            <w:r>
              <w:t>不要求表名</w:t>
            </w:r>
            <w:r>
              <w:rPr>
                <w:rFonts w:hint="eastAsia"/>
              </w:rPr>
              <w:t>一致</w:t>
            </w:r>
            <w:r>
              <w:t>,</w:t>
            </w:r>
            <w:r>
              <w:t>且</w:t>
            </w:r>
            <w:r>
              <w:rPr>
                <w:rFonts w:hint="eastAsia"/>
              </w:rPr>
              <w:t>可以</w:t>
            </w:r>
            <w:r>
              <w:t>识别分区字段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</w:t>
            </w:r>
            <w:r>
              <w:t>一些特殊语义</w:t>
            </w:r>
            <w:r>
              <w:rPr>
                <w:rFonts w:hint="eastAsia"/>
              </w:rPr>
              <w:t>不做处理</w:t>
            </w:r>
            <w:r>
              <w:t>,</w:t>
            </w:r>
            <w:r>
              <w:t>例如子查询中包含</w:t>
            </w:r>
            <w:r>
              <w:rPr>
                <w:rFonts w:hint="eastAsia"/>
              </w:rPr>
              <w:t>聚合</w:t>
            </w:r>
            <w: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Merge w:val="restart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10101"/>
              </w:rPr>
              <w:t xml:space="preserve"> </w:t>
            </w:r>
            <w:r>
              <w:rPr>
                <w:rFonts w:hint="eastAsia"/>
                <w:color w:val="010101"/>
              </w:rPr>
              <w:t>要求嵌套查询内的所有表名全部一致</w:t>
            </w:r>
            <w:r>
              <w:rPr>
                <w:rFonts w:hint="eastAsia"/>
                <w:color w:val="01010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50517D">
              <w:rPr>
                <w:rFonts w:hint="eastAsia"/>
                <w:color w:val="010101"/>
              </w:rPr>
              <w:t>同时还需要注意的是，嵌套查询中分库分表的字段只能够出现在一个嵌套层级里，否则会抛异常</w:t>
            </w:r>
          </w:p>
        </w:tc>
        <w:tc>
          <w:tcPr>
            <w:tcW w:w="2074" w:type="dxa"/>
            <w:vMerge w:val="restart"/>
          </w:tcPr>
          <w:p w:rsidR="003F7794" w:rsidRPr="00EE351A" w:rsidRDefault="003F7794" w:rsidP="00F12A97">
            <w:r w:rsidRPr="00EE351A">
              <w:rPr>
                <w:rFonts w:hint="eastAsia"/>
              </w:rPr>
              <w:t>支持子查询，但无法识别子查询中的分区字段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t>F</w:t>
            </w:r>
            <w:r>
              <w:rPr>
                <w:rFonts w:hint="eastAsia"/>
              </w:rPr>
              <w:t>rom</w:t>
            </w:r>
            <w:r>
              <w:t>部分子查询</w:t>
            </w:r>
          </w:p>
        </w:tc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  <w:vMerge/>
          </w:tcPr>
          <w:p w:rsidR="003F7794" w:rsidRDefault="003F7794" w:rsidP="00F12A97"/>
        </w:tc>
        <w:tc>
          <w:tcPr>
            <w:tcW w:w="2074" w:type="dxa"/>
            <w:vMerge/>
          </w:tcPr>
          <w:p w:rsidR="003F7794" w:rsidRDefault="003F7794" w:rsidP="00F12A97"/>
        </w:tc>
      </w:tr>
    </w:tbl>
    <w:p w:rsidR="003F7794" w:rsidRDefault="003F7794" w:rsidP="003F7794"/>
    <w:p w:rsidR="003F7794" w:rsidRPr="00E249D6" w:rsidRDefault="003F7794" w:rsidP="003F7794">
      <w:r>
        <w:rPr>
          <w:rFonts w:hint="eastAsia"/>
        </w:rPr>
        <w:t>事务：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7794" w:rsidTr="00F12A97">
        <w:tc>
          <w:tcPr>
            <w:tcW w:w="2765" w:type="dxa"/>
          </w:tcPr>
          <w:p w:rsidR="003F7794" w:rsidRDefault="003F7794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3F7794" w:rsidRDefault="003F7794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66" w:type="dxa"/>
          </w:tcPr>
          <w:p w:rsidR="003F7794" w:rsidRDefault="003F7794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12A97">
        <w:tc>
          <w:tcPr>
            <w:tcW w:w="2765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5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6" w:type="dxa"/>
          </w:tcPr>
          <w:p w:rsidR="003F7794" w:rsidRDefault="003F7794" w:rsidP="00F12A97"/>
        </w:tc>
      </w:tr>
    </w:tbl>
    <w:p w:rsidR="003F7794" w:rsidRPr="003009C5" w:rsidRDefault="003F7794" w:rsidP="003F7794"/>
    <w:p w:rsidR="003F7794" w:rsidRDefault="003F7794" w:rsidP="009575D3"/>
    <w:p w:rsidR="003F7794" w:rsidRDefault="003F7794" w:rsidP="009575D3"/>
    <w:p w:rsidR="003F7794" w:rsidRDefault="003F7794" w:rsidP="009575D3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1"/>
        <w:gridCol w:w="2259"/>
        <w:gridCol w:w="2060"/>
        <w:gridCol w:w="1996"/>
      </w:tblGrid>
      <w:tr w:rsidR="009575D3" w:rsidTr="009575D3">
        <w:tc>
          <w:tcPr>
            <w:tcW w:w="2074" w:type="dxa"/>
          </w:tcPr>
          <w:p w:rsidR="009575D3" w:rsidRDefault="009575D3" w:rsidP="009575D3"/>
        </w:tc>
        <w:tc>
          <w:tcPr>
            <w:tcW w:w="2074" w:type="dxa"/>
          </w:tcPr>
          <w:p w:rsidR="009575D3" w:rsidRDefault="009575D3" w:rsidP="009575D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9575D3" w:rsidRDefault="009575D3" w:rsidP="009575D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9575D3" w:rsidRDefault="009575D3" w:rsidP="009575D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lastRenderedPageBreak/>
              <w:t>分库</w:t>
            </w:r>
            <w:r>
              <w:t>分表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ha</w:t>
            </w:r>
            <w:r>
              <w:t>数据源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完全</w:t>
            </w:r>
            <w:r>
              <w:t>支持，既可以使用</w:t>
            </w:r>
            <w:r>
              <w:rPr>
                <w:rFonts w:hint="eastAsia"/>
              </w:rPr>
              <w:t>D</w:t>
            </w:r>
            <w:r>
              <w:t>ragonHADatasource</w:t>
            </w:r>
            <w:r>
              <w:t>，</w:t>
            </w:r>
            <w:r>
              <w:rPr>
                <w:rFonts w:hint="eastAsia"/>
              </w:rPr>
              <w:t>也可以</w:t>
            </w:r>
            <w:r>
              <w:t>直接使用</w:t>
            </w:r>
            <w:r>
              <w:rPr>
                <w:rFonts w:hint="eastAsia"/>
              </w:rPr>
              <w:t>任意</w:t>
            </w:r>
            <w:r>
              <w:t>其他数据源，如</w:t>
            </w:r>
            <w:r>
              <w:t>druid</w:t>
            </w:r>
            <w:r>
              <w:t>、</w:t>
            </w:r>
            <w:r>
              <w:t>c3p0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支持，</w:t>
            </w:r>
            <w:r>
              <w:rPr>
                <w:rFonts w:hint="eastAsia"/>
              </w:rPr>
              <w:t>TD</w:t>
            </w:r>
            <w:r>
              <w:t>ataSource</w:t>
            </w:r>
            <w:r>
              <w:t>强依赖</w:t>
            </w:r>
            <w:r>
              <w:rPr>
                <w:rFonts w:hint="eastAsia"/>
              </w:rPr>
              <w:t>TG</w:t>
            </w:r>
            <w:r>
              <w:t>roupDataSource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t>第三方数据源整合</w:t>
            </w:r>
          </w:p>
        </w:tc>
        <w:tc>
          <w:tcPr>
            <w:tcW w:w="2074" w:type="dxa"/>
          </w:tcPr>
          <w:p w:rsidR="009575D3" w:rsidRPr="009575D3" w:rsidRDefault="009575D3" w:rsidP="009575D3">
            <w:r>
              <w:rPr>
                <w:rFonts w:hint="eastAsia"/>
              </w:rPr>
              <w:t>完全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只需配置即可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需要自行</w:t>
            </w:r>
            <w:r>
              <w:t>编写代码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第三方</w:t>
            </w:r>
            <w:r>
              <w:t>数据源</w:t>
            </w:r>
            <w:r>
              <w:rPr>
                <w:rFonts w:hint="eastAsia"/>
              </w:rPr>
              <w:t>配置属性</w:t>
            </w:r>
            <w:r>
              <w:t>支持</w:t>
            </w:r>
          </w:p>
        </w:tc>
        <w:tc>
          <w:tcPr>
            <w:tcW w:w="2074" w:type="dxa"/>
          </w:tcPr>
          <w:p w:rsidR="009575D3" w:rsidRPr="009575D3" w:rsidRDefault="00573270" w:rsidP="009575D3">
            <w:r>
              <w:rPr>
                <w:rFonts w:hint="eastAsia"/>
              </w:rPr>
              <w:t>完全</w:t>
            </w:r>
            <w: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</w:t>
            </w:r>
            <w:r w:rsidR="00573270">
              <w:rPr>
                <w:rFonts w:hint="eastAsia"/>
              </w:rPr>
              <w:t>，因为</w:t>
            </w:r>
            <w:r w:rsidR="00573270">
              <w:t>tddl</w:t>
            </w:r>
            <w:r w:rsidR="00573270">
              <w:t>定义了</w:t>
            </w:r>
            <w:r w:rsidR="00573270">
              <w:t>atom</w:t>
            </w:r>
            <w:r w:rsidR="00573270">
              <w:t>层标准</w:t>
            </w:r>
            <w:r w:rsidR="00573270">
              <w:rPr>
                <w:rFonts w:hint="eastAsia"/>
              </w:rPr>
              <w:t>属性</w:t>
            </w:r>
            <w:r w:rsidR="00573270">
              <w:t>，</w:t>
            </w:r>
            <w:r w:rsidR="00573270">
              <w:rPr>
                <w:rFonts w:hint="eastAsia"/>
              </w:rPr>
              <w:t>其他对</w:t>
            </w:r>
            <w:r w:rsidR="00573270">
              <w:t>属性的支持写死在代码里，</w:t>
            </w:r>
            <w:r w:rsidR="00573270">
              <w:rPr>
                <w:rFonts w:hint="eastAsia"/>
              </w:rPr>
              <w:t>用户</w:t>
            </w:r>
            <w:r w:rsidR="00573270">
              <w:t>不可自行设置属性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8935B1" w:rsidTr="009575D3"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配置</w:t>
            </w:r>
            <w:r>
              <w:t>分布式</w:t>
            </w:r>
            <w:r>
              <w:rPr>
                <w:rFonts w:hint="eastAsia"/>
              </w:rPr>
              <w:t>自增</w:t>
            </w:r>
            <w:r>
              <w:t>id</w:t>
            </w:r>
            <w:r>
              <w:t>生成器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</w:tr>
      <w:tr w:rsidR="008935B1" w:rsidTr="009575D3"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动态</w:t>
            </w:r>
            <w:r>
              <w:t>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自带</w:t>
            </w:r>
            <w:r>
              <w:t>一个，并支持整合任意动态配置中心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强依赖</w:t>
            </w:r>
            <w:r>
              <w:t>diamond</w:t>
            </w:r>
          </w:p>
        </w:tc>
        <w:tc>
          <w:tcPr>
            <w:tcW w:w="2074" w:type="dxa"/>
          </w:tcPr>
          <w:p w:rsidR="008935B1" w:rsidRDefault="008935B1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监控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6B102F" w:rsidTr="009575D3"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配置</w:t>
            </w:r>
            <w:r>
              <w:t>复杂性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极端</w:t>
            </w:r>
            <w:r>
              <w:t>复杂</w:t>
            </w:r>
          </w:p>
        </w:tc>
        <w:tc>
          <w:tcPr>
            <w:tcW w:w="2074" w:type="dxa"/>
          </w:tcPr>
          <w:p w:rsidR="006B102F" w:rsidRDefault="006B102F" w:rsidP="009575D3"/>
        </w:tc>
      </w:tr>
    </w:tbl>
    <w:p w:rsidR="009575D3" w:rsidRDefault="009575D3" w:rsidP="009575D3"/>
    <w:p w:rsidR="004022BD" w:rsidRDefault="004022BD" w:rsidP="004022BD">
      <w:r>
        <w:rPr>
          <w:rFonts w:hint="eastAsia"/>
        </w:rPr>
        <w:t>路由规则</w:t>
      </w:r>
      <w:r>
        <w:t>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2BD" w:rsidTr="00A67BE5">
        <w:tc>
          <w:tcPr>
            <w:tcW w:w="2765" w:type="dxa"/>
          </w:tcPr>
          <w:p w:rsidR="004022BD" w:rsidRDefault="004022BD" w:rsidP="00A67BE5"/>
        </w:tc>
        <w:tc>
          <w:tcPr>
            <w:tcW w:w="2765" w:type="dxa"/>
          </w:tcPr>
          <w:p w:rsidR="004022BD" w:rsidRDefault="004022BD" w:rsidP="00A67BE5">
            <w:r>
              <w:rPr>
                <w:rFonts w:hint="eastAsia"/>
              </w:rPr>
              <w:t>语言</w:t>
            </w:r>
          </w:p>
        </w:tc>
        <w:tc>
          <w:tcPr>
            <w:tcW w:w="2766" w:type="dxa"/>
          </w:tcPr>
          <w:p w:rsidR="004022BD" w:rsidRDefault="004022BD" w:rsidP="00A67BE5">
            <w:r>
              <w:rPr>
                <w:rFonts w:hint="eastAsia"/>
              </w:rPr>
              <w:t>备注</w:t>
            </w:r>
          </w:p>
        </w:tc>
      </w:tr>
      <w:tr w:rsidR="004022BD" w:rsidTr="00A67BE5">
        <w:tc>
          <w:tcPr>
            <w:tcW w:w="2765" w:type="dxa"/>
          </w:tcPr>
          <w:p w:rsidR="004022BD" w:rsidRDefault="004022BD" w:rsidP="00A67BE5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A67BE5">
            <w:r>
              <w:rPr>
                <w:rFonts w:hint="eastAsia"/>
              </w:rPr>
              <w:t>完全</w:t>
            </w:r>
            <w:r>
              <w:t>的</w:t>
            </w:r>
            <w:r>
              <w:t>groovy</w:t>
            </w:r>
            <w:r>
              <w:t>脚本</w:t>
            </w:r>
          </w:p>
        </w:tc>
      </w:tr>
      <w:tr w:rsidR="004022BD" w:rsidTr="00A67BE5">
        <w:tc>
          <w:tcPr>
            <w:tcW w:w="2765" w:type="dxa"/>
          </w:tcPr>
          <w:p w:rsidR="004022BD" w:rsidRDefault="004022BD" w:rsidP="00A67BE5">
            <w:r>
              <w:t>Tddl</w:t>
            </w:r>
          </w:p>
        </w:tc>
        <w:tc>
          <w:tcPr>
            <w:tcW w:w="2765" w:type="dxa"/>
          </w:tcPr>
          <w:p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A67BE5">
            <w:r>
              <w:rPr>
                <w:rFonts w:hint="eastAsia"/>
              </w:rPr>
              <w:t>限制</w:t>
            </w:r>
            <w:r>
              <w:t>只能使用一行</w:t>
            </w:r>
          </w:p>
        </w:tc>
      </w:tr>
      <w:tr w:rsidR="004022BD" w:rsidTr="00A67BE5">
        <w:tc>
          <w:tcPr>
            <w:tcW w:w="2765" w:type="dxa"/>
          </w:tcPr>
          <w:p w:rsidR="004022BD" w:rsidRDefault="004022BD" w:rsidP="00A67BE5">
            <w:r>
              <w:t>Zebra</w:t>
            </w:r>
          </w:p>
        </w:tc>
        <w:tc>
          <w:tcPr>
            <w:tcW w:w="2765" w:type="dxa"/>
          </w:tcPr>
          <w:p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A67BE5"/>
        </w:tc>
      </w:tr>
    </w:tbl>
    <w:p w:rsidR="00173752" w:rsidRDefault="00173752" w:rsidP="00173752"/>
    <w:p w:rsidR="00173752" w:rsidRDefault="00173752" w:rsidP="00173752">
      <w:r>
        <w:t>D</w:t>
      </w:r>
      <w:r>
        <w:rPr>
          <w:rFonts w:hint="eastAsia"/>
        </w:rPr>
        <w:t>ragon</w:t>
      </w:r>
      <w:r>
        <w:t>比</w:t>
      </w:r>
      <w:r>
        <w:t>tddl</w:t>
      </w:r>
      <w:r>
        <w:t>提供了更好的默认条件，在没有路由条件的情况下，</w:t>
      </w:r>
      <w:r>
        <w:t>tddl</w:t>
      </w:r>
      <w:r>
        <w:t>是</w:t>
      </w:r>
      <w:r>
        <w:rPr>
          <w:rFonts w:hint="eastAsia"/>
        </w:rPr>
        <w:t>随机选择</w:t>
      </w:r>
      <w:r>
        <w:t>一个分库执行</w:t>
      </w:r>
      <w:r>
        <w:t>sql</w:t>
      </w:r>
      <w:r>
        <w:t>，</w:t>
      </w:r>
      <w:r>
        <w:rPr>
          <w:rFonts w:hint="eastAsia"/>
        </w:rPr>
        <w:t>dragon</w:t>
      </w:r>
      <w:r>
        <w:t>的默认行为是没有路由条件，</w:t>
      </w:r>
      <w:r>
        <w:rPr>
          <w:rFonts w:hint="eastAsia"/>
        </w:rPr>
        <w:t>路由</w:t>
      </w:r>
      <w:r>
        <w:t>到所有库查询。</w:t>
      </w:r>
    </w:p>
    <w:p w:rsidR="00173752" w:rsidRDefault="00173752" w:rsidP="00173752"/>
    <w:p w:rsidR="00173752" w:rsidRDefault="00173752" w:rsidP="00173752">
      <w:r>
        <w:rPr>
          <w:rFonts w:hint="eastAsia"/>
        </w:rPr>
        <w:t>为了</w:t>
      </w:r>
      <w:r>
        <w:t>效率，应该只有统计功能路由到所有库，因为统计函数</w:t>
      </w:r>
      <w:r>
        <w:rPr>
          <w:rFonts w:hint="eastAsia"/>
        </w:rPr>
        <w:t>返回</w:t>
      </w:r>
      <w:r>
        <w:t>的记录较少</w:t>
      </w:r>
      <w:r>
        <w:rPr>
          <w:rFonts w:hint="eastAsia"/>
        </w:rPr>
        <w:t>，</w:t>
      </w:r>
      <w:r>
        <w:t>虽然</w:t>
      </w:r>
      <w:r>
        <w:t>dragon</w:t>
      </w:r>
      <w:r>
        <w:t>目前并没有对此限制，可以直接查询所有库的所有记录。</w:t>
      </w:r>
    </w:p>
    <w:p w:rsidR="009575D3" w:rsidRDefault="00884536" w:rsidP="00884536">
      <w:pPr>
        <w:pStyle w:val="3"/>
      </w:pPr>
      <w:r>
        <w:rPr>
          <w:rFonts w:hint="eastAsia"/>
        </w:rPr>
        <w:t xml:space="preserve">1.2.4 </w:t>
      </w:r>
      <w:r w:rsidR="00E91E5D">
        <w:rPr>
          <w:rFonts w:hint="eastAsia"/>
        </w:rPr>
        <w:t>配置方式对比</w:t>
      </w:r>
      <w:r w:rsidR="00E91E5D">
        <w:rPr>
          <w:rFonts w:hint="eastAsia"/>
        </w:rPr>
        <w:t>(</w:t>
      </w:r>
      <w:r w:rsidR="00E91E5D">
        <w:rPr>
          <w:rFonts w:hint="eastAsia"/>
        </w:rPr>
        <w:t>重点配置简易和数据迁移问题</w:t>
      </w:r>
      <w:r w:rsidR="00073755">
        <w:rPr>
          <w:rFonts w:hint="eastAsia"/>
        </w:rPr>
        <w:t>到</w:t>
      </w:r>
      <w:r w:rsidR="00E91E5D">
        <w:rPr>
          <w:rFonts w:hint="eastAsia"/>
        </w:rPr>
        <w:t>)</w:t>
      </w:r>
    </w:p>
    <w:p w:rsidR="00884536" w:rsidRPr="00173752" w:rsidRDefault="00884536" w:rsidP="009575D3"/>
    <w:p w:rsidR="00940209" w:rsidRDefault="006334C4" w:rsidP="00EC2204">
      <w:pPr>
        <w:pStyle w:val="1"/>
      </w:pPr>
      <w:r>
        <w:t>3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</w:t>
      </w:r>
      <w:r>
        <w:lastRenderedPageBreak/>
        <w:t>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6334C4" w:rsidP="0033269B">
      <w:pPr>
        <w:pStyle w:val="2"/>
      </w:pPr>
      <w:r>
        <w:t>3</w:t>
      </w:r>
      <w:r w:rsidR="00B445E2">
        <w:rPr>
          <w:rFonts w:hint="eastAsia"/>
        </w:rPr>
        <w:t>.</w:t>
      </w:r>
      <w:r w:rsidR="00845B04">
        <w:rPr>
          <w:rFonts w:hint="eastAsia"/>
        </w:rPr>
        <w:t>1</w:t>
      </w:r>
      <w:r w:rsidR="003333D7">
        <w:rPr>
          <w:rFonts w:hint="eastAsia"/>
        </w:rPr>
        <w:t xml:space="preserve"> </w:t>
      </w:r>
      <w:r w:rsidR="00845B04"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6334C4" w:rsidP="007E705E">
      <w:pPr>
        <w:pStyle w:val="2"/>
      </w:pPr>
      <w:r>
        <w:t>3</w:t>
      </w:r>
      <w:r w:rsidR="007E705E">
        <w:rPr>
          <w:rFonts w:hint="eastAsia"/>
        </w:rPr>
        <w:t>.</w:t>
      </w:r>
      <w:r w:rsidR="00767A3B">
        <w:t>2</w:t>
      </w:r>
      <w:r w:rsidR="007E705E"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lastRenderedPageBreak/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6334C4" w:rsidP="00BC7D6C">
      <w:pPr>
        <w:pStyle w:val="2"/>
      </w:pPr>
      <w:r>
        <w:t>3</w:t>
      </w:r>
      <w:r w:rsidR="00C677AB">
        <w:rPr>
          <w:rFonts w:hint="eastAsia"/>
        </w:rPr>
        <w:t>.</w:t>
      </w:r>
      <w:r w:rsidR="00767A3B">
        <w:t>3</w:t>
      </w:r>
      <w:r w:rsidR="00C677AB"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5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5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6334C4" w:rsidP="00010D32">
      <w:pPr>
        <w:pStyle w:val="1"/>
      </w:pPr>
      <w:r>
        <w:lastRenderedPageBreak/>
        <w:t>4</w:t>
      </w:r>
      <w:r w:rsidR="002419E5">
        <w:rPr>
          <w:rFonts w:hint="eastAsia"/>
        </w:rPr>
        <w:t xml:space="preserve"> </w:t>
      </w:r>
      <w:r w:rsidR="002419E5">
        <w:t>DragonDataSource</w:t>
      </w:r>
      <w:r w:rsidR="00EB120E">
        <w:rPr>
          <w:rFonts w:hint="eastAsia"/>
        </w:rPr>
        <w:t>设计</w:t>
      </w:r>
    </w:p>
    <w:p w:rsidR="00061838" w:rsidRDefault="006334C4" w:rsidP="00061838">
      <w:pPr>
        <w:pStyle w:val="2"/>
      </w:pPr>
      <w:r>
        <w:t>4</w:t>
      </w:r>
      <w:r w:rsidR="00061838">
        <w:rPr>
          <w:rFonts w:hint="eastAsia"/>
        </w:rPr>
        <w:t>.1 JDBC 3.0</w:t>
      </w:r>
      <w:r w:rsidR="00061838">
        <w:rPr>
          <w:rFonts w:hint="eastAsia"/>
        </w:rPr>
        <w:t>规范</w:t>
      </w:r>
      <w:r w:rsidR="00061838">
        <w:t>中的</w:t>
      </w:r>
      <w:r w:rsidR="00061838">
        <w:rPr>
          <w:rFonts w:hint="eastAsia"/>
        </w:rPr>
        <w:t>标准</w:t>
      </w:r>
      <w:r w:rsidR="00061838"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334C4" w:rsidP="006E479E">
      <w:pPr>
        <w:pStyle w:val="1"/>
      </w:pPr>
      <w:r>
        <w:lastRenderedPageBreak/>
        <w:t>5</w:t>
      </w:r>
      <w:r w:rsidR="006E479E">
        <w:rPr>
          <w:rFonts w:hint="eastAsia"/>
        </w:rPr>
        <w:t xml:space="preserve"> </w:t>
      </w:r>
      <w:r w:rsidR="00873E22">
        <w:rPr>
          <w:rFonts w:hint="eastAsia"/>
        </w:rPr>
        <w:t>DragonHADataSource</w:t>
      </w:r>
      <w:r w:rsidR="006E479E">
        <w:t>设计</w:t>
      </w:r>
    </w:p>
    <w:p w:rsidR="00103333" w:rsidRDefault="006334C4" w:rsidP="0047198F">
      <w:pPr>
        <w:pStyle w:val="2"/>
      </w:pPr>
      <w:r>
        <w:t>5</w:t>
      </w:r>
      <w:r w:rsidR="0047198F">
        <w:t xml:space="preserve">.1 </w:t>
      </w:r>
      <w:r w:rsidR="0047198F"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6334C4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>5</w:t>
      </w:r>
      <w:r w:rsidR="00912751">
        <w:t xml:space="preserve">.2 </w:t>
      </w:r>
      <w:r w:rsidR="00031F1C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5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6334C4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5</w:t>
      </w:r>
      <w:r w:rsidR="00CC1930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.3 Hint</w:t>
      </w:r>
    </w:p>
    <w:p w:rsidR="00CC193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6334C4" w:rsidP="00F07F1B">
      <w:pPr>
        <w:pStyle w:val="3"/>
      </w:pPr>
      <w:r>
        <w:lastRenderedPageBreak/>
        <w:t>5</w:t>
      </w:r>
      <w:r w:rsidR="00F07F1B">
        <w:t>.3.1 S</w:t>
      </w:r>
      <w:r w:rsidR="00F07F1B">
        <w:rPr>
          <w:rFonts w:hint="eastAsia"/>
        </w:rPr>
        <w:t>ql</w:t>
      </w:r>
      <w:r w:rsidR="00F07F1B">
        <w:t xml:space="preserve"> hint</w:t>
      </w:r>
    </w:p>
    <w:p w:rsidR="00CC193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8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6334C4" w:rsidP="00C50D80">
      <w:pPr>
        <w:pStyle w:val="3"/>
      </w:pPr>
      <w:r>
        <w:t>5</w:t>
      </w:r>
      <w:r w:rsidR="00C50D80">
        <w:rPr>
          <w:rFonts w:hint="eastAsia"/>
        </w:rPr>
        <w:t>.3.2 T</w:t>
      </w:r>
      <w:r w:rsidR="00C50D80"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6334C4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5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.</w:t>
      </w:r>
      <w:r w:rsidR="00D42B55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4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6334C4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5</w:t>
      </w:r>
      <w:r w:rsidR="009F59BE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F59BE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 w:rsidR="009F59BE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 w:rsidR="009F59BE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6334C4" w:rsidP="00B2095A">
      <w:pPr>
        <w:pStyle w:val="2"/>
      </w:pPr>
      <w:r>
        <w:t>5</w:t>
      </w:r>
      <w:r w:rsidR="009F59BE">
        <w:rPr>
          <w:rFonts w:hint="eastAsia"/>
        </w:rPr>
        <w:t>.</w:t>
      </w:r>
      <w:r w:rsidR="00271D28">
        <w:t>6</w:t>
      </w:r>
      <w:r w:rsidR="009F59BE"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6334C4" w:rsidP="00271D28">
      <w:pPr>
        <w:pStyle w:val="2"/>
      </w:pPr>
      <w:r>
        <w:lastRenderedPageBreak/>
        <w:t>5</w:t>
      </w:r>
      <w:r w:rsidR="00271D28">
        <w:t xml:space="preserve">.7 </w:t>
      </w:r>
      <w:r w:rsidR="00271D28">
        <w:rPr>
          <w:rFonts w:hint="eastAsia"/>
        </w:rPr>
        <w:t>E</w:t>
      </w:r>
      <w:r w:rsidR="00271D28"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.1 </w:t>
      </w:r>
      <w:r w:rsidR="00271D28" w:rsidRPr="00EB689D">
        <w:rPr>
          <w:rFonts w:hint="eastAsia"/>
        </w:rPr>
        <w:t>S</w:t>
      </w:r>
      <w:r w:rsidR="00271D28"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67BE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.2 </w:t>
      </w:r>
      <w:r w:rsidR="00271D28"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57E08" w:rsidRPr="00657E08" w:rsidRDefault="006334C4" w:rsidP="00657E08">
      <w:pPr>
        <w:pStyle w:val="1"/>
      </w:pPr>
      <w:r>
        <w:lastRenderedPageBreak/>
        <w:t>6</w:t>
      </w:r>
      <w:r w:rsidR="006E479E">
        <w:rPr>
          <w:rFonts w:hint="eastAsia"/>
        </w:rPr>
        <w:t xml:space="preserve"> D</w:t>
      </w:r>
      <w:r w:rsidR="006E479E">
        <w:t>ragonShardingDataSource</w:t>
      </w:r>
      <w:r w:rsidR="006E479E">
        <w:t>设计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 xml:space="preserve">.1 </w:t>
      </w:r>
      <w:r w:rsidR="003B4991">
        <w:rPr>
          <w:rFonts w:hint="eastAsia"/>
        </w:rPr>
        <w:t>规则</w:t>
      </w:r>
      <w:r w:rsidR="003B4991">
        <w:t>引擎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>.2 S</w:t>
      </w:r>
      <w:r w:rsidR="003B4991">
        <w:t>ql</w:t>
      </w:r>
      <w:r w:rsidR="002126E5">
        <w:t xml:space="preserve"> </w:t>
      </w:r>
      <w:r w:rsidR="003B4991">
        <w:t>Parser</w:t>
      </w:r>
    </w:p>
    <w:p w:rsidR="00715612" w:rsidRDefault="00715612" w:rsidP="00715612">
      <w:r>
        <w:rPr>
          <w:rFonts w:hint="eastAsia"/>
        </w:rPr>
        <w:t>建议</w:t>
      </w:r>
      <w:r>
        <w:t>都使用</w:t>
      </w:r>
      <w:r>
        <w:t>preparestatement,</w:t>
      </w:r>
      <w:r>
        <w:t>这样</w:t>
      </w:r>
      <w:r>
        <w:rPr>
          <w:rFonts w:hint="eastAsia"/>
        </w:rPr>
        <w:t>会</w:t>
      </w:r>
      <w:r>
        <w:t>缓存可以解析出来</w:t>
      </w:r>
      <w:r>
        <w:t>AST</w:t>
      </w:r>
      <w:r>
        <w:rPr>
          <w:rFonts w:hint="eastAsia"/>
        </w:rPr>
        <w:t>。</w:t>
      </w:r>
    </w:p>
    <w:p w:rsidR="00715612" w:rsidRPr="00715612" w:rsidRDefault="00715612" w:rsidP="00715612">
      <w:r>
        <w:rPr>
          <w:rFonts w:hint="eastAsia"/>
        </w:rPr>
        <w:t>特别</w:t>
      </w:r>
      <w:r>
        <w:t>的，使用</w:t>
      </w:r>
      <w:r>
        <w:t>mybatis</w:t>
      </w:r>
      <w:r>
        <w:t>的情况下，建议都使用</w:t>
      </w:r>
      <w:r>
        <w:t>#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会</w:t>
      </w:r>
      <w:r>
        <w:t>使用占位符</w:t>
      </w:r>
      <w:r>
        <w:rPr>
          <w:rFonts w:hint="eastAsia"/>
        </w:rPr>
        <w:t>？</w:t>
      </w:r>
      <w:r>
        <w:t>。</w:t>
      </w:r>
      <w:r>
        <w:rPr>
          <w:rFonts w:hint="eastAsia"/>
        </w:rPr>
        <w:t>如果</w:t>
      </w:r>
      <w:r>
        <w:t>使用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t>mybatis</w:t>
      </w:r>
      <w:r>
        <w:t>依然会</w:t>
      </w:r>
      <w:r>
        <w:rPr>
          <w:rFonts w:hint="eastAsia"/>
        </w:rPr>
        <w:t>创建</w:t>
      </w:r>
      <w:r>
        <w:t>preparestatement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不</w:t>
      </w:r>
      <w:r>
        <w:t>使用？，直接将值填充</w:t>
      </w:r>
      <w:r>
        <w:rPr>
          <w:rFonts w:hint="eastAsia"/>
        </w:rPr>
        <w:t>进</w:t>
      </w:r>
      <w:r>
        <w:t>sql</w:t>
      </w:r>
      <w:r>
        <w:t>。</w:t>
      </w:r>
      <w:r>
        <w:rPr>
          <w:rFonts w:hint="eastAsia"/>
        </w:rPr>
        <w:t>这样</w:t>
      </w:r>
      <w:r>
        <w:t>缓存命中率降低。</w:t>
      </w:r>
    </w:p>
    <w:p w:rsidR="00374151" w:rsidRDefault="006334C4" w:rsidP="003465E5">
      <w:pPr>
        <w:pStyle w:val="3"/>
      </w:pPr>
      <w:r>
        <w:t>6</w:t>
      </w:r>
      <w:r w:rsidR="00374151">
        <w:rPr>
          <w:rFonts w:hint="eastAsia"/>
        </w:rPr>
        <w:t>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6334C4" w:rsidP="00A35201">
      <w:pPr>
        <w:pStyle w:val="3"/>
      </w:pPr>
      <w:r>
        <w:t>6</w:t>
      </w:r>
      <w:r w:rsidR="002804C7">
        <w:t>.2.</w:t>
      </w:r>
      <w:r w:rsidR="00AB0AC2">
        <w:t>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主流</w:t>
      </w:r>
      <w:r w:rsidR="002804C7">
        <w:t>的</w:t>
      </w:r>
      <w:r w:rsidR="002804C7">
        <w:rPr>
          <w:rFonts w:hint="eastAsia"/>
        </w:rPr>
        <w:t>开源</w:t>
      </w:r>
      <w:r w:rsidR="002804C7"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7" w:history="1">
        <w:r w:rsidRPr="006638AE">
          <w:rPr>
            <w:rStyle w:val="a6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6334C4" w:rsidP="00E972A1">
      <w:pPr>
        <w:pStyle w:val="4"/>
      </w:pPr>
      <w:r>
        <w:lastRenderedPageBreak/>
        <w:t>6</w:t>
      </w:r>
      <w:r w:rsidR="00745779">
        <w:t>.2.</w:t>
      </w:r>
      <w:r w:rsidR="00AB0AC2">
        <w:t>2</w:t>
      </w:r>
      <w:r w:rsidR="00745779"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5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5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6334C4" w:rsidP="005D6CE3">
      <w:pPr>
        <w:pStyle w:val="4"/>
      </w:pPr>
      <w:r>
        <w:t>6</w:t>
      </w:r>
      <w:r w:rsidR="002804C7">
        <w:rPr>
          <w:rFonts w:hint="eastAsia"/>
        </w:rPr>
        <w:t>.2.</w:t>
      </w:r>
      <w:r w:rsidR="00AB0AC2">
        <w:t>2</w:t>
      </w:r>
      <w:r w:rsidR="005C68D6"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6334C4" w:rsidP="00CD7681">
      <w:pPr>
        <w:pStyle w:val="2"/>
      </w:pPr>
      <w:r>
        <w:t>6</w:t>
      </w:r>
      <w:r w:rsidR="00ED6798">
        <w:rPr>
          <w:rFonts w:hint="eastAsia"/>
        </w:rPr>
        <w:t xml:space="preserve">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Default="006334C4" w:rsidP="006C786B">
      <w:pPr>
        <w:pStyle w:val="1"/>
      </w:pPr>
      <w:r>
        <w:t>7</w:t>
      </w:r>
      <w:r w:rsidR="006C786B">
        <w:rPr>
          <w:rFonts w:hint="eastAsia"/>
        </w:rPr>
        <w:t xml:space="preserve"> </w:t>
      </w:r>
      <w:r w:rsidR="006C786B"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657E08" w:rsidRDefault="00657E08" w:rsidP="00657E08">
      <w:pPr>
        <w:pStyle w:val="2"/>
      </w:pPr>
      <w:r>
        <w:t>7.1 properties</w:t>
      </w:r>
      <w:r>
        <w:t>配置</w:t>
      </w:r>
      <w:r>
        <w:rPr>
          <w:rFonts w:hint="eastAsia"/>
        </w:rPr>
        <w:t>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E08" w:rsidTr="00A67BE5">
        <w:tc>
          <w:tcPr>
            <w:tcW w:w="8296" w:type="dxa"/>
          </w:tcPr>
          <w:p w:rsidR="00657E08" w:rsidRPr="00657E08" w:rsidRDefault="00657E08" w:rsidP="00A67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#dragon-sharding配置总共分为三个部分：数据源配置、逻辑表配置、其他配置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#===============================数据源配置开始，配置项key以datasource开头=====================================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#数据源的命名格式，会利用此配置项创建一个java.text.MessageFormat对象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dragon_sharding_{0,number,#00}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#数据源名称列表，注意列出的每一个名称都要满足datasource.namePattern规定的格式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dragon_sharding_00,dragon_sharding_01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#提示：如果分库过多，那么我们可能要配置之的对应的数据源也越多，可以使用以下datasource.indexRange配置项替代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#以下配置项会将0-2之间的数字，即0,1,2逐一当做参数传递给datasource.namePattern配置项构造的MessageFormat对象的format方法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#datasource.indexRange=[0,2]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#对datasource.list列出的数据源进行配置，以下为这些数据源提供默认的配置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datasource.datasocueClass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com.alibaba.druid.pool.DruidDataSource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#默认配置key命名方式datasource.default.{property} ，其中{property}表示datasource.datasocueClass定义的物理数据源具有的属性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#不同的物理数据源属性不同，例如：以下属性都是DruidDataSource具有的属性，如果使用其他的数据源，则可能需要使用不同的属性名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datasource.default.username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datasource.default.password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shxx12151022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datasource.default.driverClassName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com.mysql.jdbc.Driver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datasource.default.maxActive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8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datasource.default.validationQuery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'x'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datasource.default.testOnBorrow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false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datasource.default.testWhileIdle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#针对每个数据源的特殊配置，每个数据源的url应该都不同的，因此需要单独配置，其他部分会继承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默认的配置，只要用数据源的名称替换掉default即可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datasource.dragon_sharding_00.url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datasource.dragon_sharding_01.url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#如果想覆盖其他默认配置，例如对于dragon_sharding_02，假设我们希望其initialSize=5，可以使用以下配置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datasource.dragon_sharding_02.initialSize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#默认库，主要用于处理不要分库，只需要分表的情况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#datasource.defaultDSName=dragon_sharding_00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#===============================数据源配置结束================================================================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#==============================逻辑表配置开始,配置项key以logicTable开头=======================================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#所有需要拆分的逻辑表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user,user_account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#表与库的映射关系，如果不配置，说明每个分库里面只有一个分表，表名就是逻辑表名，如果配置了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#logicTable#_{0,number,#0000}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#提示：这段配置说明在dragon_sharding_00和dragon_sharding_01两个分库里面都有四个表user_00，user_01,user_account_00,user_account_01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#如果每个表拆分后，在每个库中的映射规则都相同，可以使用以下配置简化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#逻辑表的db默认路由规则，多个规则用分号";"进行分割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#逻辑表的tb默认路由规则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${id}.toLong()%10000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#logicTable.default.everydb.mapping=#logicTable#_[00,01]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#如果每个库和表的映射规则不同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logicTable.default.dragon_sharding_00.mapping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#logicTable#_[0000,0001]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logicTable.default.dragon_sharding_01.mapping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#logicTable#_[0100,0101]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#如果某个表不使用默认的路由规则，可以使用以下方式覆盖，假设user_account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#==============================逻辑表配置结束=======================================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#==============================其他配置，可以省略=======================================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#并发执行线程池配置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#核心线程池数，默认值为datasource.list的个数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dragon.executor.corePoolSize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#默认为datasource.list*10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dragon.executor.maxPoolSize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#任务队列最大容量，默认为所有分表的个数，当执行sql操作时，如果队列已满，会阻塞任务提交线程，直至超时或者队列不为空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dragon.executor.workQueueSize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#默认为3秒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dragon.executor.timeout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#用于上传监控信息，如果没有，可以不配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dragon.appName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draong-sharding</w:t>
            </w:r>
          </w:p>
          <w:p w:rsidR="00657E08" w:rsidRPr="00657E08" w:rsidRDefault="00657E08" w:rsidP="00A67BE5"/>
        </w:tc>
      </w:tr>
    </w:tbl>
    <w:p w:rsidR="00657E08" w:rsidRPr="00657E08" w:rsidRDefault="00657E08" w:rsidP="00657E08"/>
    <w:p w:rsidR="001278E8" w:rsidRDefault="006334C4" w:rsidP="001278E8">
      <w:pPr>
        <w:pStyle w:val="1"/>
      </w:pPr>
      <w:r>
        <w:t>8</w:t>
      </w:r>
      <w:r w:rsidR="001278E8">
        <w:rPr>
          <w:rFonts w:hint="eastAsia"/>
        </w:rPr>
        <w:t xml:space="preserve"> </w:t>
      </w:r>
      <w:r w:rsidR="001278E8">
        <w:rPr>
          <w:rFonts w:hint="eastAsia"/>
        </w:rPr>
        <w:t>分布式</w:t>
      </w:r>
      <w:r w:rsidR="001278E8">
        <w:t>id</w:t>
      </w:r>
      <w:r w:rsidR="001278E8">
        <w:t>生成器</w:t>
      </w:r>
    </w:p>
    <w:p w:rsidR="001278E8" w:rsidRPr="001278E8" w:rsidRDefault="001278E8" w:rsidP="001278E8"/>
    <w:p w:rsidR="00100730" w:rsidRDefault="006334C4" w:rsidP="00E304FB">
      <w:pPr>
        <w:pStyle w:val="1"/>
      </w:pPr>
      <w:r>
        <w:t>9</w:t>
      </w:r>
      <w:r w:rsidR="00C970E8">
        <w:rPr>
          <w:rFonts w:hint="eastAsia"/>
        </w:rPr>
        <w:t xml:space="preserve"> </w:t>
      </w:r>
      <w:r w:rsidR="00E304FB">
        <w:rPr>
          <w:rFonts w:hint="eastAsia"/>
        </w:rPr>
        <w:t>使用</w:t>
      </w:r>
      <w:r w:rsidR="00E304FB">
        <w:t>案例</w:t>
      </w:r>
    </w:p>
    <w:p w:rsidR="00E304FB" w:rsidRDefault="0035384D" w:rsidP="00E304FB">
      <w:r>
        <w:rPr>
          <w:rFonts w:hint="eastAsia"/>
        </w:rPr>
        <w:t>见</w:t>
      </w:r>
      <w:r>
        <w:rPr>
          <w:rFonts w:hint="eastAsia"/>
        </w:rPr>
        <w:t>dragon</w:t>
      </w:r>
      <w:r>
        <w:t>项目子模块</w:t>
      </w:r>
      <w:r>
        <w:rPr>
          <w:rFonts w:hint="eastAsia"/>
        </w:rPr>
        <w:t>:</w:t>
      </w:r>
      <w:r>
        <w:t>dragon-demo</w:t>
      </w:r>
    </w:p>
    <w:p w:rsidR="00657E08" w:rsidRDefault="00657E08" w:rsidP="00E304FB">
      <w:r>
        <w:t>S</w:t>
      </w:r>
      <w:r>
        <w:rPr>
          <w:rFonts w:hint="eastAsia"/>
        </w:rPr>
        <w:t>pring</w:t>
      </w:r>
      <w:r>
        <w:t xml:space="preserve">+mybatis+dragon </w:t>
      </w:r>
      <w:r>
        <w:rPr>
          <w:rFonts w:hint="eastAsia"/>
        </w:rPr>
        <w:t>整合</w:t>
      </w:r>
      <w:r>
        <w:t>,</w:t>
      </w:r>
      <w:r>
        <w:t>参</w:t>
      </w:r>
      <w:r>
        <w:rPr>
          <w:rFonts w:hint="eastAsia"/>
        </w:rPr>
        <w:t>见</w:t>
      </w:r>
      <w:r>
        <w:t>:</w:t>
      </w:r>
      <w:r w:rsidRPr="00657E08">
        <w:t xml:space="preserve"> </w:t>
      </w:r>
      <w:r>
        <w:t xml:space="preserve"> </w:t>
      </w:r>
      <w:r w:rsidRPr="00657E08">
        <w:t>com.tianshouzhi.dragon.demo.DragonSpringMybatisTest</w:t>
      </w:r>
    </w:p>
    <w:p w:rsidR="00657E08" w:rsidRPr="00E304FB" w:rsidRDefault="00657E08" w:rsidP="00E304FB">
      <w:r>
        <w:t xml:space="preserve"> jdbc api demo,</w:t>
      </w:r>
      <w:r>
        <w:t>参见</w:t>
      </w:r>
      <w:r>
        <w:t>:</w:t>
      </w:r>
      <w:r w:rsidRPr="00657E08">
        <w:t xml:space="preserve"> com.tianshouzhi.dragon.demo.DragonAPITest</w:t>
      </w:r>
      <w:r>
        <w:t xml:space="preserve"> </w:t>
      </w:r>
    </w:p>
    <w:sectPr w:rsidR="00657E08" w:rsidRPr="00E3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4A2" w:rsidRDefault="005344A2" w:rsidP="00A14F1B">
      <w:r>
        <w:separator/>
      </w:r>
    </w:p>
  </w:endnote>
  <w:endnote w:type="continuationSeparator" w:id="0">
    <w:p w:rsidR="005344A2" w:rsidRDefault="005344A2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4A2" w:rsidRDefault="005344A2" w:rsidP="00A14F1B">
      <w:r>
        <w:separator/>
      </w:r>
    </w:p>
  </w:footnote>
  <w:footnote w:type="continuationSeparator" w:id="0">
    <w:p w:rsidR="005344A2" w:rsidRDefault="005344A2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7E4C"/>
    <w:multiLevelType w:val="hybridMultilevel"/>
    <w:tmpl w:val="D7DCBCAA"/>
    <w:lvl w:ilvl="0" w:tplc="9118D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47E73E9"/>
    <w:multiLevelType w:val="hybridMultilevel"/>
    <w:tmpl w:val="0A584F42"/>
    <w:lvl w:ilvl="0" w:tplc="112AE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26327"/>
    <w:rsid w:val="00030E65"/>
    <w:rsid w:val="00031F1C"/>
    <w:rsid w:val="00054330"/>
    <w:rsid w:val="0006018E"/>
    <w:rsid w:val="00061838"/>
    <w:rsid w:val="00073755"/>
    <w:rsid w:val="00076769"/>
    <w:rsid w:val="00082ECC"/>
    <w:rsid w:val="00096F2E"/>
    <w:rsid w:val="000A0086"/>
    <w:rsid w:val="000A359C"/>
    <w:rsid w:val="000A3778"/>
    <w:rsid w:val="000A4615"/>
    <w:rsid w:val="000A7D30"/>
    <w:rsid w:val="000A7F25"/>
    <w:rsid w:val="000B405D"/>
    <w:rsid w:val="000C4CE9"/>
    <w:rsid w:val="000C6413"/>
    <w:rsid w:val="000E7C78"/>
    <w:rsid w:val="000F0CAC"/>
    <w:rsid w:val="000F5B4B"/>
    <w:rsid w:val="000F6767"/>
    <w:rsid w:val="000F6B21"/>
    <w:rsid w:val="00100730"/>
    <w:rsid w:val="00101B43"/>
    <w:rsid w:val="00101C70"/>
    <w:rsid w:val="00103333"/>
    <w:rsid w:val="00110A69"/>
    <w:rsid w:val="0012371D"/>
    <w:rsid w:val="001278E8"/>
    <w:rsid w:val="00133931"/>
    <w:rsid w:val="00136592"/>
    <w:rsid w:val="00151606"/>
    <w:rsid w:val="00163740"/>
    <w:rsid w:val="00163A3C"/>
    <w:rsid w:val="0017166E"/>
    <w:rsid w:val="00173752"/>
    <w:rsid w:val="00181C3C"/>
    <w:rsid w:val="00181E3D"/>
    <w:rsid w:val="00185C25"/>
    <w:rsid w:val="00197975"/>
    <w:rsid w:val="001A6F81"/>
    <w:rsid w:val="001B6787"/>
    <w:rsid w:val="001C4368"/>
    <w:rsid w:val="001D553F"/>
    <w:rsid w:val="001D70A3"/>
    <w:rsid w:val="001E0256"/>
    <w:rsid w:val="001F2331"/>
    <w:rsid w:val="001F34EF"/>
    <w:rsid w:val="001F44EF"/>
    <w:rsid w:val="0021223C"/>
    <w:rsid w:val="002126E5"/>
    <w:rsid w:val="00213814"/>
    <w:rsid w:val="00222AE7"/>
    <w:rsid w:val="00224642"/>
    <w:rsid w:val="00237A06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B6E2A"/>
    <w:rsid w:val="002E382D"/>
    <w:rsid w:val="002F0D19"/>
    <w:rsid w:val="003009C5"/>
    <w:rsid w:val="00300E7A"/>
    <w:rsid w:val="0030774D"/>
    <w:rsid w:val="00315B02"/>
    <w:rsid w:val="0032533A"/>
    <w:rsid w:val="00327B13"/>
    <w:rsid w:val="0033269B"/>
    <w:rsid w:val="003333D7"/>
    <w:rsid w:val="0033461F"/>
    <w:rsid w:val="003410B7"/>
    <w:rsid w:val="003465E5"/>
    <w:rsid w:val="00350FEF"/>
    <w:rsid w:val="0035319C"/>
    <w:rsid w:val="0035384D"/>
    <w:rsid w:val="00354C14"/>
    <w:rsid w:val="00374151"/>
    <w:rsid w:val="00384E7C"/>
    <w:rsid w:val="00386033"/>
    <w:rsid w:val="00390E29"/>
    <w:rsid w:val="0039413A"/>
    <w:rsid w:val="0039568C"/>
    <w:rsid w:val="00395BDC"/>
    <w:rsid w:val="00396D45"/>
    <w:rsid w:val="003A3134"/>
    <w:rsid w:val="003A3550"/>
    <w:rsid w:val="003B4991"/>
    <w:rsid w:val="003D43D4"/>
    <w:rsid w:val="003D5127"/>
    <w:rsid w:val="003E7C23"/>
    <w:rsid w:val="003F6F77"/>
    <w:rsid w:val="003F7794"/>
    <w:rsid w:val="004022BD"/>
    <w:rsid w:val="004030C2"/>
    <w:rsid w:val="00422D37"/>
    <w:rsid w:val="00426124"/>
    <w:rsid w:val="00432D9D"/>
    <w:rsid w:val="00436937"/>
    <w:rsid w:val="004476D9"/>
    <w:rsid w:val="00457FC8"/>
    <w:rsid w:val="0047198F"/>
    <w:rsid w:val="0048023B"/>
    <w:rsid w:val="004874AA"/>
    <w:rsid w:val="00493F0B"/>
    <w:rsid w:val="004A2213"/>
    <w:rsid w:val="004A3CE0"/>
    <w:rsid w:val="004A3DAB"/>
    <w:rsid w:val="004B621B"/>
    <w:rsid w:val="004C4532"/>
    <w:rsid w:val="004C50CF"/>
    <w:rsid w:val="004C6E5E"/>
    <w:rsid w:val="004E3BC5"/>
    <w:rsid w:val="004E62B7"/>
    <w:rsid w:val="004F05FA"/>
    <w:rsid w:val="005047A7"/>
    <w:rsid w:val="005049A0"/>
    <w:rsid w:val="0050517D"/>
    <w:rsid w:val="0050600C"/>
    <w:rsid w:val="005328C5"/>
    <w:rsid w:val="005344A2"/>
    <w:rsid w:val="00542444"/>
    <w:rsid w:val="00561BE4"/>
    <w:rsid w:val="00573270"/>
    <w:rsid w:val="00580D91"/>
    <w:rsid w:val="005918EA"/>
    <w:rsid w:val="005A5AD0"/>
    <w:rsid w:val="005B3AE8"/>
    <w:rsid w:val="005C68D6"/>
    <w:rsid w:val="005D0A74"/>
    <w:rsid w:val="005D6A77"/>
    <w:rsid w:val="005D6CE3"/>
    <w:rsid w:val="005E029C"/>
    <w:rsid w:val="005E3992"/>
    <w:rsid w:val="005E4958"/>
    <w:rsid w:val="005F0043"/>
    <w:rsid w:val="005F0B48"/>
    <w:rsid w:val="005F1F98"/>
    <w:rsid w:val="00601119"/>
    <w:rsid w:val="00603B65"/>
    <w:rsid w:val="006334C4"/>
    <w:rsid w:val="00642CAE"/>
    <w:rsid w:val="00643E37"/>
    <w:rsid w:val="00645C6F"/>
    <w:rsid w:val="00657E08"/>
    <w:rsid w:val="00663404"/>
    <w:rsid w:val="0066428F"/>
    <w:rsid w:val="006709B9"/>
    <w:rsid w:val="00687A90"/>
    <w:rsid w:val="006A213A"/>
    <w:rsid w:val="006A7E32"/>
    <w:rsid w:val="006B0640"/>
    <w:rsid w:val="006B102F"/>
    <w:rsid w:val="006B1988"/>
    <w:rsid w:val="006C02C9"/>
    <w:rsid w:val="006C786B"/>
    <w:rsid w:val="006D0031"/>
    <w:rsid w:val="006E16A8"/>
    <w:rsid w:val="006E479E"/>
    <w:rsid w:val="006F1F22"/>
    <w:rsid w:val="00702478"/>
    <w:rsid w:val="00715612"/>
    <w:rsid w:val="00716052"/>
    <w:rsid w:val="00716C3C"/>
    <w:rsid w:val="00721F6B"/>
    <w:rsid w:val="00731E16"/>
    <w:rsid w:val="0073441C"/>
    <w:rsid w:val="007352E5"/>
    <w:rsid w:val="0074399A"/>
    <w:rsid w:val="0074468C"/>
    <w:rsid w:val="00745779"/>
    <w:rsid w:val="0074612A"/>
    <w:rsid w:val="00750197"/>
    <w:rsid w:val="00754168"/>
    <w:rsid w:val="00756F7B"/>
    <w:rsid w:val="007622CD"/>
    <w:rsid w:val="00766C7F"/>
    <w:rsid w:val="00766D05"/>
    <w:rsid w:val="00767A3B"/>
    <w:rsid w:val="0077074D"/>
    <w:rsid w:val="007816AB"/>
    <w:rsid w:val="00783849"/>
    <w:rsid w:val="00793D53"/>
    <w:rsid w:val="00794C33"/>
    <w:rsid w:val="007A391B"/>
    <w:rsid w:val="007A56BF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34B7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84536"/>
    <w:rsid w:val="0089177D"/>
    <w:rsid w:val="008935B1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575D3"/>
    <w:rsid w:val="00962C0E"/>
    <w:rsid w:val="0099006F"/>
    <w:rsid w:val="009A4BB0"/>
    <w:rsid w:val="009D615F"/>
    <w:rsid w:val="009E7B72"/>
    <w:rsid w:val="009F2698"/>
    <w:rsid w:val="009F59BE"/>
    <w:rsid w:val="00A101B7"/>
    <w:rsid w:val="00A14F1B"/>
    <w:rsid w:val="00A15371"/>
    <w:rsid w:val="00A178F1"/>
    <w:rsid w:val="00A2532E"/>
    <w:rsid w:val="00A32545"/>
    <w:rsid w:val="00A35201"/>
    <w:rsid w:val="00A6037D"/>
    <w:rsid w:val="00A63F7B"/>
    <w:rsid w:val="00A67BE5"/>
    <w:rsid w:val="00A74732"/>
    <w:rsid w:val="00A74C9B"/>
    <w:rsid w:val="00A7544D"/>
    <w:rsid w:val="00A8737F"/>
    <w:rsid w:val="00A9565D"/>
    <w:rsid w:val="00AA58B5"/>
    <w:rsid w:val="00AB0AC2"/>
    <w:rsid w:val="00AB753B"/>
    <w:rsid w:val="00AC1479"/>
    <w:rsid w:val="00AC7AB3"/>
    <w:rsid w:val="00AD3DAC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22D8E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A63EF"/>
    <w:rsid w:val="00BB09B4"/>
    <w:rsid w:val="00BB116C"/>
    <w:rsid w:val="00BB3AAA"/>
    <w:rsid w:val="00BC06FC"/>
    <w:rsid w:val="00BC680C"/>
    <w:rsid w:val="00BC6E3E"/>
    <w:rsid w:val="00BC7D6C"/>
    <w:rsid w:val="00BD072D"/>
    <w:rsid w:val="00BE6764"/>
    <w:rsid w:val="00BF3E8B"/>
    <w:rsid w:val="00C0536C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B090D"/>
    <w:rsid w:val="00DC0B42"/>
    <w:rsid w:val="00DD0CC1"/>
    <w:rsid w:val="00DE1EF5"/>
    <w:rsid w:val="00DF2B74"/>
    <w:rsid w:val="00E073CF"/>
    <w:rsid w:val="00E15866"/>
    <w:rsid w:val="00E229A7"/>
    <w:rsid w:val="00E249D6"/>
    <w:rsid w:val="00E304FB"/>
    <w:rsid w:val="00E30A63"/>
    <w:rsid w:val="00E4039F"/>
    <w:rsid w:val="00E51552"/>
    <w:rsid w:val="00E63F31"/>
    <w:rsid w:val="00E839FA"/>
    <w:rsid w:val="00E87500"/>
    <w:rsid w:val="00E91E5D"/>
    <w:rsid w:val="00E93685"/>
    <w:rsid w:val="00E972A1"/>
    <w:rsid w:val="00EA79CC"/>
    <w:rsid w:val="00EB120E"/>
    <w:rsid w:val="00EB689D"/>
    <w:rsid w:val="00EC2204"/>
    <w:rsid w:val="00ED61CC"/>
    <w:rsid w:val="00ED6798"/>
    <w:rsid w:val="00ED785A"/>
    <w:rsid w:val="00EE351A"/>
    <w:rsid w:val="00EE4D1B"/>
    <w:rsid w:val="00EF0DA4"/>
    <w:rsid w:val="00F07F1B"/>
    <w:rsid w:val="00F14061"/>
    <w:rsid w:val="00F2007F"/>
    <w:rsid w:val="00F27163"/>
    <w:rsid w:val="00F54FEB"/>
    <w:rsid w:val="00F56AC1"/>
    <w:rsid w:val="00F80424"/>
    <w:rsid w:val="00F869FC"/>
    <w:rsid w:val="00F92EC6"/>
    <w:rsid w:val="00FB3B10"/>
    <w:rsid w:val="00FC52F9"/>
    <w:rsid w:val="00FC6AB1"/>
    <w:rsid w:val="00FF49E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FE57B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5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04C7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912751"/>
    <w:rPr>
      <w:b/>
      <w:bCs/>
    </w:rPr>
  </w:style>
  <w:style w:type="paragraph" w:styleId="a8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14F1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14F1B"/>
    <w:rPr>
      <w:sz w:val="18"/>
      <w:szCs w:val="18"/>
    </w:rPr>
  </w:style>
  <w:style w:type="table" w:styleId="ad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EE351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alibaba/druid/wiki/SQL-Pars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19</Pages>
  <Words>1869</Words>
  <Characters>10657</Characters>
  <Application>Microsoft Office Word</Application>
  <DocSecurity>0</DocSecurity>
  <Lines>88</Lines>
  <Paragraphs>25</Paragraphs>
  <ScaleCrop>false</ScaleCrop>
  <Company>PAJK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337</cp:revision>
  <dcterms:created xsi:type="dcterms:W3CDTF">2016-11-21T12:40:00Z</dcterms:created>
  <dcterms:modified xsi:type="dcterms:W3CDTF">2017-05-25T13:26:00Z</dcterms:modified>
</cp:coreProperties>
</file>