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D922789" wp14:paraId="2C078E63" wp14:textId="1158533B">
      <w:pPr>
        <w:pStyle w:val="Title"/>
        <w:jc w:val="center"/>
      </w:pPr>
      <w:r w:rsidRPr="5D922789" w:rsidR="5990CDE8">
        <w:rPr>
          <w:noProof w:val="0"/>
          <w:lang w:val="en-US"/>
        </w:rPr>
        <w:t>HPE Case Competition Brainstorming</w:t>
      </w:r>
    </w:p>
    <w:p w:rsidR="5E361346" w:rsidP="5D922789" w:rsidRDefault="5E361346" w14:paraId="48F7AAB5" w14:textId="560DC221">
      <w:pPr>
        <w:pStyle w:val="ListParagraph"/>
        <w:numPr>
          <w:ilvl w:val="0"/>
          <w:numId w:val="1"/>
        </w:numPr>
        <w:rPr>
          <w:b w:val="1"/>
          <w:bCs w:val="1"/>
          <w:noProof w:val="0"/>
          <w:color w:val="3A7C22" w:themeColor="accent6" w:themeTint="FF" w:themeShade="BF"/>
          <w:lang w:val="en-US"/>
        </w:rPr>
      </w:pPr>
      <w:r w:rsidRPr="5D922789" w:rsidR="5E361346">
        <w:rPr>
          <w:b w:val="1"/>
          <w:bCs w:val="1"/>
          <w:noProof w:val="0"/>
          <w:color w:val="3A7C22" w:themeColor="accent6" w:themeTint="FF" w:themeShade="BF"/>
          <w:lang w:val="en-US"/>
        </w:rPr>
        <w:t>Ariana’s</w:t>
      </w:r>
      <w:r w:rsidRPr="5D922789" w:rsidR="5E361346">
        <w:rPr>
          <w:b w:val="1"/>
          <w:bCs w:val="1"/>
          <w:noProof w:val="0"/>
          <w:color w:val="3A7C22" w:themeColor="accent6" w:themeTint="FF" w:themeShade="BF"/>
          <w:lang w:val="en-US"/>
        </w:rPr>
        <w:t xml:space="preserve"> </w:t>
      </w:r>
      <w:r w:rsidRPr="5D922789" w:rsidR="5E361346">
        <w:rPr>
          <w:b w:val="1"/>
          <w:bCs w:val="1"/>
          <w:noProof w:val="0"/>
          <w:color w:val="3A7C22" w:themeColor="accent6" w:themeTint="FF" w:themeShade="BF"/>
          <w:lang w:val="en-US"/>
        </w:rPr>
        <w:t>braindump</w:t>
      </w:r>
      <w:r w:rsidRPr="5D922789" w:rsidR="5E361346">
        <w:rPr>
          <w:b w:val="1"/>
          <w:bCs w:val="1"/>
          <w:noProof w:val="0"/>
          <w:color w:val="3A7C22" w:themeColor="accent6" w:themeTint="FF" w:themeShade="BF"/>
          <w:lang w:val="en-US"/>
        </w:rPr>
        <w:t xml:space="preserve"> below:</w:t>
      </w:r>
    </w:p>
    <w:p w:rsidR="5E361346" w:rsidP="5D922789" w:rsidRDefault="5E361346" w14:paraId="13F29E73" w14:textId="3DE977A6">
      <w:pPr>
        <w:pStyle w:val="ListParagraph"/>
        <w:numPr>
          <w:ilvl w:val="0"/>
          <w:numId w:val="1"/>
        </w:numPr>
        <w:rPr>
          <w:noProof w:val="0"/>
          <w:color w:val="3A7C22" w:themeColor="accent6" w:themeTint="FF" w:themeShade="BF"/>
          <w:lang w:val="en-US"/>
        </w:rPr>
      </w:pPr>
      <w:r w:rsidRPr="5D922789" w:rsidR="5E361346">
        <w:rPr>
          <w:noProof w:val="0"/>
          <w:color w:val="3A7C22" w:themeColor="accent6" w:themeTint="FF" w:themeShade="BF"/>
          <w:lang w:val="en-US"/>
        </w:rPr>
        <w:t xml:space="preserve">Hypothesis: </w:t>
      </w:r>
    </w:p>
    <w:p w:rsidR="5E361346" w:rsidP="5D922789" w:rsidRDefault="5E361346" w14:paraId="2A96AC75" w14:textId="45CA803A">
      <w:pPr>
        <w:pStyle w:val="ListParagraph"/>
        <w:numPr>
          <w:ilvl w:val="1"/>
          <w:numId w:val="1"/>
        </w:numPr>
        <w:rPr>
          <w:noProof w:val="0"/>
          <w:color w:val="3A7C22" w:themeColor="accent6" w:themeTint="FF" w:themeShade="BF"/>
          <w:lang w:val="en-US"/>
        </w:rPr>
      </w:pPr>
      <w:r w:rsidRPr="5D922789" w:rsidR="5E361346">
        <w:rPr>
          <w:noProof w:val="0"/>
          <w:color w:val="3A7C22" w:themeColor="accent6" w:themeTint="FF" w:themeShade="BF"/>
          <w:lang w:val="en-US"/>
        </w:rPr>
        <w:t xml:space="preserve">H1: Enterprise deals require multi-touch human </w:t>
      </w:r>
      <w:r w:rsidRPr="5D922789" w:rsidR="5E361346">
        <w:rPr>
          <w:noProof w:val="0"/>
          <w:color w:val="3A7C22" w:themeColor="accent6" w:themeTint="FF" w:themeShade="BF"/>
          <w:lang w:val="en-US"/>
        </w:rPr>
        <w:t>engagement,</w:t>
      </w:r>
      <w:r w:rsidRPr="5D922789" w:rsidR="5E361346">
        <w:rPr>
          <w:noProof w:val="0"/>
          <w:color w:val="3A7C22" w:themeColor="accent6" w:themeTint="FF" w:themeShade="BF"/>
          <w:lang w:val="en-US"/>
        </w:rPr>
        <w:t xml:space="preserve"> digital only paths underperform.</w:t>
      </w:r>
    </w:p>
    <w:p w:rsidR="5E361346" w:rsidP="5D922789" w:rsidRDefault="5E361346" w14:paraId="4821ACE1" w14:textId="649DBF05">
      <w:pPr>
        <w:pStyle w:val="ListParagraph"/>
        <w:numPr>
          <w:ilvl w:val="1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</w:rPr>
        <w:t>H2: Certain channels create high activity but low close rates.</w:t>
      </w:r>
    </w:p>
    <w:p w:rsidR="5E361346" w:rsidP="5D922789" w:rsidRDefault="5E361346" w14:paraId="664308EC" w14:textId="598D7298">
      <w:pPr>
        <w:pStyle w:val="ListParagraph"/>
        <w:numPr>
          <w:ilvl w:val="1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</w:rPr>
        <w:t>H3: Reps are overloaded with low probability opportunities.</w:t>
      </w:r>
    </w:p>
    <w:p w:rsidR="5E361346" w:rsidP="5D922789" w:rsidRDefault="5E361346" w14:paraId="68CD501A" w14:textId="6243D5E5">
      <w:pPr>
        <w:pStyle w:val="ListParagraph"/>
        <w:numPr>
          <w:ilvl w:val="1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</w:rPr>
        <w:t>H4: Existing customers have high untapped cross-sell potential.</w:t>
      </w:r>
    </w:p>
    <w:p w:rsidR="5E361346" w:rsidP="5D922789" w:rsidRDefault="5E361346" w14:paraId="12D8E7E8" w14:textId="15AC8A34">
      <w:pPr>
        <w:pStyle w:val="ListParagraph"/>
        <w:numPr>
          <w:ilvl w:val="1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</w:rPr>
        <w:t>H5: Some products sell better in bundles.</w:t>
      </w:r>
    </w:p>
    <w:p w:rsidR="5E361346" w:rsidP="5D922789" w:rsidRDefault="5E361346" w14:paraId="43574CB4" w14:textId="352C9D2C">
      <w:pPr>
        <w:pStyle w:val="ListParagraph"/>
        <w:numPr>
          <w:ilvl w:val="0"/>
          <w:numId w:val="1"/>
        </w:numPr>
        <w:rPr>
          <w:noProof w:val="0"/>
          <w:color w:val="3A7C22" w:themeColor="accent6" w:themeTint="FF" w:themeShade="BF"/>
          <w:lang w:val="en-US"/>
        </w:rPr>
      </w:pPr>
      <w:r w:rsidRPr="5D922789" w:rsidR="5E361346">
        <w:rPr>
          <w:noProof w:val="0"/>
          <w:color w:val="3A7C22" w:themeColor="accent6" w:themeTint="FF" w:themeShade="BF"/>
          <w:lang w:val="en-US"/>
        </w:rPr>
        <w:t xml:space="preserve">Where </w:t>
      </w:r>
      <w:r w:rsidRPr="5D922789" w:rsidR="5E361346">
        <w:rPr>
          <w:noProof w:val="0"/>
          <w:color w:val="3A7C22" w:themeColor="accent6" w:themeTint="FF" w:themeShade="BF"/>
          <w:lang w:val="en-US"/>
        </w:rPr>
        <w:t>money might</w:t>
      </w:r>
      <w:r w:rsidRPr="5D922789" w:rsidR="5E361346">
        <w:rPr>
          <w:noProof w:val="0"/>
          <w:color w:val="3A7C22" w:themeColor="accent6" w:themeTint="FF" w:themeShade="BF"/>
          <w:lang w:val="en-US"/>
        </w:rPr>
        <w:t xml:space="preserve"> be leaking?</w:t>
      </w:r>
    </w:p>
    <w:p w:rsidR="5E361346" w:rsidP="5D922789" w:rsidRDefault="5E361346" w14:paraId="280B8D49" w14:textId="3EF0EAC0">
      <w:pPr>
        <w:pStyle w:val="ListParagraph"/>
        <w:numPr>
          <w:ilvl w:val="1"/>
          <w:numId w:val="1"/>
        </w:numPr>
        <w:rPr>
          <w:noProof w:val="0"/>
          <w:color w:val="3A7C22" w:themeColor="accent6" w:themeTint="FF" w:themeShade="BF"/>
          <w:lang w:val="en-US"/>
        </w:rPr>
      </w:pPr>
      <w:r w:rsidRPr="5D922789" w:rsidR="5E361346">
        <w:rPr>
          <w:noProof w:val="0"/>
          <w:color w:val="3A7C22" w:themeColor="accent6" w:themeTint="FF" w:themeShade="BF"/>
          <w:lang w:val="en-US"/>
        </w:rPr>
        <w:t>Where might money be leaking?</w:t>
      </w:r>
    </w:p>
    <w:p w:rsidR="5E361346" w:rsidP="5D922789" w:rsidRDefault="5E361346" w14:paraId="024517A7" w14:textId="69DA9017">
      <w:pPr>
        <w:pStyle w:val="ListParagraph"/>
        <w:numPr>
          <w:ilvl w:val="1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</w:rPr>
        <w:t>Lead to MQL drop?</w:t>
      </w:r>
    </w:p>
    <w:p w:rsidR="5E361346" w:rsidP="5D922789" w:rsidRDefault="5E361346" w14:paraId="08F6490C" w14:textId="11382C06">
      <w:pPr>
        <w:pStyle w:val="ListParagraph"/>
        <w:numPr>
          <w:ilvl w:val="1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</w:rPr>
        <w:t xml:space="preserve">MQL </w:t>
      </w:r>
      <w:r w:rsidRPr="5D922789" w:rsidR="5E361346">
        <w:rPr>
          <w:color w:val="3A7C22" w:themeColor="accent6" w:themeTint="FF" w:themeShade="BF"/>
        </w:rPr>
        <w:t>to  SQL</w:t>
      </w:r>
      <w:r w:rsidRPr="5D922789" w:rsidR="5E361346">
        <w:rPr>
          <w:color w:val="3A7C22" w:themeColor="accent6" w:themeTint="FF" w:themeShade="BF"/>
        </w:rPr>
        <w:t xml:space="preserve"> drop?</w:t>
      </w:r>
    </w:p>
    <w:p w:rsidR="5E361346" w:rsidP="5D922789" w:rsidRDefault="5E361346" w14:paraId="26230E74" w14:textId="6123C339">
      <w:pPr>
        <w:pStyle w:val="ListParagraph"/>
        <w:numPr>
          <w:ilvl w:val="1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</w:rPr>
        <w:t xml:space="preserve">SQL to </w:t>
      </w:r>
      <w:r w:rsidRPr="5D922789" w:rsidR="5E361346">
        <w:rPr>
          <w:color w:val="3A7C22" w:themeColor="accent6" w:themeTint="FF" w:themeShade="BF"/>
        </w:rPr>
        <w:t>close drop?</w:t>
      </w:r>
    </w:p>
    <w:p w:rsidR="5E361346" w:rsidP="5D922789" w:rsidRDefault="5E361346" w14:paraId="408801BB" w14:textId="134DF188">
      <w:pPr>
        <w:pStyle w:val="ListParagraph"/>
        <w:numPr>
          <w:ilvl w:val="1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</w:rPr>
        <w:t>Differences</w:t>
      </w:r>
      <w:r w:rsidRPr="5D922789" w:rsidR="5E361346">
        <w:rPr>
          <w:color w:val="3A7C22" w:themeColor="accent6" w:themeTint="FF" w:themeShade="BF"/>
        </w:rPr>
        <w:t xml:space="preserve"> SMB vs Enterprise?</w:t>
      </w:r>
    </w:p>
    <w:p w:rsidR="5E361346" w:rsidP="5D922789" w:rsidRDefault="5E361346" w14:paraId="55CF140B" w14:textId="0E555D7D">
      <w:pPr>
        <w:pStyle w:val="ListParagraph"/>
        <w:numPr>
          <w:ilvl w:val="1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</w:rPr>
        <w:t>Differences by product?</w:t>
      </w:r>
    </w:p>
    <w:p w:rsidR="5E361346" w:rsidP="5D922789" w:rsidRDefault="5E361346" w14:paraId="33826367" w14:textId="153E5C45">
      <w:pPr>
        <w:pStyle w:val="ListParagraph"/>
        <w:numPr>
          <w:ilvl w:val="0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  <w:sz w:val="24"/>
          <w:szCs w:val="24"/>
        </w:rPr>
        <w:t>Channel Questions:</w:t>
      </w:r>
    </w:p>
    <w:p w:rsidR="5E361346" w:rsidP="5D922789" w:rsidRDefault="5E361346" w14:paraId="1D858877" w14:textId="39A5F0A3">
      <w:pPr>
        <w:pStyle w:val="ListParagraph"/>
        <w:numPr>
          <w:ilvl w:val="1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  <w:sz w:val="24"/>
          <w:szCs w:val="24"/>
        </w:rPr>
        <w:t>Which channels drive revenue vs engagement?</w:t>
      </w:r>
    </w:p>
    <w:p w:rsidR="5E361346" w:rsidP="5D922789" w:rsidRDefault="5E361346" w14:paraId="589B90EF" w14:textId="290B1BF5">
      <w:pPr>
        <w:pStyle w:val="ListParagraph"/>
        <w:numPr>
          <w:ilvl w:val="1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</w:rPr>
        <w:t>ROAS by segment?</w:t>
      </w:r>
    </w:p>
    <w:p w:rsidR="5E361346" w:rsidP="5D922789" w:rsidRDefault="5E361346" w14:paraId="7A357E71" w14:textId="17CD377A">
      <w:pPr>
        <w:pStyle w:val="ListParagraph"/>
        <w:numPr>
          <w:ilvl w:val="1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</w:rPr>
        <w:t xml:space="preserve">Are we over invested </w:t>
      </w:r>
      <w:r w:rsidRPr="5D922789" w:rsidR="5E361346">
        <w:rPr>
          <w:color w:val="3A7C22" w:themeColor="accent6" w:themeTint="FF" w:themeShade="BF"/>
        </w:rPr>
        <w:t>in</w:t>
      </w:r>
      <w:r w:rsidRPr="5D922789" w:rsidR="5E361346">
        <w:rPr>
          <w:color w:val="3A7C22" w:themeColor="accent6" w:themeTint="FF" w:themeShade="BF"/>
        </w:rPr>
        <w:t xml:space="preserve"> poor performers?</w:t>
      </w:r>
    </w:p>
    <w:p w:rsidR="5E361346" w:rsidP="5D922789" w:rsidRDefault="5E361346" w14:paraId="7D7568B2" w14:textId="4A2E9437">
      <w:pPr>
        <w:pStyle w:val="ListParagraph"/>
        <w:numPr>
          <w:ilvl w:val="1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</w:rPr>
        <w:t>What touches exist in big deals?</w:t>
      </w:r>
    </w:p>
    <w:p w:rsidR="5E361346" w:rsidP="5D922789" w:rsidRDefault="5E361346" w14:paraId="73CB1462" w14:textId="17720056">
      <w:pPr>
        <w:pStyle w:val="ListParagraph"/>
        <w:numPr>
          <w:ilvl w:val="0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  <w:sz w:val="24"/>
          <w:szCs w:val="24"/>
        </w:rPr>
        <w:t>Sales Questions:</w:t>
      </w:r>
    </w:p>
    <w:p w:rsidR="5E361346" w:rsidP="5D922789" w:rsidRDefault="5E361346" w14:paraId="188ED4E4" w14:textId="134FBAE2">
      <w:pPr>
        <w:pStyle w:val="ListParagraph"/>
        <w:numPr>
          <w:ilvl w:val="1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  <w:sz w:val="24"/>
          <w:szCs w:val="24"/>
        </w:rPr>
        <w:t>Which reps close more?</w:t>
      </w:r>
    </w:p>
    <w:p w:rsidR="5E361346" w:rsidP="5D922789" w:rsidRDefault="5E361346" w14:paraId="7FF973E1" w14:textId="6428C567">
      <w:pPr>
        <w:pStyle w:val="ListParagraph"/>
        <w:numPr>
          <w:ilvl w:val="1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</w:rPr>
        <w:t>Do high performers chase different leads?</w:t>
      </w:r>
    </w:p>
    <w:p w:rsidR="5E361346" w:rsidP="5D922789" w:rsidRDefault="5E361346" w14:paraId="10D9A7DE" w14:textId="1ADFA647">
      <w:pPr>
        <w:pStyle w:val="ListParagraph"/>
        <w:numPr>
          <w:ilvl w:val="1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</w:rPr>
        <w:t>Are territories skewed?</w:t>
      </w:r>
    </w:p>
    <w:p w:rsidR="5E361346" w:rsidP="5D922789" w:rsidRDefault="5E361346" w14:paraId="16A0A587" w14:textId="79824914">
      <w:pPr>
        <w:pStyle w:val="ListParagraph"/>
        <w:numPr>
          <w:ilvl w:val="1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</w:rPr>
        <w:t>Are reps spending time on wrong accounts?</w:t>
      </w:r>
    </w:p>
    <w:p w:rsidR="5E361346" w:rsidP="5D922789" w:rsidRDefault="5E361346" w14:paraId="52ED094C" w14:textId="7BC11AE5">
      <w:pPr>
        <w:pStyle w:val="ListParagraph"/>
        <w:numPr>
          <w:ilvl w:val="0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  <w:sz w:val="24"/>
          <w:szCs w:val="24"/>
        </w:rPr>
        <w:t>Retention/Expansion questions</w:t>
      </w:r>
    </w:p>
    <w:p w:rsidR="5E361346" w:rsidP="5D922789" w:rsidRDefault="5E361346" w14:paraId="3A7381D1" w14:textId="44BDCE30">
      <w:pPr>
        <w:pStyle w:val="ListParagraph"/>
        <w:numPr>
          <w:ilvl w:val="1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  <w:sz w:val="24"/>
          <w:szCs w:val="24"/>
        </w:rPr>
        <w:t xml:space="preserve">Who </w:t>
      </w:r>
      <w:r w:rsidRPr="5D922789" w:rsidR="5E361346">
        <w:rPr>
          <w:color w:val="3A7C22" w:themeColor="accent6" w:themeTint="FF" w:themeShade="BF"/>
          <w:sz w:val="24"/>
          <w:szCs w:val="24"/>
        </w:rPr>
        <w:t>buys</w:t>
      </w:r>
      <w:r w:rsidRPr="5D922789" w:rsidR="5E361346">
        <w:rPr>
          <w:color w:val="3A7C22" w:themeColor="accent6" w:themeTint="FF" w:themeShade="BF"/>
          <w:sz w:val="24"/>
          <w:szCs w:val="24"/>
        </w:rPr>
        <w:t xml:space="preserve"> again?</w:t>
      </w:r>
    </w:p>
    <w:p w:rsidR="5E361346" w:rsidP="5D922789" w:rsidRDefault="5E361346" w14:paraId="7FBFEC4F" w14:textId="6EE9AAB0">
      <w:pPr>
        <w:pStyle w:val="ListParagraph"/>
        <w:numPr>
          <w:ilvl w:val="1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</w:rPr>
        <w:t>Which first purchases predict long-term value?</w:t>
      </w:r>
    </w:p>
    <w:p w:rsidR="5E361346" w:rsidP="5D922789" w:rsidRDefault="5E361346" w14:paraId="2E88F80F" w14:textId="1C5FEB29">
      <w:pPr>
        <w:pStyle w:val="ListParagraph"/>
        <w:numPr>
          <w:ilvl w:val="1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</w:rPr>
        <w:t>Which accounts should get proactive outreach?</w:t>
      </w:r>
    </w:p>
    <w:p w:rsidR="5E361346" w:rsidP="5D922789" w:rsidRDefault="5E361346" w14:paraId="52F35AE4" w14:textId="0F66BAB8">
      <w:pPr>
        <w:pStyle w:val="ListParagraph"/>
        <w:numPr>
          <w:ilvl w:val="1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</w:rPr>
        <w:t xml:space="preserve">Where is </w:t>
      </w:r>
      <w:r w:rsidRPr="5D922789" w:rsidR="5E361346">
        <w:rPr>
          <w:color w:val="3A7C22" w:themeColor="accent6" w:themeTint="FF" w:themeShade="BF"/>
        </w:rPr>
        <w:t>churn</w:t>
      </w:r>
      <w:r w:rsidRPr="5D922789" w:rsidR="5E361346">
        <w:rPr>
          <w:color w:val="3A7C22" w:themeColor="accent6" w:themeTint="FF" w:themeShade="BF"/>
        </w:rPr>
        <w:t xml:space="preserve"> risk?</w:t>
      </w:r>
    </w:p>
    <w:p w:rsidR="5E361346" w:rsidP="5D922789" w:rsidRDefault="5E361346" w14:paraId="5021E8DC" w14:textId="5DF84475">
      <w:pPr>
        <w:pStyle w:val="ListParagraph"/>
        <w:numPr>
          <w:ilvl w:val="0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  <w:sz w:val="24"/>
          <w:szCs w:val="24"/>
        </w:rPr>
        <w:t>Analysis that would be cool/extra brownie points:</w:t>
      </w:r>
    </w:p>
    <w:p w:rsidR="5E361346" w:rsidP="5D922789" w:rsidRDefault="5E361346" w14:paraId="6983C7D3" w14:textId="19E01D1F">
      <w:pPr>
        <w:pStyle w:val="ListParagraph"/>
        <w:numPr>
          <w:ilvl w:val="1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  <w:sz w:val="24"/>
          <w:szCs w:val="24"/>
        </w:rPr>
        <w:t>propensity scoring</w:t>
      </w:r>
    </w:p>
    <w:p w:rsidR="5E361346" w:rsidP="5D922789" w:rsidRDefault="5E361346" w14:paraId="13D8A338" w14:textId="1F885BF3">
      <w:pPr>
        <w:pStyle w:val="ListParagraph"/>
        <w:numPr>
          <w:ilvl w:val="1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</w:rPr>
        <w:t>journey clustering</w:t>
      </w:r>
    </w:p>
    <w:p w:rsidR="5E361346" w:rsidP="5D922789" w:rsidRDefault="5E361346" w14:paraId="3F75E9FD" w14:textId="2EEA1674">
      <w:pPr>
        <w:pStyle w:val="ListParagraph"/>
        <w:numPr>
          <w:ilvl w:val="1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</w:rPr>
        <w:t>CLV modeling</w:t>
      </w:r>
    </w:p>
    <w:p w:rsidR="5E361346" w:rsidP="5D922789" w:rsidRDefault="5E361346" w14:paraId="63125A69" w14:textId="15490C75">
      <w:pPr>
        <w:pStyle w:val="ListParagraph"/>
        <w:numPr>
          <w:ilvl w:val="1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</w:rPr>
        <w:t>attribution comparison</w:t>
      </w:r>
    </w:p>
    <w:p w:rsidR="5E361346" w:rsidP="5D922789" w:rsidRDefault="5E361346" w14:paraId="11DD5AB2" w14:textId="206DABCA">
      <w:pPr>
        <w:pStyle w:val="ListParagraph"/>
        <w:numPr>
          <w:ilvl w:val="1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</w:rPr>
        <w:t>channel mix optimization</w:t>
      </w:r>
    </w:p>
    <w:p w:rsidR="5E361346" w:rsidP="5D922789" w:rsidRDefault="5E361346" w14:paraId="30024E9A" w14:textId="332575D9">
      <w:pPr>
        <w:pStyle w:val="ListParagraph"/>
        <w:numPr>
          <w:ilvl w:val="0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  <w:sz w:val="24"/>
          <w:szCs w:val="24"/>
        </w:rPr>
        <w:t>Metrics to think about:</w:t>
      </w:r>
    </w:p>
    <w:p w:rsidR="5E361346" w:rsidP="5D922789" w:rsidRDefault="5E361346" w14:paraId="597F9803" w14:textId="3EA8D6CA">
      <w:pPr>
        <w:pStyle w:val="ListParagraph"/>
        <w:numPr>
          <w:ilvl w:val="1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  <w:sz w:val="24"/>
          <w:szCs w:val="24"/>
        </w:rPr>
        <w:t>win rate</w:t>
      </w:r>
    </w:p>
    <w:p w:rsidR="5E361346" w:rsidP="5D922789" w:rsidRDefault="5E361346" w14:paraId="07C0C1AA" w14:textId="589DF457">
      <w:pPr>
        <w:pStyle w:val="ListParagraph"/>
        <w:numPr>
          <w:ilvl w:val="1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</w:rPr>
        <w:t>deal size</w:t>
      </w:r>
    </w:p>
    <w:p w:rsidR="5E361346" w:rsidP="5D922789" w:rsidRDefault="5E361346" w14:paraId="01108B4B" w14:textId="346D568A">
      <w:pPr>
        <w:pStyle w:val="ListParagraph"/>
        <w:numPr>
          <w:ilvl w:val="1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</w:rPr>
        <w:t>CAC</w:t>
      </w:r>
    </w:p>
    <w:p w:rsidR="5E361346" w:rsidP="5D922789" w:rsidRDefault="5E361346" w14:paraId="2D546D19" w14:textId="5775B294">
      <w:pPr>
        <w:pStyle w:val="ListParagraph"/>
        <w:numPr>
          <w:ilvl w:val="1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</w:rPr>
        <w:t>ROAS</w:t>
      </w:r>
    </w:p>
    <w:p w:rsidR="5E361346" w:rsidP="5D922789" w:rsidRDefault="5E361346" w14:paraId="732696E3" w14:textId="07F7D90E">
      <w:pPr>
        <w:pStyle w:val="ListParagraph"/>
        <w:numPr>
          <w:ilvl w:val="1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</w:rPr>
        <w:t>sales cycle</w:t>
      </w:r>
    </w:p>
    <w:p w:rsidR="5E361346" w:rsidP="5D922789" w:rsidRDefault="5E361346" w14:paraId="7C2F991E" w14:textId="111D6BAE">
      <w:pPr>
        <w:pStyle w:val="ListParagraph"/>
        <w:numPr>
          <w:ilvl w:val="1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</w:rPr>
        <w:t>revenue per rep</w:t>
      </w:r>
    </w:p>
    <w:p w:rsidR="5E361346" w:rsidP="5D922789" w:rsidRDefault="5E361346" w14:paraId="059C9153" w14:textId="5B96051B">
      <w:pPr>
        <w:pStyle w:val="ListParagraph"/>
        <w:numPr>
          <w:ilvl w:val="0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  <w:sz w:val="24"/>
          <w:szCs w:val="24"/>
        </w:rPr>
        <w:t>Constraints to consider:</w:t>
      </w:r>
    </w:p>
    <w:p w:rsidR="5E361346" w:rsidP="5D922789" w:rsidRDefault="5E361346" w14:paraId="1CF890D9" w14:textId="50382B76">
      <w:pPr>
        <w:pStyle w:val="ListParagraph"/>
        <w:numPr>
          <w:ilvl w:val="1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  <w:sz w:val="24"/>
          <w:szCs w:val="24"/>
        </w:rPr>
        <w:t>can’t</w:t>
      </w:r>
      <w:r w:rsidRPr="5D922789" w:rsidR="5E361346">
        <w:rPr>
          <w:color w:val="3A7C22" w:themeColor="accent6" w:themeTint="FF" w:themeShade="BF"/>
          <w:sz w:val="24"/>
          <w:szCs w:val="24"/>
        </w:rPr>
        <w:t xml:space="preserve"> fire reps</w:t>
      </w:r>
    </w:p>
    <w:p w:rsidR="5E361346" w:rsidP="5D922789" w:rsidRDefault="5E361346" w14:paraId="5E9CAC66" w14:textId="75437BE9">
      <w:pPr>
        <w:pStyle w:val="ListParagraph"/>
        <w:numPr>
          <w:ilvl w:val="1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</w:rPr>
        <w:t>can’t</w:t>
      </w:r>
      <w:r w:rsidRPr="5D922789" w:rsidR="5E361346">
        <w:rPr>
          <w:color w:val="3A7C22" w:themeColor="accent6" w:themeTint="FF" w:themeShade="BF"/>
        </w:rPr>
        <w:t xml:space="preserve"> turn off contracts overnight</w:t>
      </w:r>
    </w:p>
    <w:p w:rsidR="5E361346" w:rsidP="5D922789" w:rsidRDefault="5E361346" w14:paraId="16F8A806" w14:textId="4C955255">
      <w:pPr>
        <w:pStyle w:val="ListParagraph"/>
        <w:numPr>
          <w:ilvl w:val="1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</w:rPr>
        <w:t>adoption takes time</w:t>
      </w:r>
    </w:p>
    <w:p w:rsidR="5E361346" w:rsidP="5D922789" w:rsidRDefault="5E361346" w14:paraId="7C5DDEDF" w14:textId="2723D1E9">
      <w:pPr>
        <w:pStyle w:val="ListParagraph"/>
        <w:numPr>
          <w:ilvl w:val="0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  <w:sz w:val="24"/>
          <w:szCs w:val="24"/>
        </w:rPr>
        <w:t xml:space="preserve">General </w:t>
      </w:r>
      <w:r w:rsidRPr="5D922789" w:rsidR="5E361346">
        <w:rPr>
          <w:color w:val="3A7C22" w:themeColor="accent6" w:themeTint="FF" w:themeShade="BF"/>
          <w:sz w:val="24"/>
          <w:szCs w:val="24"/>
        </w:rPr>
        <w:t>very high</w:t>
      </w:r>
      <w:r w:rsidRPr="5D922789" w:rsidR="5E361346">
        <w:rPr>
          <w:color w:val="3A7C22" w:themeColor="accent6" w:themeTint="FF" w:themeShade="BF"/>
          <w:sz w:val="24"/>
          <w:szCs w:val="24"/>
        </w:rPr>
        <w:t xml:space="preserve"> level recomendations to think about:</w:t>
      </w:r>
    </w:p>
    <w:p w:rsidR="5E361346" w:rsidP="5D922789" w:rsidRDefault="5E361346" w14:paraId="40D6ADC8" w14:textId="59C365C2">
      <w:pPr>
        <w:pStyle w:val="ListParagraph"/>
        <w:numPr>
          <w:ilvl w:val="1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  <w:sz w:val="24"/>
          <w:szCs w:val="24"/>
        </w:rPr>
        <w:t>shift budget</w:t>
      </w:r>
    </w:p>
    <w:p w:rsidR="5E361346" w:rsidP="5D922789" w:rsidRDefault="5E361346" w14:paraId="01DD3EC5" w14:textId="105E0EA5">
      <w:pPr>
        <w:pStyle w:val="ListParagraph"/>
        <w:numPr>
          <w:ilvl w:val="1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</w:rPr>
        <w:t>improve qualification</w:t>
      </w:r>
    </w:p>
    <w:p w:rsidR="5E361346" w:rsidP="5D922789" w:rsidRDefault="5E361346" w14:paraId="61CE80C3" w14:textId="3C37DA70">
      <w:pPr>
        <w:pStyle w:val="ListParagraph"/>
        <w:numPr>
          <w:ilvl w:val="1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</w:rPr>
        <w:t>rep prioritization</w:t>
      </w:r>
    </w:p>
    <w:p w:rsidR="5E361346" w:rsidP="5D922789" w:rsidRDefault="5E361346" w14:paraId="790D27C3" w14:textId="4D91B580">
      <w:pPr>
        <w:pStyle w:val="ListParagraph"/>
        <w:numPr>
          <w:ilvl w:val="1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</w:rPr>
        <w:t>Segment specific GTM</w:t>
      </w:r>
    </w:p>
    <w:p w:rsidR="5E361346" w:rsidP="5D922789" w:rsidRDefault="5E361346" w14:paraId="64EAE996" w14:textId="69B40019">
      <w:pPr>
        <w:pStyle w:val="ListParagraph"/>
        <w:numPr>
          <w:ilvl w:val="1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</w:rPr>
        <w:t>targeted upsell motion</w:t>
      </w:r>
    </w:p>
    <w:p w:rsidR="5E361346" w:rsidP="5D922789" w:rsidRDefault="5E361346" w14:paraId="67D5A3D6" w14:textId="2C76E858">
      <w:pPr>
        <w:pStyle w:val="ListParagraph"/>
        <w:numPr>
          <w:ilvl w:val="0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  <w:sz w:val="24"/>
          <w:szCs w:val="24"/>
        </w:rPr>
        <w:t>Possible risks</w:t>
      </w:r>
      <w:r w:rsidRPr="5D922789" w:rsidR="5E361346">
        <w:rPr>
          <w:color w:val="3A7C22" w:themeColor="accent6" w:themeTint="FF" w:themeShade="BF"/>
          <w:sz w:val="24"/>
          <w:szCs w:val="24"/>
        </w:rPr>
        <w:t xml:space="preserve"> to think about:</w:t>
      </w:r>
    </w:p>
    <w:p w:rsidR="5E361346" w:rsidP="5D922789" w:rsidRDefault="5E361346" w14:paraId="6B77B451" w14:textId="6B97027B">
      <w:pPr>
        <w:pStyle w:val="ListParagraph"/>
        <w:numPr>
          <w:ilvl w:val="1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  <w:sz w:val="24"/>
          <w:szCs w:val="24"/>
        </w:rPr>
        <w:t>attribution bias</w:t>
      </w:r>
    </w:p>
    <w:p w:rsidR="5E361346" w:rsidP="5D922789" w:rsidRDefault="5E361346" w14:paraId="2F3BA1D7" w14:textId="5678B1F1">
      <w:pPr>
        <w:pStyle w:val="ListParagraph"/>
        <w:numPr>
          <w:ilvl w:val="1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</w:rPr>
        <w:t>missing offline touches</w:t>
      </w:r>
    </w:p>
    <w:p w:rsidR="5E361346" w:rsidP="5D922789" w:rsidRDefault="5E361346" w14:paraId="002AFB73" w14:textId="3FCA4D97">
      <w:pPr>
        <w:pStyle w:val="ListParagraph"/>
        <w:numPr>
          <w:ilvl w:val="1"/>
          <w:numId w:val="1"/>
        </w:numPr>
        <w:rPr>
          <w:color w:val="3A7C22" w:themeColor="accent6" w:themeTint="FF" w:themeShade="BF"/>
          <w:sz w:val="24"/>
          <w:szCs w:val="24"/>
        </w:rPr>
      </w:pPr>
      <w:r w:rsidRPr="5D922789" w:rsidR="5E361346">
        <w:rPr>
          <w:color w:val="3A7C22" w:themeColor="accent6" w:themeTint="FF" w:themeShade="BF"/>
        </w:rPr>
        <w:t>unobserved sales influence</w:t>
      </w:r>
    </w:p>
    <w:p w:rsidR="5D922789" w:rsidP="5D922789" w:rsidRDefault="5D922789" w14:paraId="7564E14D" w14:textId="3DCAC67D">
      <w:pPr>
        <w:pStyle w:val="Normal"/>
        <w:rPr>
          <w:sz w:val="24"/>
          <w:szCs w:val="24"/>
        </w:rPr>
      </w:pPr>
    </w:p>
    <w:p w:rsidR="15B1715A" w:rsidP="5D922789" w:rsidRDefault="15B1715A" w14:paraId="1FBDA6DD" w14:textId="65B6AFE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D922789" w:rsidR="15B1715A">
        <w:rPr>
          <w:sz w:val="24"/>
          <w:szCs w:val="24"/>
        </w:rPr>
        <w:t>Jin’s braindump</w:t>
      </w:r>
    </w:p>
    <w:p w:rsidR="15B1715A" w:rsidP="5D922789" w:rsidRDefault="15B1715A" w14:paraId="1A33879B" w14:textId="5BA3F05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D922789" w:rsidR="15B1715A">
        <w:rPr>
          <w:sz w:val="24"/>
          <w:szCs w:val="24"/>
        </w:rPr>
        <w:t>Targeting:</w:t>
      </w:r>
    </w:p>
    <w:p w:rsidR="15B1715A" w:rsidP="5D922789" w:rsidRDefault="15B1715A" w14:paraId="342FE114" w14:textId="4754DC0A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5D922789" w:rsidR="15B1715A">
        <w:rPr>
          <w:sz w:val="24"/>
          <w:szCs w:val="24"/>
        </w:rPr>
        <w:t xml:space="preserve">Targeting low LTV </w:t>
      </w:r>
      <w:r w:rsidRPr="5D922789" w:rsidR="15B1715A">
        <w:rPr>
          <w:sz w:val="24"/>
          <w:szCs w:val="24"/>
        </w:rPr>
        <w:t>segme</w:t>
      </w:r>
      <w:r w:rsidRPr="5D922789" w:rsidR="51FE75FE">
        <w:rPr>
          <w:sz w:val="24"/>
          <w:szCs w:val="24"/>
        </w:rPr>
        <w:t>nts</w:t>
      </w:r>
    </w:p>
    <w:p w:rsidR="51FE75FE" w:rsidP="5D922789" w:rsidRDefault="51FE75FE" w14:paraId="5866AE3B" w14:textId="73CA198B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5D922789" w:rsidR="51FE75FE">
        <w:rPr>
          <w:sz w:val="24"/>
          <w:szCs w:val="24"/>
        </w:rPr>
        <w:t>SMB vs Enterprise comparison</w:t>
      </w:r>
    </w:p>
    <w:p w:rsidR="51FE75FE" w:rsidP="5D922789" w:rsidRDefault="51FE75FE" w14:paraId="498C6016" w14:textId="325447AB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5D922789" w:rsidR="51FE75FE">
        <w:rPr>
          <w:sz w:val="24"/>
          <w:szCs w:val="24"/>
        </w:rPr>
        <w:t>CPL vs. win rate vs, deal size</w:t>
      </w:r>
    </w:p>
    <w:p w:rsidR="1ACC7CE2" w:rsidP="5D922789" w:rsidRDefault="1ACC7CE2" w14:paraId="581FF6C3" w14:textId="2A03CA4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D922789" w:rsidR="1ACC7CE2">
        <w:rPr>
          <w:sz w:val="24"/>
          <w:szCs w:val="24"/>
        </w:rPr>
        <w:t>Cross-sell</w:t>
      </w:r>
    </w:p>
    <w:p w:rsidR="32B06CE1" w:rsidP="5D922789" w:rsidRDefault="32B06CE1" w14:paraId="11BAF223" w14:textId="052AB11E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5D922789" w:rsidR="32B06CE1">
        <w:rPr>
          <w:sz w:val="24"/>
          <w:szCs w:val="24"/>
        </w:rPr>
        <w:t>Analyzing “opportunities”</w:t>
      </w:r>
    </w:p>
    <w:p w:rsidR="32B06CE1" w:rsidP="5D922789" w:rsidRDefault="32B06CE1" w14:paraId="251AF430" w14:textId="56C8FBBE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5D922789" w:rsidR="32B06CE1">
        <w:rPr>
          <w:sz w:val="24"/>
          <w:szCs w:val="24"/>
        </w:rPr>
        <w:t>Expansion revenue vs. Acquisition revenue comparison</w:t>
      </w:r>
    </w:p>
    <w:p w:rsidR="32B06CE1" w:rsidP="5D922789" w:rsidRDefault="32B06CE1" w14:paraId="0FA3A22C" w14:textId="52E7B05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D922789" w:rsidR="32B06CE1">
        <w:rPr>
          <w:sz w:val="24"/>
          <w:szCs w:val="24"/>
        </w:rPr>
        <w:t>Rep effectiveness</w:t>
      </w:r>
    </w:p>
    <w:p w:rsidR="32B06CE1" w:rsidP="5D922789" w:rsidRDefault="32B06CE1" w14:paraId="58CB72B1" w14:textId="3EE077B6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5D922789" w:rsidR="32B06CE1">
        <w:rPr>
          <w:sz w:val="24"/>
          <w:szCs w:val="24"/>
        </w:rPr>
        <w:t>Sales capacity</w:t>
      </w:r>
    </w:p>
    <w:p w:rsidR="32B06CE1" w:rsidP="5D922789" w:rsidRDefault="32B06CE1" w14:paraId="79F7BB4F" w14:textId="5AAFC0D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5D922789" w:rsidR="32B06CE1">
        <w:rPr>
          <w:sz w:val="24"/>
          <w:szCs w:val="24"/>
        </w:rPr>
        <w:t xml:space="preserve">Can suggest </w:t>
      </w:r>
      <w:r w:rsidRPr="5D922789" w:rsidR="487FE64A">
        <w:rPr>
          <w:sz w:val="24"/>
          <w:szCs w:val="24"/>
        </w:rPr>
        <w:t>pipeline</w:t>
      </w:r>
      <w:r w:rsidRPr="5D922789" w:rsidR="32B06CE1">
        <w:rPr>
          <w:sz w:val="24"/>
          <w:szCs w:val="24"/>
        </w:rPr>
        <w:t xml:space="preserve"> quality thresholds</w:t>
      </w:r>
    </w:p>
    <w:p w:rsidR="32B06CE1" w:rsidP="5D922789" w:rsidRDefault="32B06CE1" w14:paraId="345C2892" w14:textId="0060167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D922789" w:rsidR="32B06CE1">
        <w:rPr>
          <w:sz w:val="24"/>
          <w:szCs w:val="24"/>
        </w:rPr>
        <w:t>Digital intent signals</w:t>
      </w:r>
    </w:p>
    <w:p w:rsidR="32B06CE1" w:rsidP="5D922789" w:rsidRDefault="32B06CE1" w14:paraId="747C2341" w14:textId="2A148D46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5D922789" w:rsidR="32B06CE1">
        <w:rPr>
          <w:sz w:val="24"/>
          <w:szCs w:val="24"/>
        </w:rPr>
        <w:t>Are they properly used?</w:t>
      </w:r>
    </w:p>
    <w:p w:rsidR="32B06CE1" w:rsidP="5D922789" w:rsidRDefault="32B06CE1" w14:paraId="408D9181" w14:textId="57655792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5D922789" w:rsidR="32B06CE1">
        <w:rPr>
          <w:sz w:val="24"/>
          <w:szCs w:val="24"/>
        </w:rPr>
        <w:t>Propensity-to-buy model</w:t>
      </w:r>
    </w:p>
    <w:p w:rsidR="1CB2380A" w:rsidP="5D922789" w:rsidRDefault="1CB2380A" w14:paraId="767C83A9" w14:textId="7B3225E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D922789" w:rsidR="1CB2380A">
        <w:rPr>
          <w:sz w:val="24"/>
          <w:szCs w:val="24"/>
        </w:rPr>
        <w:t>(If possible) Channel Mix</w:t>
      </w:r>
    </w:p>
    <w:p w:rsidR="1CB2380A" w:rsidP="5D922789" w:rsidRDefault="1CB2380A" w14:paraId="054D21B7" w14:textId="405BAB1C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5D922789" w:rsidR="1CB2380A">
        <w:rPr>
          <w:sz w:val="24"/>
          <w:szCs w:val="24"/>
        </w:rPr>
        <w:t>If we can build a budget reallocation plan with a revenue lift forecast</w:t>
      </w:r>
    </w:p>
    <w:p w:rsidR="1CB2380A" w:rsidP="5D922789" w:rsidRDefault="1CB2380A" w14:paraId="42378D8F" w14:textId="12A800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D922789" w:rsidR="1CB2380A">
        <w:rPr>
          <w:sz w:val="24"/>
          <w:szCs w:val="24"/>
        </w:rPr>
        <w:t>Main angles we can work on</w:t>
      </w:r>
    </w:p>
    <w:p w:rsidR="1CB2380A" w:rsidP="5D922789" w:rsidRDefault="1CB2380A" w14:paraId="3A3EFDBB" w14:textId="3E46D4A4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5D922789" w:rsidR="1CB2380A">
        <w:rPr>
          <w:sz w:val="24"/>
          <w:szCs w:val="24"/>
        </w:rPr>
        <w:t>Funnel friction diagnosis</w:t>
      </w:r>
    </w:p>
    <w:p w:rsidR="1CB2380A" w:rsidP="5D922789" w:rsidRDefault="1CB2380A" w14:paraId="7A666ED2" w14:textId="35326BC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5D922789" w:rsidR="1CB2380A">
        <w:rPr>
          <w:sz w:val="24"/>
          <w:szCs w:val="24"/>
        </w:rPr>
        <w:t>Conversion rates break where?</w:t>
      </w:r>
    </w:p>
    <w:p w:rsidR="1CB2380A" w:rsidP="5D922789" w:rsidRDefault="1CB2380A" w14:paraId="51712F3E" w14:textId="773CA727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5D922789" w:rsidR="1CB2380A">
        <w:rPr>
          <w:sz w:val="24"/>
          <w:szCs w:val="24"/>
        </w:rPr>
        <w:t>Segment-Based growth strategy</w:t>
      </w:r>
    </w:p>
    <w:p w:rsidR="1CB2380A" w:rsidP="5D922789" w:rsidRDefault="1CB2380A" w14:paraId="34F10F33" w14:textId="1879159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5D922789" w:rsidR="1CB2380A">
        <w:rPr>
          <w:sz w:val="24"/>
          <w:szCs w:val="24"/>
        </w:rPr>
        <w:t>SMB vs. Enterprise, channels, pricing, product</w:t>
      </w:r>
    </w:p>
    <w:p w:rsidR="1CB2380A" w:rsidP="5D922789" w:rsidRDefault="1CB2380A" w14:paraId="3B606BFA" w14:textId="7FAA5F8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D922789" w:rsidR="1CB2380A">
        <w:rPr>
          <w:sz w:val="24"/>
          <w:szCs w:val="24"/>
        </w:rPr>
        <w:t>LTV, retention strategy</w:t>
      </w:r>
    </w:p>
    <w:p w:rsidR="1CB2380A" w:rsidP="5D922789" w:rsidRDefault="1CB2380A" w14:paraId="2D819590" w14:textId="01D1292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5D922789" w:rsidR="1CB2380A">
        <w:rPr>
          <w:sz w:val="24"/>
          <w:szCs w:val="24"/>
        </w:rPr>
        <w:t>Shifting from UA to expansion and ARPU (for example)</w:t>
      </w:r>
    </w:p>
    <w:p w:rsidR="1CB2380A" w:rsidP="5D922789" w:rsidRDefault="1CB2380A" w14:paraId="6D3C1612" w14:textId="3E6D270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D922789" w:rsidR="1CB2380A">
        <w:rPr>
          <w:sz w:val="24"/>
          <w:szCs w:val="24"/>
        </w:rPr>
        <w:t>Attribution, channel allocation</w:t>
      </w:r>
    </w:p>
    <w:p w:rsidR="1CB2380A" w:rsidP="5D922789" w:rsidRDefault="1CB2380A" w14:paraId="4472FCD6" w14:textId="02F3DFA6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32CBC512" w:rsidR="36CD724F">
        <w:rPr>
          <w:sz w:val="24"/>
          <w:szCs w:val="24"/>
        </w:rPr>
        <w:t>Rebuild measurement framework, reallocate budget, project ROI lift</w:t>
      </w:r>
    </w:p>
    <w:p w:rsidR="32CBC512" w:rsidP="32CBC512" w:rsidRDefault="32CBC512" w14:paraId="1A1D44FD" w14:textId="47904F1D">
      <w:pPr>
        <w:pStyle w:val="Normal"/>
        <w:rPr>
          <w:sz w:val="24"/>
          <w:szCs w:val="24"/>
        </w:rPr>
      </w:pPr>
    </w:p>
    <w:p w:rsidR="250EAABC" w:rsidP="32CBC512" w:rsidRDefault="250EAABC" w14:paraId="69FB02E1" w14:textId="58C52EDD">
      <w:pPr>
        <w:pStyle w:val="Normal"/>
        <w:rPr>
          <w:sz w:val="24"/>
          <w:szCs w:val="24"/>
        </w:rPr>
      </w:pPr>
      <w:r w:rsidRPr="32CBC512" w:rsidR="250EAABC">
        <w:rPr>
          <w:sz w:val="24"/>
          <w:szCs w:val="24"/>
        </w:rPr>
        <w:t>ABBY</w:t>
      </w:r>
    </w:p>
    <w:p w:rsidR="32CBC512" w:rsidP="32CBC512" w:rsidRDefault="32CBC512" w14:paraId="022D3A52" w14:textId="52F237FC">
      <w:pPr>
        <w:pStyle w:val="Normal"/>
        <w:rPr>
          <w:sz w:val="24"/>
          <w:szCs w:val="24"/>
        </w:rPr>
      </w:pPr>
    </w:p>
    <w:p w:rsidR="2FFF39D1" w:rsidP="32CBC512" w:rsidRDefault="2FFF39D1" w14:paraId="1B8E8090" w14:textId="6DA08747">
      <w:pPr>
        <w:pStyle w:val="Normal"/>
        <w:rPr>
          <w:sz w:val="24"/>
          <w:szCs w:val="24"/>
        </w:rPr>
      </w:pPr>
      <w:r w:rsidRPr="32CBC512" w:rsidR="2FFF39D1">
        <w:rPr>
          <w:sz w:val="24"/>
          <w:szCs w:val="24"/>
        </w:rPr>
        <w:t xml:space="preserve">Data cleaning </w:t>
      </w:r>
    </w:p>
    <w:p w:rsidR="2FFF39D1" w:rsidP="32CBC512" w:rsidRDefault="2FFF39D1" w14:paraId="32BECF03" w14:textId="6FA32D7C">
      <w:pPr>
        <w:pStyle w:val="Normal"/>
        <w:rPr>
          <w:sz w:val="24"/>
          <w:szCs w:val="24"/>
        </w:rPr>
      </w:pPr>
      <w:r w:rsidRPr="32CBC512" w:rsidR="2FFF39D1">
        <w:rPr>
          <w:sz w:val="24"/>
          <w:szCs w:val="24"/>
        </w:rPr>
        <w:t xml:space="preserve">Time-series </w:t>
      </w:r>
      <w:r w:rsidRPr="32CBC512" w:rsidR="59FACC56">
        <w:rPr>
          <w:sz w:val="24"/>
          <w:szCs w:val="24"/>
        </w:rPr>
        <w:t xml:space="preserve">analysis </w:t>
      </w:r>
      <w:r w:rsidRPr="32CBC512" w:rsidR="2FFF39D1">
        <w:rPr>
          <w:sz w:val="24"/>
          <w:szCs w:val="24"/>
        </w:rPr>
        <w:t>and structural validation</w:t>
      </w:r>
    </w:p>
    <w:p w:rsidR="32FEB082" w:rsidP="32CBC512" w:rsidRDefault="32FEB082" w14:paraId="0631FB94" w14:textId="5572D7CE">
      <w:pPr>
        <w:pStyle w:val="Normal"/>
        <w:rPr>
          <w:sz w:val="24"/>
          <w:szCs w:val="24"/>
        </w:rPr>
      </w:pPr>
      <w:r w:rsidRPr="32CBC512" w:rsidR="32FEB082">
        <w:rPr>
          <w:sz w:val="24"/>
          <w:szCs w:val="24"/>
        </w:rPr>
        <w:t>Funnel friction analysis</w:t>
      </w:r>
    </w:p>
    <w:p w:rsidR="32FEB082" w:rsidP="32CBC512" w:rsidRDefault="32FEB082" w14:paraId="2A863C76" w14:textId="26168119">
      <w:pPr>
        <w:pStyle w:val="Normal"/>
        <w:rPr>
          <w:sz w:val="24"/>
          <w:szCs w:val="24"/>
        </w:rPr>
      </w:pPr>
      <w:r w:rsidRPr="32CBC512" w:rsidR="32FEB082">
        <w:rPr>
          <w:sz w:val="24"/>
          <w:szCs w:val="24"/>
        </w:rPr>
        <w:t>Revenue decomposition</w:t>
      </w:r>
    </w:p>
    <w:p w:rsidR="32FEB082" w:rsidP="32CBC512" w:rsidRDefault="32FEB082" w14:paraId="062D7502" w14:textId="764ECBD0">
      <w:pPr>
        <w:pStyle w:val="Normal"/>
        <w:rPr>
          <w:sz w:val="24"/>
          <w:szCs w:val="24"/>
        </w:rPr>
      </w:pPr>
      <w:r w:rsidRPr="32CBC512" w:rsidR="32FEB082">
        <w:rPr>
          <w:sz w:val="24"/>
          <w:szCs w:val="24"/>
        </w:rPr>
        <w:t>Predictive analytics</w:t>
      </w:r>
    </w:p>
    <w:p w:rsidR="32FEB082" w:rsidP="32CBC512" w:rsidRDefault="32FEB082" w14:paraId="710FCB0E" w14:textId="601615F4">
      <w:pPr>
        <w:pStyle w:val="Normal"/>
        <w:rPr>
          <w:sz w:val="24"/>
          <w:szCs w:val="24"/>
        </w:rPr>
      </w:pPr>
      <w:r w:rsidRPr="32CBC512" w:rsidR="32FEB082">
        <w:rPr>
          <w:sz w:val="24"/>
          <w:szCs w:val="24"/>
        </w:rPr>
        <w:t>Impact and optimization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13648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F6F73B"/>
    <w:rsid w:val="05FF5781"/>
    <w:rsid w:val="0677EB2B"/>
    <w:rsid w:val="07E36B9D"/>
    <w:rsid w:val="07F20242"/>
    <w:rsid w:val="0B92F965"/>
    <w:rsid w:val="0D8091F0"/>
    <w:rsid w:val="0F9142B3"/>
    <w:rsid w:val="1162CB97"/>
    <w:rsid w:val="12390A2B"/>
    <w:rsid w:val="15B1715A"/>
    <w:rsid w:val="1ACC7CE2"/>
    <w:rsid w:val="1CB2380A"/>
    <w:rsid w:val="250EAABC"/>
    <w:rsid w:val="263F6859"/>
    <w:rsid w:val="2BD32A06"/>
    <w:rsid w:val="2DAB0873"/>
    <w:rsid w:val="2DB818BA"/>
    <w:rsid w:val="2F1C36B9"/>
    <w:rsid w:val="2FFF39D1"/>
    <w:rsid w:val="32B06CE1"/>
    <w:rsid w:val="32CBC512"/>
    <w:rsid w:val="32FEB082"/>
    <w:rsid w:val="35510BF3"/>
    <w:rsid w:val="36CD724F"/>
    <w:rsid w:val="38EF238E"/>
    <w:rsid w:val="487FE64A"/>
    <w:rsid w:val="4C5A9D66"/>
    <w:rsid w:val="50016545"/>
    <w:rsid w:val="5007B2DA"/>
    <w:rsid w:val="51C506C4"/>
    <w:rsid w:val="51FE75FE"/>
    <w:rsid w:val="52F727AB"/>
    <w:rsid w:val="575B7B08"/>
    <w:rsid w:val="57D0F55E"/>
    <w:rsid w:val="58DDACD8"/>
    <w:rsid w:val="5990CDE8"/>
    <w:rsid w:val="59FACC56"/>
    <w:rsid w:val="5BAAFEF2"/>
    <w:rsid w:val="5D922789"/>
    <w:rsid w:val="5E361346"/>
    <w:rsid w:val="5FF6F73B"/>
    <w:rsid w:val="64B39C79"/>
    <w:rsid w:val="658E2699"/>
    <w:rsid w:val="65B1384B"/>
    <w:rsid w:val="6B652E5C"/>
    <w:rsid w:val="6E79A62D"/>
    <w:rsid w:val="72073D3E"/>
    <w:rsid w:val="7277DEF1"/>
    <w:rsid w:val="73C5F1E2"/>
    <w:rsid w:val="7750554C"/>
    <w:rsid w:val="7ADF5899"/>
    <w:rsid w:val="7B14DB44"/>
    <w:rsid w:val="7D527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6F73B"/>
  <w15:chartTrackingRefBased/>
  <w15:docId w15:val="{06463546-9B60-4657-BA41-3B40FD8780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5D922789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5D92278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e4133e1c84a40f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2026-02-13T21:02:20.5197570Z</dcterms:created>
  <dcterms:modified xsi:type="dcterms:W3CDTF">2026-02-15T00:11:29.1753955Z</dcterms:modified>
  <dc:creator>VARGAS, ARIANA</dc:creator>
  <lastModifiedBy>Shariff, Abby</lastModifiedBy>
</coreProperties>
</file>