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C3C6" w14:textId="77777777" w:rsidR="00A77487" w:rsidRPr="00003BF1" w:rsidRDefault="00000000" w:rsidP="00003BF1">
      <w:pPr>
        <w:jc w:val="center"/>
        <w:rPr>
          <w:b/>
          <w:bCs/>
          <w:sz w:val="24"/>
          <w:szCs w:val="24"/>
        </w:rPr>
      </w:pPr>
      <w:r w:rsidRPr="00003BF1">
        <w:rPr>
          <w:rFonts w:ascii="Times New Roman" w:hAnsi="Times New Roman"/>
          <w:b/>
          <w:bCs/>
          <w:sz w:val="36"/>
          <w:szCs w:val="24"/>
        </w:rPr>
        <w:t>DeepStegAI</w:t>
      </w:r>
    </w:p>
    <w:p w14:paraId="7D76813D" w14:textId="61DCAD25" w:rsidR="00003BF1" w:rsidRPr="00003BF1" w:rsidRDefault="00003BF1" w:rsidP="00003BF1">
      <w:pPr>
        <w:jc w:val="both"/>
        <w:rPr>
          <w:rFonts w:ascii="Times New Roman" w:hAnsi="Times New Roman"/>
          <w:b/>
          <w:bCs/>
          <w:sz w:val="28"/>
        </w:rPr>
      </w:pPr>
      <w:r w:rsidRPr="00003BF1">
        <w:rPr>
          <w:rFonts w:ascii="Times New Roman" w:hAnsi="Times New Roman"/>
          <w:b/>
          <w:bCs/>
          <w:sz w:val="28"/>
        </w:rPr>
        <w:t>Data Flow Diagram</w:t>
      </w:r>
      <w:r>
        <w:rPr>
          <w:rFonts w:ascii="Times New Roman" w:hAnsi="Times New Roman"/>
          <w:b/>
          <w:bCs/>
          <w:sz w:val="28"/>
        </w:rPr>
        <w:t>s:</w:t>
      </w:r>
    </w:p>
    <w:p w14:paraId="4CFA2C84" w14:textId="7D1614E7" w:rsidR="00A77487" w:rsidRPr="00003BF1" w:rsidRDefault="00003BF1" w:rsidP="00003BF1">
      <w:pPr>
        <w:jc w:val="both"/>
        <w:rPr>
          <w:rFonts w:ascii="Times New Roman" w:hAnsi="Times New Roman"/>
          <w:b/>
          <w:bCs/>
          <w:sz w:val="32"/>
          <w:szCs w:val="24"/>
        </w:rPr>
      </w:pPr>
      <w:r w:rsidRPr="00003BF1">
        <w:rPr>
          <w:rFonts w:ascii="Times New Roman" w:hAnsi="Times New Roman"/>
          <w:b/>
          <w:bCs/>
          <w:sz w:val="32"/>
          <w:szCs w:val="24"/>
        </w:rPr>
        <w:t>DFD Level - 0:</w:t>
      </w:r>
    </w:p>
    <w:p w14:paraId="348A9686" w14:textId="77777777" w:rsidR="00A77487" w:rsidRDefault="00000000" w:rsidP="00003BF1">
      <w:pPr>
        <w:jc w:val="center"/>
      </w:pPr>
      <w:r>
        <w:rPr>
          <w:noProof/>
        </w:rPr>
        <w:drawing>
          <wp:inline distT="0" distB="0" distL="0" distR="0" wp14:anchorId="1693B64D" wp14:editId="53483A1B">
            <wp:extent cx="6718213" cy="18288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05e447-0455-49fc-96bb-bb1a47652f0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4003" cy="183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72F6" w14:textId="77777777" w:rsidR="00A77487" w:rsidRDefault="00000000" w:rsidP="00003BF1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This diagram represents the Level 0 Context Diagram of DeepStegAI. It shows the interaction between the user and the DeepStegAI system. Users upload a cover image, secret file, and password. The system processes the request and returns stego image, extracted file, or steganalysis detection result.</w:t>
      </w:r>
    </w:p>
    <w:p w14:paraId="35806540" w14:textId="77777777" w:rsidR="00003BF1" w:rsidRDefault="00003BF1" w:rsidP="00003BF1">
      <w:pPr>
        <w:jc w:val="both"/>
      </w:pPr>
    </w:p>
    <w:p w14:paraId="55F030DD" w14:textId="0C9A6613" w:rsidR="00A77487" w:rsidRPr="00003BF1" w:rsidRDefault="00003BF1" w:rsidP="00003BF1">
      <w:pPr>
        <w:jc w:val="both"/>
        <w:rPr>
          <w:rFonts w:ascii="Times New Roman" w:hAnsi="Times New Roman"/>
          <w:b/>
          <w:bCs/>
          <w:sz w:val="32"/>
          <w:szCs w:val="24"/>
        </w:rPr>
      </w:pPr>
      <w:r w:rsidRPr="00003BF1">
        <w:rPr>
          <w:rFonts w:ascii="Times New Roman" w:hAnsi="Times New Roman"/>
          <w:b/>
          <w:bCs/>
          <w:sz w:val="32"/>
          <w:szCs w:val="24"/>
        </w:rPr>
        <w:t>DFD Level - 1</w:t>
      </w:r>
    </w:p>
    <w:p w14:paraId="7A8F84E5" w14:textId="77777777" w:rsidR="00A77487" w:rsidRDefault="00000000" w:rsidP="00003BF1">
      <w:pPr>
        <w:jc w:val="center"/>
      </w:pPr>
      <w:r>
        <w:rPr>
          <w:noProof/>
        </w:rPr>
        <w:drawing>
          <wp:inline distT="0" distB="0" distL="0" distR="0" wp14:anchorId="20BBF523" wp14:editId="5D53BDD2">
            <wp:extent cx="6607359" cy="2929467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396087-c66b-4c2f-a803-3c7fd5e6224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7964" cy="293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33A2" w14:textId="77777777" w:rsidR="00A77487" w:rsidRDefault="00000000" w:rsidP="00003BF1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This Level 1 DFD explains the main functional modules of DeepStegAI: Hide Data, Extract Data, Batch Processing, and Detect Steganography. Temporary storage is used to store intermediate results securely.</w:t>
      </w:r>
    </w:p>
    <w:p w14:paraId="6BD3FB41" w14:textId="77777777" w:rsidR="00003BF1" w:rsidRDefault="00003BF1" w:rsidP="00003BF1">
      <w:pPr>
        <w:jc w:val="both"/>
      </w:pPr>
    </w:p>
    <w:p w14:paraId="3D03104D" w14:textId="77777777" w:rsidR="00003BF1" w:rsidRDefault="00003BF1">
      <w:pPr>
        <w:rPr>
          <w:rFonts w:ascii="Times New Roman" w:hAnsi="Times New Roman"/>
          <w:b/>
          <w:bCs/>
          <w:sz w:val="32"/>
          <w:szCs w:val="24"/>
        </w:rPr>
      </w:pPr>
      <w:r>
        <w:rPr>
          <w:rFonts w:ascii="Times New Roman" w:hAnsi="Times New Roman"/>
          <w:b/>
          <w:bCs/>
          <w:sz w:val="32"/>
          <w:szCs w:val="24"/>
        </w:rPr>
        <w:br w:type="page"/>
      </w:r>
    </w:p>
    <w:p w14:paraId="0A85DAFA" w14:textId="3E5AD0A5" w:rsidR="00003BF1" w:rsidRPr="00003BF1" w:rsidRDefault="00003BF1" w:rsidP="00003BF1">
      <w:pPr>
        <w:jc w:val="both"/>
        <w:rPr>
          <w:rFonts w:ascii="Times New Roman" w:hAnsi="Times New Roman"/>
          <w:b/>
          <w:bCs/>
          <w:sz w:val="32"/>
          <w:szCs w:val="24"/>
        </w:rPr>
      </w:pPr>
      <w:r w:rsidRPr="00003BF1">
        <w:rPr>
          <w:rFonts w:ascii="Times New Roman" w:hAnsi="Times New Roman"/>
          <w:b/>
          <w:bCs/>
          <w:sz w:val="32"/>
          <w:szCs w:val="24"/>
        </w:rPr>
        <w:lastRenderedPageBreak/>
        <w:t xml:space="preserve">DFD Level - </w:t>
      </w:r>
      <w:r w:rsidRPr="00003BF1">
        <w:rPr>
          <w:rFonts w:ascii="Times New Roman" w:hAnsi="Times New Roman"/>
          <w:b/>
          <w:bCs/>
          <w:sz w:val="32"/>
          <w:szCs w:val="24"/>
        </w:rPr>
        <w:t>2</w:t>
      </w:r>
    </w:p>
    <w:p w14:paraId="29CBC42A" w14:textId="4C2E6D14" w:rsidR="00A77487" w:rsidRDefault="00A77487" w:rsidP="00003BF1">
      <w:pPr>
        <w:jc w:val="both"/>
      </w:pPr>
    </w:p>
    <w:p w14:paraId="093151E8" w14:textId="77777777" w:rsidR="00A77487" w:rsidRDefault="00000000" w:rsidP="00003BF1">
      <w:pPr>
        <w:jc w:val="center"/>
      </w:pPr>
      <w:r>
        <w:rPr>
          <w:noProof/>
        </w:rPr>
        <w:drawing>
          <wp:inline distT="0" distB="0" distL="0" distR="0" wp14:anchorId="5EE21A7C" wp14:editId="67F42465">
            <wp:extent cx="6583162" cy="3191933"/>
            <wp:effectExtent l="0" t="0" r="825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83901c-2638-4e05-b918-9b86823d16f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3888" cy="319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F22B" w14:textId="77777777" w:rsidR="00A77487" w:rsidRDefault="00000000" w:rsidP="00003BF1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This detailed process flow shows internal logic of each module including validation, encryption (AES), LSB embedding, extraction, decryption, and signature verification. It illustrates how temp storage supports processing.</w:t>
      </w:r>
    </w:p>
    <w:p w14:paraId="296AC156" w14:textId="77777777" w:rsidR="00003BF1" w:rsidRDefault="00003BF1" w:rsidP="00003BF1">
      <w:pPr>
        <w:jc w:val="both"/>
      </w:pPr>
    </w:p>
    <w:p w14:paraId="189A4100" w14:textId="4EFC8E41" w:rsidR="00A77487" w:rsidRPr="00003BF1" w:rsidRDefault="00003BF1" w:rsidP="00003BF1">
      <w:pPr>
        <w:jc w:val="both"/>
        <w:rPr>
          <w:rFonts w:ascii="Times New Roman" w:hAnsi="Times New Roman"/>
          <w:b/>
          <w:bCs/>
          <w:sz w:val="32"/>
          <w:szCs w:val="24"/>
        </w:rPr>
      </w:pPr>
      <w:r w:rsidRPr="00003BF1">
        <w:rPr>
          <w:rFonts w:ascii="Times New Roman" w:hAnsi="Times New Roman"/>
          <w:b/>
          <w:bCs/>
          <w:sz w:val="32"/>
          <w:szCs w:val="24"/>
        </w:rPr>
        <w:t xml:space="preserve">Use Case </w:t>
      </w:r>
      <w:r w:rsidRPr="00003BF1">
        <w:rPr>
          <w:rFonts w:ascii="Times New Roman" w:hAnsi="Times New Roman"/>
          <w:b/>
          <w:bCs/>
          <w:sz w:val="32"/>
          <w:szCs w:val="24"/>
        </w:rPr>
        <w:t xml:space="preserve">Diagram </w:t>
      </w:r>
    </w:p>
    <w:p w14:paraId="70BC6D9F" w14:textId="77777777" w:rsidR="00A77487" w:rsidRDefault="00000000" w:rsidP="00003BF1">
      <w:pPr>
        <w:jc w:val="center"/>
      </w:pPr>
      <w:r>
        <w:rPr>
          <w:noProof/>
        </w:rPr>
        <w:drawing>
          <wp:inline distT="0" distB="0" distL="0" distR="0" wp14:anchorId="76D38606" wp14:editId="5A2D329A">
            <wp:extent cx="7001933" cy="334391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9bf610-5bd2-4c63-a933-da6086f36b7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1866" cy="33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57B0" w14:textId="77777777" w:rsidR="00A77487" w:rsidRDefault="00000000" w:rsidP="00003BF1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This Use Case Diagram presents system functionalities such as Authentication, Hide Data, Extract Data, Detect Steganography, Batch Processing, Manage Users, View Logs, and Generate Reports.</w:t>
      </w:r>
    </w:p>
    <w:p w14:paraId="5F1EB634" w14:textId="20EB99F4" w:rsidR="00A77487" w:rsidRPr="00003BF1" w:rsidRDefault="00003BF1" w:rsidP="00003BF1">
      <w:pPr>
        <w:jc w:val="both"/>
        <w:rPr>
          <w:rFonts w:ascii="Times New Roman" w:hAnsi="Times New Roman"/>
          <w:b/>
          <w:bCs/>
          <w:sz w:val="32"/>
          <w:szCs w:val="24"/>
        </w:rPr>
      </w:pPr>
      <w:r w:rsidRPr="00003BF1">
        <w:rPr>
          <w:rFonts w:ascii="Times New Roman" w:hAnsi="Times New Roman"/>
          <w:b/>
          <w:bCs/>
          <w:sz w:val="32"/>
          <w:szCs w:val="24"/>
        </w:rPr>
        <w:lastRenderedPageBreak/>
        <w:t xml:space="preserve">Swimlane </w:t>
      </w:r>
      <w:r w:rsidR="00000000" w:rsidRPr="00003BF1">
        <w:rPr>
          <w:rFonts w:ascii="Times New Roman" w:hAnsi="Times New Roman"/>
          <w:b/>
          <w:bCs/>
          <w:sz w:val="32"/>
          <w:szCs w:val="24"/>
        </w:rPr>
        <w:t>Diagram</w:t>
      </w:r>
    </w:p>
    <w:p w14:paraId="3840DCBB" w14:textId="77777777" w:rsidR="00A77487" w:rsidRDefault="00000000" w:rsidP="00003BF1">
      <w:pPr>
        <w:jc w:val="center"/>
      </w:pPr>
      <w:r>
        <w:rPr>
          <w:noProof/>
        </w:rPr>
        <w:drawing>
          <wp:inline distT="0" distB="0" distL="0" distR="0" wp14:anchorId="6F768389" wp14:editId="30A11229">
            <wp:extent cx="5029200" cy="84881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ba9c91-c2f9-4da7-9283-f066954db6a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8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C4BB" w14:textId="77777777" w:rsidR="00A77487" w:rsidRDefault="00000000" w:rsidP="00003BF1">
      <w:pPr>
        <w:jc w:val="both"/>
      </w:pPr>
      <w:r>
        <w:rPr>
          <w:rFonts w:ascii="Times New Roman" w:hAnsi="Times New Roman"/>
          <w:sz w:val="24"/>
        </w:rPr>
        <w:t>This Activity Diagram describes the step-by-step workflow of hiding data: uploading files, validating capacity, encrypting payload, embedding into LSB, and downloading result.</w:t>
      </w:r>
    </w:p>
    <w:p w14:paraId="3A6808C2" w14:textId="7435F80F" w:rsidR="00A77487" w:rsidRPr="00003BF1" w:rsidRDefault="00003BF1" w:rsidP="00003BF1">
      <w:pPr>
        <w:jc w:val="both"/>
        <w:rPr>
          <w:rFonts w:ascii="Times New Roman" w:hAnsi="Times New Roman"/>
          <w:b/>
          <w:bCs/>
          <w:sz w:val="32"/>
          <w:szCs w:val="24"/>
        </w:rPr>
      </w:pPr>
      <w:r w:rsidRPr="00003BF1">
        <w:rPr>
          <w:rFonts w:ascii="Times New Roman" w:hAnsi="Times New Roman"/>
          <w:b/>
          <w:bCs/>
          <w:sz w:val="32"/>
          <w:szCs w:val="24"/>
        </w:rPr>
        <w:lastRenderedPageBreak/>
        <w:t>State</w:t>
      </w:r>
      <w:r w:rsidRPr="00003BF1">
        <w:rPr>
          <w:rFonts w:ascii="Times New Roman" w:hAnsi="Times New Roman"/>
          <w:b/>
          <w:bCs/>
          <w:sz w:val="32"/>
          <w:szCs w:val="24"/>
        </w:rPr>
        <w:t xml:space="preserve"> </w:t>
      </w:r>
      <w:r w:rsidR="00000000" w:rsidRPr="00003BF1">
        <w:rPr>
          <w:rFonts w:ascii="Times New Roman" w:hAnsi="Times New Roman"/>
          <w:b/>
          <w:bCs/>
          <w:sz w:val="32"/>
          <w:szCs w:val="24"/>
        </w:rPr>
        <w:t>Diagram</w:t>
      </w:r>
    </w:p>
    <w:p w14:paraId="4424D79D" w14:textId="77777777" w:rsidR="00A77487" w:rsidRDefault="00000000" w:rsidP="00003BF1">
      <w:pPr>
        <w:jc w:val="center"/>
      </w:pPr>
      <w:r>
        <w:rPr>
          <w:noProof/>
        </w:rPr>
        <w:drawing>
          <wp:inline distT="0" distB="0" distL="0" distR="0" wp14:anchorId="2E427E3F" wp14:editId="2507F252">
            <wp:extent cx="5486400" cy="605326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8d615f-b144-4ce2-8dbb-3f1f8a41b02d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427" cy="606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7368" w14:textId="77777777" w:rsidR="00A77487" w:rsidRDefault="00000000" w:rsidP="00003BF1">
      <w:pPr>
        <w:jc w:val="both"/>
      </w:pPr>
      <w:r>
        <w:rPr>
          <w:rFonts w:ascii="Times New Roman" w:hAnsi="Times New Roman"/>
          <w:sz w:val="24"/>
        </w:rPr>
        <w:t>This State Machine Diagram represents different operational states such as HideMode, ExtractMode, BatchMode, and DetectMode. It shows transitions between idle and processing states.</w:t>
      </w:r>
    </w:p>
    <w:p w14:paraId="4A137A6B" w14:textId="77777777" w:rsidR="00003BF1" w:rsidRDefault="00003BF1">
      <w:pPr>
        <w:rPr>
          <w:rFonts w:ascii="Times New Roman" w:hAnsi="Times New Roman"/>
          <w:b/>
          <w:bCs/>
          <w:sz w:val="32"/>
          <w:szCs w:val="24"/>
        </w:rPr>
      </w:pPr>
      <w:r>
        <w:rPr>
          <w:rFonts w:ascii="Times New Roman" w:hAnsi="Times New Roman"/>
          <w:b/>
          <w:bCs/>
          <w:sz w:val="32"/>
          <w:szCs w:val="24"/>
        </w:rPr>
        <w:br w:type="page"/>
      </w:r>
    </w:p>
    <w:p w14:paraId="790840A8" w14:textId="12FB3456" w:rsidR="00A77487" w:rsidRPr="00003BF1" w:rsidRDefault="00003BF1" w:rsidP="00003BF1">
      <w:pPr>
        <w:jc w:val="both"/>
        <w:rPr>
          <w:rFonts w:ascii="Times New Roman" w:hAnsi="Times New Roman"/>
          <w:b/>
          <w:bCs/>
          <w:sz w:val="32"/>
          <w:szCs w:val="24"/>
        </w:rPr>
      </w:pPr>
      <w:r w:rsidRPr="00003BF1">
        <w:rPr>
          <w:rFonts w:ascii="Times New Roman" w:hAnsi="Times New Roman"/>
          <w:b/>
          <w:bCs/>
          <w:sz w:val="32"/>
          <w:szCs w:val="24"/>
        </w:rPr>
        <w:lastRenderedPageBreak/>
        <w:t xml:space="preserve">ER </w:t>
      </w:r>
      <w:r w:rsidR="00000000" w:rsidRPr="00003BF1">
        <w:rPr>
          <w:rFonts w:ascii="Times New Roman" w:hAnsi="Times New Roman"/>
          <w:b/>
          <w:bCs/>
          <w:sz w:val="32"/>
          <w:szCs w:val="24"/>
        </w:rPr>
        <w:t xml:space="preserve">Diagram </w:t>
      </w:r>
    </w:p>
    <w:p w14:paraId="4CA5721A" w14:textId="77777777" w:rsidR="00A77487" w:rsidRDefault="00000000" w:rsidP="00003BF1">
      <w:pPr>
        <w:jc w:val="center"/>
      </w:pPr>
      <w:r>
        <w:rPr>
          <w:noProof/>
        </w:rPr>
        <w:drawing>
          <wp:inline distT="0" distB="0" distL="0" distR="0" wp14:anchorId="28C6CBCB" wp14:editId="749A1EBD">
            <wp:extent cx="8404860" cy="6841678"/>
            <wp:effectExtent l="635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c6e01a-255c-42ac-b1ed-57a0f53d383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78614" cy="69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4011" w14:textId="77777777" w:rsidR="00A77487" w:rsidRDefault="00000000" w:rsidP="00003BF1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This ER Diagram models database structure including User, Image, Payload, Header, PayloadChunk, and AuditLog entities. It defines relationships such as uploads, performs, carries, and chunked into.</w:t>
      </w:r>
    </w:p>
    <w:p w14:paraId="4EE817C8" w14:textId="77777777" w:rsidR="00003BF1" w:rsidRDefault="00003BF1" w:rsidP="00003BF1">
      <w:pPr>
        <w:jc w:val="both"/>
      </w:pPr>
    </w:p>
    <w:p w14:paraId="51017FE0" w14:textId="666FA22F" w:rsidR="00A77487" w:rsidRPr="00003BF1" w:rsidRDefault="00003BF1" w:rsidP="00003BF1">
      <w:pPr>
        <w:jc w:val="both"/>
        <w:rPr>
          <w:rFonts w:ascii="Times New Roman" w:hAnsi="Times New Roman"/>
          <w:b/>
          <w:bCs/>
          <w:sz w:val="32"/>
          <w:szCs w:val="24"/>
        </w:rPr>
      </w:pPr>
      <w:r w:rsidRPr="00003BF1">
        <w:rPr>
          <w:rFonts w:ascii="Times New Roman" w:hAnsi="Times New Roman"/>
          <w:b/>
          <w:bCs/>
          <w:sz w:val="32"/>
          <w:szCs w:val="24"/>
        </w:rPr>
        <w:t xml:space="preserve">Class </w:t>
      </w:r>
      <w:r w:rsidR="00000000" w:rsidRPr="00003BF1">
        <w:rPr>
          <w:rFonts w:ascii="Times New Roman" w:hAnsi="Times New Roman"/>
          <w:b/>
          <w:bCs/>
          <w:sz w:val="32"/>
          <w:szCs w:val="24"/>
        </w:rPr>
        <w:t xml:space="preserve">Diagram </w:t>
      </w:r>
    </w:p>
    <w:p w14:paraId="41939AF4" w14:textId="77777777" w:rsidR="00A77487" w:rsidRDefault="00000000" w:rsidP="00003BF1">
      <w:pPr>
        <w:jc w:val="center"/>
      </w:pPr>
      <w:r>
        <w:rPr>
          <w:noProof/>
        </w:rPr>
        <w:drawing>
          <wp:inline distT="0" distB="0" distL="0" distR="0" wp14:anchorId="1F33CC86" wp14:editId="066CF55F">
            <wp:extent cx="7023735" cy="6493933"/>
            <wp:effectExtent l="0" t="0" r="571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77ebf6-1917-4f58-be59-7b4dad198640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098" cy="650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66AB" w14:textId="77777777" w:rsidR="00A77487" w:rsidRDefault="00000000" w:rsidP="00003BF1">
      <w:pPr>
        <w:jc w:val="both"/>
      </w:pPr>
      <w:r>
        <w:rPr>
          <w:rFonts w:ascii="Times New Roman" w:hAnsi="Times New Roman"/>
          <w:sz w:val="24"/>
        </w:rPr>
        <w:t>This UML Class Diagram explains software architecture components including UserInterface, StegoEngine, DetectionEngine, CryptoModule, Payload, Header, Image, and DetectionResult.</w:t>
      </w:r>
    </w:p>
    <w:p w14:paraId="19BBDE70" w14:textId="77777777" w:rsidR="00003BF1" w:rsidRDefault="00003BF1">
      <w:pPr>
        <w:rPr>
          <w:rFonts w:ascii="Times New Roman" w:hAnsi="Times New Roman"/>
          <w:b/>
          <w:bCs/>
          <w:sz w:val="32"/>
          <w:szCs w:val="24"/>
        </w:rPr>
      </w:pPr>
      <w:r>
        <w:rPr>
          <w:rFonts w:ascii="Times New Roman" w:hAnsi="Times New Roman"/>
          <w:b/>
          <w:bCs/>
          <w:sz w:val="32"/>
          <w:szCs w:val="24"/>
        </w:rPr>
        <w:br w:type="page"/>
      </w:r>
    </w:p>
    <w:p w14:paraId="2EEB9AC5" w14:textId="4D60E848" w:rsidR="00A77487" w:rsidRPr="00003BF1" w:rsidRDefault="00003BF1" w:rsidP="00003BF1">
      <w:pPr>
        <w:jc w:val="both"/>
        <w:rPr>
          <w:b/>
          <w:bCs/>
          <w:sz w:val="24"/>
          <w:szCs w:val="24"/>
        </w:rPr>
      </w:pPr>
      <w:r w:rsidRPr="00003BF1">
        <w:rPr>
          <w:rFonts w:ascii="Times New Roman" w:hAnsi="Times New Roman"/>
          <w:b/>
          <w:bCs/>
          <w:sz w:val="32"/>
          <w:szCs w:val="24"/>
        </w:rPr>
        <w:lastRenderedPageBreak/>
        <w:t xml:space="preserve">Architecture </w:t>
      </w:r>
      <w:r w:rsidR="00000000" w:rsidRPr="00003BF1">
        <w:rPr>
          <w:rFonts w:ascii="Times New Roman" w:hAnsi="Times New Roman"/>
          <w:b/>
          <w:bCs/>
          <w:sz w:val="32"/>
          <w:szCs w:val="24"/>
        </w:rPr>
        <w:t xml:space="preserve">Diagram </w:t>
      </w:r>
    </w:p>
    <w:p w14:paraId="1F9D3995" w14:textId="77777777" w:rsidR="00A77487" w:rsidRDefault="00000000" w:rsidP="00FB60CD">
      <w:pPr>
        <w:jc w:val="center"/>
      </w:pPr>
      <w:r>
        <w:rPr>
          <w:noProof/>
        </w:rPr>
        <w:drawing>
          <wp:inline distT="0" distB="0" distL="0" distR="0" wp14:anchorId="49C0ECDA" wp14:editId="1335D158">
            <wp:extent cx="6465856" cy="4495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1a3187-75c2-4593-908e-5225afe7f3c1.jpeg"/>
                    <pic:cNvPicPr/>
                  </pic:nvPicPr>
                  <pic:blipFill rotWithShape="1">
                    <a:blip r:embed="rId14"/>
                    <a:srcRect b="4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437" cy="4499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6BD94" w14:textId="77777777" w:rsidR="00A77487" w:rsidRDefault="00000000" w:rsidP="00003BF1">
      <w:pPr>
        <w:jc w:val="both"/>
      </w:pPr>
      <w:r>
        <w:rPr>
          <w:rFonts w:ascii="Times New Roman" w:hAnsi="Times New Roman"/>
          <w:sz w:val="24"/>
        </w:rPr>
        <w:t>This System Architecture Diagram shows layered design: User Interface, Preprocessing Layer, Encryption Engine, Steganography Engine, Integrity Validator, Backend Controller, and Secure Storage.</w:t>
      </w:r>
    </w:p>
    <w:sectPr w:rsidR="00A77487" w:rsidSect="00003BF1">
      <w:pgSz w:w="12240" w:h="15840"/>
      <w:pgMar w:top="454" w:right="567" w:bottom="454" w:left="73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850445">
    <w:abstractNumId w:val="8"/>
  </w:num>
  <w:num w:numId="2" w16cid:durableId="880169523">
    <w:abstractNumId w:val="6"/>
  </w:num>
  <w:num w:numId="3" w16cid:durableId="585960852">
    <w:abstractNumId w:val="5"/>
  </w:num>
  <w:num w:numId="4" w16cid:durableId="2130737311">
    <w:abstractNumId w:val="4"/>
  </w:num>
  <w:num w:numId="5" w16cid:durableId="1344552224">
    <w:abstractNumId w:val="7"/>
  </w:num>
  <w:num w:numId="6" w16cid:durableId="1788305585">
    <w:abstractNumId w:val="3"/>
  </w:num>
  <w:num w:numId="7" w16cid:durableId="889271853">
    <w:abstractNumId w:val="2"/>
  </w:num>
  <w:num w:numId="8" w16cid:durableId="1558781950">
    <w:abstractNumId w:val="1"/>
  </w:num>
  <w:num w:numId="9" w16cid:durableId="19242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lignBordersAndEdg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F1"/>
    <w:rsid w:val="00034616"/>
    <w:rsid w:val="0006063C"/>
    <w:rsid w:val="0015074B"/>
    <w:rsid w:val="0029639D"/>
    <w:rsid w:val="00326F90"/>
    <w:rsid w:val="00A77487"/>
    <w:rsid w:val="00AA1D8D"/>
    <w:rsid w:val="00B47730"/>
    <w:rsid w:val="00BE145F"/>
    <w:rsid w:val="00CB0664"/>
    <w:rsid w:val="00FB60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41269"/>
  <w14:defaultImageDpi w14:val="300"/>
  <w15:docId w15:val="{E854AAA1-C5C1-4311-B3B6-4357BA81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BF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Srujan Aravalli</cp:lastModifiedBy>
  <cp:revision>2</cp:revision>
  <dcterms:created xsi:type="dcterms:W3CDTF">2013-12-23T23:15:00Z</dcterms:created>
  <dcterms:modified xsi:type="dcterms:W3CDTF">2026-02-23T06:32:00Z</dcterms:modified>
  <cp:category/>
</cp:coreProperties>
</file>