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1F72" w14:textId="77777777" w:rsidR="005A1737" w:rsidRPr="008C2AD9" w:rsidRDefault="005A1737" w:rsidP="00EE7748">
      <w:pPr>
        <w:jc w:val="center"/>
        <w:rPr>
          <w:b/>
          <w:bCs/>
          <w:sz w:val="40"/>
          <w:szCs w:val="40"/>
          <w:lang w:val="en-IN"/>
        </w:rPr>
      </w:pPr>
      <w:r w:rsidRPr="005A1737">
        <w:rPr>
          <w:b/>
          <w:bCs/>
          <w:sz w:val="40"/>
          <w:szCs w:val="40"/>
          <w:lang w:val="en-IN"/>
        </w:rPr>
        <w:t>Business Requirements Document (BRD)</w:t>
      </w:r>
    </w:p>
    <w:p w14:paraId="2AF781C6" w14:textId="77777777" w:rsidR="005A1737" w:rsidRPr="005A1737" w:rsidRDefault="005A1737" w:rsidP="005A1737">
      <w:pPr>
        <w:rPr>
          <w:b/>
          <w:bCs/>
          <w:lang w:val="en-IN"/>
        </w:rPr>
      </w:pPr>
    </w:p>
    <w:p w14:paraId="2AFA1F26" w14:textId="68BDAF5B" w:rsidR="005A1737" w:rsidRPr="005A1737" w:rsidRDefault="005A1737" w:rsidP="00EE7748">
      <w:pPr>
        <w:jc w:val="center"/>
        <w:rPr>
          <w:b/>
          <w:bCs/>
          <w:sz w:val="32"/>
          <w:szCs w:val="32"/>
          <w:lang w:val="en-IN"/>
        </w:rPr>
      </w:pPr>
      <w:r w:rsidRPr="005A1737">
        <w:rPr>
          <w:b/>
          <w:bCs/>
          <w:sz w:val="32"/>
          <w:szCs w:val="32"/>
          <w:lang w:val="en-IN"/>
        </w:rPr>
        <w:t>Railway Operations &amp; Performance Analysis</w:t>
      </w:r>
    </w:p>
    <w:p w14:paraId="7F1FAEE8" w14:textId="7D85FC94" w:rsidR="005A1737" w:rsidRPr="005A1737" w:rsidRDefault="005A1737" w:rsidP="00EE7748">
      <w:pPr>
        <w:jc w:val="center"/>
        <w:rPr>
          <w:lang w:val="en-IN"/>
        </w:rPr>
      </w:pPr>
    </w:p>
    <w:p w14:paraId="5889C5BA" w14:textId="743A641D" w:rsidR="005A1737" w:rsidRPr="005A1737" w:rsidRDefault="005A1737" w:rsidP="00EE7748">
      <w:pPr>
        <w:jc w:val="center"/>
        <w:rPr>
          <w:lang w:val="en-IN"/>
        </w:rPr>
      </w:pPr>
    </w:p>
    <w:p w14:paraId="38735101" w14:textId="04520F77" w:rsidR="005A1737" w:rsidRPr="008C2AD9" w:rsidRDefault="005A1737" w:rsidP="005A1737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2AD9">
        <w:rPr>
          <w:rFonts w:ascii="Times New Roman" w:hAnsi="Times New Roman" w:cs="Times New Roman"/>
          <w:b/>
          <w:bCs/>
          <w:sz w:val="24"/>
          <w:szCs w:val="24"/>
          <w:lang w:val="en-IN"/>
        </w:rPr>
        <w:t>Business Objective</w:t>
      </w:r>
    </w:p>
    <w:p w14:paraId="2C2E391E" w14:textId="77777777" w:rsidR="005A1737" w:rsidRPr="00EE7748" w:rsidRDefault="005A1737" w:rsidP="00EE7748">
      <w:pPr>
        <w:spacing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3AF76470" w14:textId="4CF0CAC9" w:rsidR="005A1737" w:rsidRDefault="005A1737" w:rsidP="008C2AD9">
      <w:pPr>
        <w:spacing w:line="276" w:lineRule="auto"/>
        <w:ind w:left="984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 xml:space="preserve">The business needs a </w:t>
      </w:r>
      <w:r w:rsidRPr="005A1737">
        <w:rPr>
          <w:rFonts w:ascii="Times New Roman" w:hAnsi="Times New Roman" w:cs="Times New Roman"/>
          <w:b/>
          <w:bCs/>
          <w:lang w:val="en-IN"/>
        </w:rPr>
        <w:t>performance tracking report</w:t>
      </w:r>
      <w:r w:rsidRPr="005A1737">
        <w:rPr>
          <w:rFonts w:ascii="Times New Roman" w:hAnsi="Times New Roman" w:cs="Times New Roman"/>
          <w:lang w:val="en-IN"/>
        </w:rPr>
        <w:t xml:space="preserve"> for railway operations to monitor </w:t>
      </w:r>
      <w:r w:rsidR="008C2AD9">
        <w:rPr>
          <w:rFonts w:ascii="Times New Roman" w:hAnsi="Times New Roman" w:cs="Times New Roman"/>
          <w:lang w:val="en-IN"/>
        </w:rPr>
        <w:t xml:space="preserve">       </w:t>
      </w:r>
      <w:r w:rsidRPr="005A1737">
        <w:rPr>
          <w:rFonts w:ascii="Times New Roman" w:hAnsi="Times New Roman" w:cs="Times New Roman"/>
          <w:lang w:val="en-IN"/>
        </w:rPr>
        <w:t>service efficiency and financial health. The report provides visibility into revenue generation, passenger volume, and train punctuality.</w:t>
      </w:r>
    </w:p>
    <w:p w14:paraId="412060B2" w14:textId="77777777" w:rsidR="008C2AD9" w:rsidRPr="005A1737" w:rsidRDefault="008C2AD9" w:rsidP="008C2AD9">
      <w:pPr>
        <w:spacing w:line="276" w:lineRule="auto"/>
        <w:ind w:left="984"/>
        <w:rPr>
          <w:rFonts w:ascii="Times New Roman" w:hAnsi="Times New Roman" w:cs="Times New Roman"/>
          <w:lang w:val="en-IN"/>
        </w:rPr>
      </w:pPr>
    </w:p>
    <w:p w14:paraId="3FD4E4B2" w14:textId="77777777" w:rsidR="005A1737" w:rsidRDefault="005A1737" w:rsidP="008C2AD9">
      <w:pPr>
        <w:spacing w:line="276" w:lineRule="auto"/>
        <w:ind w:left="264" w:firstLine="720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This will enable the operations team to:</w:t>
      </w:r>
    </w:p>
    <w:p w14:paraId="27589256" w14:textId="77777777" w:rsidR="008C2AD9" w:rsidRPr="005A1737" w:rsidRDefault="008C2AD9" w:rsidP="008C2AD9">
      <w:pPr>
        <w:spacing w:line="276" w:lineRule="auto"/>
        <w:ind w:left="264" w:firstLine="720"/>
        <w:rPr>
          <w:rFonts w:ascii="Times New Roman" w:hAnsi="Times New Roman" w:cs="Times New Roman"/>
          <w:lang w:val="en-IN"/>
        </w:rPr>
      </w:pPr>
    </w:p>
    <w:p w14:paraId="6556497E" w14:textId="77777777" w:rsidR="005A1737" w:rsidRPr="005A1737" w:rsidRDefault="005A1737" w:rsidP="005A1737">
      <w:pPr>
        <w:numPr>
          <w:ilvl w:val="0"/>
          <w:numId w:val="15"/>
        </w:numPr>
        <w:tabs>
          <w:tab w:val="num" w:pos="720"/>
        </w:tabs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Identify the most profitable source stations and ticket classes.</w:t>
      </w:r>
    </w:p>
    <w:p w14:paraId="3A4E55E5" w14:textId="77777777" w:rsidR="005A1737" w:rsidRPr="005A1737" w:rsidRDefault="005A1737" w:rsidP="005A1737">
      <w:pPr>
        <w:numPr>
          <w:ilvl w:val="0"/>
          <w:numId w:val="15"/>
        </w:numPr>
        <w:tabs>
          <w:tab w:val="num" w:pos="720"/>
        </w:tabs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Track service reliability (On-Time %) and minimize train delays.</w:t>
      </w:r>
    </w:p>
    <w:p w14:paraId="6A41F3FA" w14:textId="77777777" w:rsidR="005A1737" w:rsidRPr="00EE7748" w:rsidRDefault="005A1737" w:rsidP="005A1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Understand geographic passenger distribution to optimize resource allocation.</w:t>
      </w:r>
    </w:p>
    <w:p w14:paraId="11AE2BC1" w14:textId="77777777" w:rsidR="005A1737" w:rsidRPr="005A1737" w:rsidRDefault="005A1737" w:rsidP="005A1737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7F39AA17" w14:textId="341FB526" w:rsidR="005A1737" w:rsidRPr="005A1737" w:rsidRDefault="005A1737" w:rsidP="005A1737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623F2040" w14:textId="2BF35899" w:rsidR="005A1737" w:rsidRPr="008C2AD9" w:rsidRDefault="005A1737" w:rsidP="005A1737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2AD9">
        <w:rPr>
          <w:rFonts w:ascii="Times New Roman" w:hAnsi="Times New Roman" w:cs="Times New Roman"/>
          <w:b/>
          <w:bCs/>
          <w:sz w:val="24"/>
          <w:szCs w:val="24"/>
          <w:lang w:val="en-IN"/>
        </w:rPr>
        <w:t>Scope of the Report</w:t>
      </w:r>
    </w:p>
    <w:p w14:paraId="35CD9C56" w14:textId="77777777" w:rsidR="005A1737" w:rsidRPr="00EE7748" w:rsidRDefault="005A1737" w:rsidP="00EE7748">
      <w:pPr>
        <w:spacing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2AC526AC" w14:textId="77777777" w:rsidR="005A1737" w:rsidRPr="005A1737" w:rsidRDefault="005A1737" w:rsidP="005A173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In Scope:</w:t>
      </w:r>
    </w:p>
    <w:p w14:paraId="68694BC8" w14:textId="77777777" w:rsidR="005A1737" w:rsidRPr="005A1737" w:rsidRDefault="005A1737" w:rsidP="005A1737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Performance metrics for various train lines like Chennai Express and Pandian Express.</w:t>
      </w:r>
    </w:p>
    <w:p w14:paraId="2A8D1372" w14:textId="77777777" w:rsidR="005A1737" w:rsidRPr="005A1737" w:rsidRDefault="005A1737" w:rsidP="005A1737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Revenue breakdown by ticket class including AC, Sleeper, and General.</w:t>
      </w:r>
    </w:p>
    <w:p w14:paraId="012FC373" w14:textId="77777777" w:rsidR="005A1737" w:rsidRPr="005A1737" w:rsidRDefault="005A1737" w:rsidP="005A1737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Geographic flow of passengers across key southern stations.</w:t>
      </w:r>
    </w:p>
    <w:p w14:paraId="2069CDC0" w14:textId="77777777" w:rsidR="005A1737" w:rsidRPr="005A1737" w:rsidRDefault="005A1737" w:rsidP="005A173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Out of Scope:</w:t>
      </w:r>
    </w:p>
    <w:p w14:paraId="1606F05B" w14:textId="77777777" w:rsidR="005A1737" w:rsidRPr="005A1737" w:rsidRDefault="005A1737" w:rsidP="005A1737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Freight and cargo transport data.</w:t>
      </w:r>
    </w:p>
    <w:p w14:paraId="233F9B7B" w14:textId="77777777" w:rsidR="005A1737" w:rsidRPr="00EE7748" w:rsidRDefault="005A1737" w:rsidP="005A1737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lang w:val="en-IN"/>
        </w:rPr>
        <w:t>Internal administrative or staff payroll records.</w:t>
      </w:r>
    </w:p>
    <w:p w14:paraId="4BF5A851" w14:textId="77777777" w:rsidR="005A1737" w:rsidRPr="005A1737" w:rsidRDefault="005A1737" w:rsidP="005A1737">
      <w:pPr>
        <w:spacing w:line="276" w:lineRule="auto"/>
        <w:ind w:left="1440"/>
        <w:rPr>
          <w:rFonts w:ascii="Times New Roman" w:hAnsi="Times New Roman" w:cs="Times New Roman"/>
          <w:lang w:val="en-IN"/>
        </w:rPr>
      </w:pPr>
    </w:p>
    <w:p w14:paraId="5A3C734B" w14:textId="0ADCB3C7" w:rsidR="005A1737" w:rsidRPr="005A1737" w:rsidRDefault="005A1737" w:rsidP="005A1737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C1FEFE1" w14:textId="105A5D63" w:rsidR="005A1737" w:rsidRPr="00EE7748" w:rsidRDefault="005A1737" w:rsidP="00B2017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EE7748">
        <w:rPr>
          <w:rFonts w:ascii="Times New Roman" w:hAnsi="Times New Roman" w:cs="Times New Roman"/>
          <w:b/>
          <w:bCs/>
          <w:lang w:val="en-IN"/>
        </w:rPr>
        <w:t>KPIs &amp; Definitions</w:t>
      </w:r>
    </w:p>
    <w:p w14:paraId="047ED267" w14:textId="77777777" w:rsidR="005A1737" w:rsidRPr="00EE7748" w:rsidRDefault="005A1737" w:rsidP="005A1737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b/>
          <w:bCs/>
          <w:lang w:val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3362"/>
        <w:gridCol w:w="2251"/>
        <w:gridCol w:w="1846"/>
      </w:tblGrid>
      <w:tr w:rsidR="00B20175" w:rsidRPr="00B20175" w14:paraId="2645E3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4C1BC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93D49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105B8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52268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Example Use</w:t>
            </w:r>
          </w:p>
        </w:tc>
      </w:tr>
      <w:tr w:rsidR="00B20175" w:rsidRPr="00B20175" w14:paraId="035FB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2E9E39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8DDF4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Total earnings from ticket bookings.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7AD0A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Sum of Ticket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6127A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Measure financial growth.</w:t>
            </w:r>
          </w:p>
        </w:tc>
      </w:tr>
      <w:tr w:rsidR="00B20175" w:rsidRPr="00B20175" w14:paraId="7A90C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9E391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On Time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BF962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Percentage of trains that arrived exactly as scheduled.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AF7EB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(On-time arrivals ÷ Total)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35F1F9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Measure reliability.</w:t>
            </w:r>
          </w:p>
        </w:tc>
      </w:tr>
      <w:tr w:rsidR="00B20175" w:rsidRPr="00B20175" w14:paraId="28E70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C31A0A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>Avg</w:t>
            </w:r>
            <w:proofErr w:type="spellEnd"/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AB8E4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Average minutes of delay across all trains.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3D2B4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Total Delay Min ÷ Total Trains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70EFE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Operational efficiency.</w:t>
            </w:r>
          </w:p>
        </w:tc>
      </w:tr>
      <w:tr w:rsidR="00B20175" w:rsidRPr="00B20175" w14:paraId="30553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177F9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Total 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45F3A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Count of individual passengers booked.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610C1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Count of Passenger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ADB066" w14:textId="77777777" w:rsidR="00B20175" w:rsidRPr="00B20175" w:rsidRDefault="00B20175" w:rsidP="00B2017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20175">
              <w:rPr>
                <w:rFonts w:ascii="Times New Roman" w:hAnsi="Times New Roman" w:cs="Times New Roman"/>
                <w:lang w:val="en-IN"/>
              </w:rPr>
              <w:t>Measure service demand.</w:t>
            </w:r>
          </w:p>
        </w:tc>
      </w:tr>
    </w:tbl>
    <w:p w14:paraId="62FCF8EF" w14:textId="3ED72366" w:rsidR="008C2AD9" w:rsidRPr="008C2AD9" w:rsidRDefault="008C2AD9" w:rsidP="008C2A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</w:p>
    <w:p w14:paraId="6F803B91" w14:textId="13FCC422" w:rsidR="005A1737" w:rsidRPr="008C2AD9" w:rsidRDefault="005A1737" w:rsidP="008C2AD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2AD9">
        <w:rPr>
          <w:rFonts w:ascii="Times New Roman" w:hAnsi="Times New Roman" w:cs="Times New Roman"/>
          <w:b/>
          <w:bCs/>
          <w:sz w:val="24"/>
          <w:szCs w:val="24"/>
          <w:lang w:val="en-IN"/>
        </w:rPr>
        <w:t>Charts Requirements</w:t>
      </w:r>
    </w:p>
    <w:p w14:paraId="24BE2848" w14:textId="77777777" w:rsidR="005A1737" w:rsidRPr="00EE7748" w:rsidRDefault="005A1737" w:rsidP="00EE7748">
      <w:pPr>
        <w:spacing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257A09E3" w14:textId="77777777" w:rsidR="005A1737" w:rsidRPr="005A1737" w:rsidRDefault="005A1737" w:rsidP="005A17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Revenue by Source – Bar Chart:</w:t>
      </w:r>
      <w:r w:rsidRPr="005A1737">
        <w:rPr>
          <w:rFonts w:ascii="Times New Roman" w:hAnsi="Times New Roman" w:cs="Times New Roman"/>
          <w:lang w:val="en-IN"/>
        </w:rPr>
        <w:t xml:space="preserve"> Visualizes revenue split by source stations like Salem and Coimbatore.</w:t>
      </w:r>
    </w:p>
    <w:p w14:paraId="55DA05A2" w14:textId="77777777" w:rsidR="005A1737" w:rsidRPr="005A1737" w:rsidRDefault="005A1737" w:rsidP="005A17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Passenger Distribution – Donut Chart:</w:t>
      </w:r>
      <w:r w:rsidRPr="005A1737">
        <w:rPr>
          <w:rFonts w:ascii="Times New Roman" w:hAnsi="Times New Roman" w:cs="Times New Roman"/>
          <w:lang w:val="en-IN"/>
        </w:rPr>
        <w:t xml:space="preserve"> Displays the share of AC, General, and Sleeper ticket classes.</w:t>
      </w:r>
    </w:p>
    <w:p w14:paraId="2816EC39" w14:textId="77777777" w:rsidR="005A1737" w:rsidRPr="005A1737" w:rsidRDefault="005A1737" w:rsidP="005A17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Delay Trend – Line Chart:</w:t>
      </w:r>
      <w:r w:rsidRPr="005A1737">
        <w:rPr>
          <w:rFonts w:ascii="Times New Roman" w:hAnsi="Times New Roman" w:cs="Times New Roman"/>
          <w:lang w:val="en-IN"/>
        </w:rPr>
        <w:t xml:space="preserve"> Plots the sum of delay minutes over a daily timeline.</w:t>
      </w:r>
    </w:p>
    <w:p w14:paraId="12710E6B" w14:textId="77777777" w:rsidR="005A1737" w:rsidRPr="00EE7748" w:rsidRDefault="005A1737" w:rsidP="005A17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Passenger Map – Geographic Visualization:</w:t>
      </w:r>
      <w:r w:rsidRPr="005A1737">
        <w:rPr>
          <w:rFonts w:ascii="Times New Roman" w:hAnsi="Times New Roman" w:cs="Times New Roman"/>
          <w:lang w:val="en-IN"/>
        </w:rPr>
        <w:t xml:space="preserve"> Uses intensity markers to show passenger distribution by location.</w:t>
      </w:r>
    </w:p>
    <w:p w14:paraId="4FFDD049" w14:textId="77777777" w:rsidR="005A1737" w:rsidRPr="005A1737" w:rsidRDefault="005A1737" w:rsidP="005A1737">
      <w:pPr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1642CBD5" w14:textId="572C7362" w:rsidR="005A1737" w:rsidRPr="005A1737" w:rsidRDefault="005A1737" w:rsidP="005A173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DF9298" w14:textId="09A3F3C0" w:rsidR="005A1737" w:rsidRPr="005A1737" w:rsidRDefault="005A1737" w:rsidP="005A17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1737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Insights Report</w:t>
      </w:r>
    </w:p>
    <w:p w14:paraId="59106D44" w14:textId="6A9F3D49" w:rsidR="005A1737" w:rsidRPr="008C2AD9" w:rsidRDefault="005A1737" w:rsidP="008C2AD9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2A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Executive Summary</w:t>
      </w:r>
    </w:p>
    <w:p w14:paraId="045D08C3" w14:textId="77777777" w:rsidR="005A1737" w:rsidRPr="00EE7748" w:rsidRDefault="005A1737" w:rsidP="00EE7748">
      <w:pPr>
        <w:spacing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663C9DB2" w14:textId="77777777" w:rsidR="005A1737" w:rsidRPr="005A1737" w:rsidRDefault="005A1737" w:rsidP="005A173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Financial Health:</w:t>
      </w:r>
      <w:r w:rsidRPr="005A1737">
        <w:rPr>
          <w:rFonts w:ascii="Times New Roman" w:hAnsi="Times New Roman" w:cs="Times New Roman"/>
          <w:lang w:val="en-IN"/>
        </w:rPr>
        <w:t xml:space="preserve"> Total revenue stands at </w:t>
      </w:r>
      <w:r w:rsidRPr="005A1737">
        <w:rPr>
          <w:rFonts w:ascii="Times New Roman" w:hAnsi="Times New Roman" w:cs="Times New Roman"/>
          <w:b/>
          <w:bCs/>
          <w:lang w:val="en-IN"/>
        </w:rPr>
        <w:t>231M</w:t>
      </w:r>
      <w:r w:rsidRPr="005A1737">
        <w:rPr>
          <w:rFonts w:ascii="Times New Roman" w:hAnsi="Times New Roman" w:cs="Times New Roman"/>
          <w:lang w:val="en-IN"/>
        </w:rPr>
        <w:t>, indicating a high-value operation.</w:t>
      </w:r>
    </w:p>
    <w:p w14:paraId="3E7AA741" w14:textId="77777777" w:rsidR="005A1737" w:rsidRPr="005A1737" w:rsidRDefault="005A1737" w:rsidP="005A173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Passenger Volume:</w:t>
      </w:r>
      <w:r w:rsidRPr="005A1737">
        <w:rPr>
          <w:rFonts w:ascii="Times New Roman" w:hAnsi="Times New Roman" w:cs="Times New Roman"/>
          <w:lang w:val="en-IN"/>
        </w:rPr>
        <w:t xml:space="preserve"> </w:t>
      </w:r>
      <w:r w:rsidRPr="005A1737">
        <w:rPr>
          <w:rFonts w:ascii="Times New Roman" w:hAnsi="Times New Roman" w:cs="Times New Roman"/>
          <w:b/>
          <w:bCs/>
          <w:lang w:val="en-IN"/>
        </w:rPr>
        <w:t>261,208 passengers</w:t>
      </w:r>
      <w:r w:rsidRPr="005A1737">
        <w:rPr>
          <w:rFonts w:ascii="Times New Roman" w:hAnsi="Times New Roman" w:cs="Times New Roman"/>
          <w:lang w:val="en-IN"/>
        </w:rPr>
        <w:t xml:space="preserve"> have used the service, showing strong demand.</w:t>
      </w:r>
    </w:p>
    <w:p w14:paraId="026F508B" w14:textId="77777777" w:rsidR="005A1737" w:rsidRPr="005A1737" w:rsidRDefault="005A1737" w:rsidP="005A173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Operational Crisis:</w:t>
      </w:r>
      <w:r w:rsidRPr="005A1737">
        <w:rPr>
          <w:rFonts w:ascii="Times New Roman" w:hAnsi="Times New Roman" w:cs="Times New Roman"/>
          <w:lang w:val="en-IN"/>
        </w:rPr>
        <w:t xml:space="preserve"> The </w:t>
      </w:r>
      <w:r w:rsidRPr="005A1737">
        <w:rPr>
          <w:rFonts w:ascii="Times New Roman" w:hAnsi="Times New Roman" w:cs="Times New Roman"/>
          <w:b/>
          <w:bCs/>
          <w:lang w:val="en-IN"/>
        </w:rPr>
        <w:t>On-Time % is extremely low at 0.02</w:t>
      </w:r>
      <w:r w:rsidRPr="005A1737">
        <w:rPr>
          <w:rFonts w:ascii="Times New Roman" w:hAnsi="Times New Roman" w:cs="Times New Roman"/>
          <w:lang w:val="en-IN"/>
        </w:rPr>
        <w:t>, showing a critical need for schedule optimization.</w:t>
      </w:r>
    </w:p>
    <w:p w14:paraId="03719581" w14:textId="77777777" w:rsidR="005A1737" w:rsidRPr="00EE7748" w:rsidRDefault="005A1737" w:rsidP="005A173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Delay Metrics:</w:t>
      </w:r>
      <w:r w:rsidRPr="005A1737">
        <w:rPr>
          <w:rFonts w:ascii="Times New Roman" w:hAnsi="Times New Roman" w:cs="Times New Roman"/>
          <w:lang w:val="en-IN"/>
        </w:rPr>
        <w:t xml:space="preserve"> The </w:t>
      </w:r>
      <w:r w:rsidRPr="005A1737">
        <w:rPr>
          <w:rFonts w:ascii="Times New Roman" w:hAnsi="Times New Roman" w:cs="Times New Roman"/>
          <w:b/>
          <w:bCs/>
          <w:lang w:val="en-IN"/>
        </w:rPr>
        <w:t>average delay is 29.77 minutes</w:t>
      </w:r>
      <w:r w:rsidRPr="005A1737">
        <w:rPr>
          <w:rFonts w:ascii="Times New Roman" w:hAnsi="Times New Roman" w:cs="Times New Roman"/>
          <w:lang w:val="en-IN"/>
        </w:rPr>
        <w:t xml:space="preserve">, with a </w:t>
      </w:r>
      <w:r w:rsidRPr="005A1737">
        <w:rPr>
          <w:rFonts w:ascii="Times New Roman" w:hAnsi="Times New Roman" w:cs="Times New Roman"/>
          <w:b/>
          <w:bCs/>
          <w:lang w:val="en-IN"/>
        </w:rPr>
        <w:t>maximum delay reaching 60 minutes</w:t>
      </w:r>
      <w:r w:rsidRPr="005A1737">
        <w:rPr>
          <w:rFonts w:ascii="Times New Roman" w:hAnsi="Times New Roman" w:cs="Times New Roman"/>
          <w:lang w:val="en-IN"/>
        </w:rPr>
        <w:t>.</w:t>
      </w:r>
    </w:p>
    <w:p w14:paraId="633E150D" w14:textId="77777777" w:rsidR="005A1737" w:rsidRPr="005A1737" w:rsidRDefault="005A1737" w:rsidP="005A1737">
      <w:pPr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37812166" w14:textId="4361A259" w:rsidR="005A1737" w:rsidRPr="008C2AD9" w:rsidRDefault="008C2AD9" w:rsidP="005A17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</w:t>
      </w:r>
      <w:r w:rsidR="005A1737" w:rsidRPr="005A1737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5A1737" w:rsidRPr="005A1737">
        <w:rPr>
          <w:rFonts w:ascii="Times New Roman" w:hAnsi="Times New Roman" w:cs="Times New Roman"/>
          <w:b/>
          <w:bCs/>
          <w:sz w:val="24"/>
          <w:szCs w:val="24"/>
          <w:lang w:val="en-IN"/>
        </w:rPr>
        <w:t>Revenue &amp; Passenger Analysis</w:t>
      </w:r>
    </w:p>
    <w:p w14:paraId="0F714ED2" w14:textId="77777777" w:rsidR="005A1737" w:rsidRPr="005A1737" w:rsidRDefault="005A1737" w:rsidP="005A1737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</w:p>
    <w:p w14:paraId="6FEB24FA" w14:textId="77777777" w:rsidR="005A1737" w:rsidRPr="005A1737" w:rsidRDefault="005A1737" w:rsidP="005A1737">
      <w:pPr>
        <w:numPr>
          <w:ilvl w:val="0"/>
          <w:numId w:val="19"/>
        </w:numPr>
        <w:tabs>
          <w:tab w:val="num" w:pos="720"/>
        </w:tabs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Top Stations:</w:t>
      </w:r>
      <w:r w:rsidRPr="005A1737">
        <w:rPr>
          <w:rFonts w:ascii="Times New Roman" w:hAnsi="Times New Roman" w:cs="Times New Roman"/>
          <w:lang w:val="en-IN"/>
        </w:rPr>
        <w:t xml:space="preserve"> </w:t>
      </w:r>
      <w:r w:rsidRPr="005A1737">
        <w:rPr>
          <w:rFonts w:ascii="Times New Roman" w:hAnsi="Times New Roman" w:cs="Times New Roman"/>
          <w:b/>
          <w:bCs/>
          <w:lang w:val="en-IN"/>
        </w:rPr>
        <w:t>Salem</w:t>
      </w:r>
      <w:r w:rsidRPr="005A1737">
        <w:rPr>
          <w:rFonts w:ascii="Times New Roman" w:hAnsi="Times New Roman" w:cs="Times New Roman"/>
          <w:lang w:val="en-IN"/>
        </w:rPr>
        <w:t xml:space="preserve"> is the highest revenue generator (~40M), followed by </w:t>
      </w:r>
      <w:r w:rsidRPr="005A1737">
        <w:rPr>
          <w:rFonts w:ascii="Times New Roman" w:hAnsi="Times New Roman" w:cs="Times New Roman"/>
          <w:b/>
          <w:bCs/>
          <w:lang w:val="en-IN"/>
        </w:rPr>
        <w:t>Coimbatore</w:t>
      </w:r>
      <w:r w:rsidRPr="005A1737">
        <w:rPr>
          <w:rFonts w:ascii="Times New Roman" w:hAnsi="Times New Roman" w:cs="Times New Roman"/>
          <w:lang w:val="en-IN"/>
        </w:rPr>
        <w:t xml:space="preserve"> (~38M).</w:t>
      </w:r>
    </w:p>
    <w:p w14:paraId="2AF6810F" w14:textId="77777777" w:rsidR="005A1737" w:rsidRPr="005A1737" w:rsidRDefault="005A1737" w:rsidP="005A1737">
      <w:pPr>
        <w:numPr>
          <w:ilvl w:val="0"/>
          <w:numId w:val="19"/>
        </w:numPr>
        <w:tabs>
          <w:tab w:val="num" w:pos="720"/>
        </w:tabs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Ticket Class Preference:</w:t>
      </w:r>
      <w:r w:rsidRPr="005A1737">
        <w:rPr>
          <w:rFonts w:ascii="Times New Roman" w:hAnsi="Times New Roman" w:cs="Times New Roman"/>
          <w:lang w:val="en-IN"/>
        </w:rPr>
        <w:t xml:space="preserve"> Passenger distribution is nearly equal: </w:t>
      </w:r>
      <w:r w:rsidRPr="005A1737">
        <w:rPr>
          <w:rFonts w:ascii="Times New Roman" w:hAnsi="Times New Roman" w:cs="Times New Roman"/>
          <w:b/>
          <w:bCs/>
          <w:lang w:val="en-IN"/>
        </w:rPr>
        <w:t>AC (34.16%)</w:t>
      </w:r>
      <w:r w:rsidRPr="005A1737">
        <w:rPr>
          <w:rFonts w:ascii="Times New Roman" w:hAnsi="Times New Roman" w:cs="Times New Roman"/>
          <w:lang w:val="en-IN"/>
        </w:rPr>
        <w:t xml:space="preserve">, </w:t>
      </w:r>
      <w:r w:rsidRPr="005A1737">
        <w:rPr>
          <w:rFonts w:ascii="Times New Roman" w:hAnsi="Times New Roman" w:cs="Times New Roman"/>
          <w:b/>
          <w:bCs/>
          <w:lang w:val="en-IN"/>
        </w:rPr>
        <w:t>General (33.41%)</w:t>
      </w:r>
      <w:r w:rsidRPr="005A1737">
        <w:rPr>
          <w:rFonts w:ascii="Times New Roman" w:hAnsi="Times New Roman" w:cs="Times New Roman"/>
          <w:lang w:val="en-IN"/>
        </w:rPr>
        <w:t xml:space="preserve">, and </w:t>
      </w:r>
      <w:r w:rsidRPr="005A1737">
        <w:rPr>
          <w:rFonts w:ascii="Times New Roman" w:hAnsi="Times New Roman" w:cs="Times New Roman"/>
          <w:b/>
          <w:bCs/>
          <w:lang w:val="en-IN"/>
        </w:rPr>
        <w:t>Sleeper (32.43%)</w:t>
      </w:r>
      <w:r w:rsidRPr="005A1737">
        <w:rPr>
          <w:rFonts w:ascii="Times New Roman" w:hAnsi="Times New Roman" w:cs="Times New Roman"/>
          <w:lang w:val="en-IN"/>
        </w:rPr>
        <w:t>.</w:t>
      </w:r>
    </w:p>
    <w:p w14:paraId="4DC1E834" w14:textId="77777777" w:rsidR="005A1737" w:rsidRPr="00EE7748" w:rsidRDefault="005A1737" w:rsidP="005A173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Declining Trend:</w:t>
      </w:r>
      <w:r w:rsidRPr="005A1737">
        <w:rPr>
          <w:rFonts w:ascii="Times New Roman" w:hAnsi="Times New Roman" w:cs="Times New Roman"/>
          <w:lang w:val="en-IN"/>
        </w:rPr>
        <w:t xml:space="preserve"> The passenger trend chart indicates a significant </w:t>
      </w:r>
      <w:r w:rsidRPr="005A1737">
        <w:rPr>
          <w:rFonts w:ascii="Times New Roman" w:hAnsi="Times New Roman" w:cs="Times New Roman"/>
          <w:b/>
          <w:bCs/>
          <w:lang w:val="en-IN"/>
        </w:rPr>
        <w:t>drop in passenger counts from 2023 to 2024</w:t>
      </w:r>
      <w:r w:rsidRPr="005A1737">
        <w:rPr>
          <w:rFonts w:ascii="Times New Roman" w:hAnsi="Times New Roman" w:cs="Times New Roman"/>
          <w:lang w:val="en-IN"/>
        </w:rPr>
        <w:t>.</w:t>
      </w:r>
    </w:p>
    <w:p w14:paraId="5F8A72FC" w14:textId="77777777" w:rsidR="005A1737" w:rsidRPr="005A1737" w:rsidRDefault="005A1737" w:rsidP="005A1737">
      <w:pPr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22F5DEDF" w14:textId="5D230325" w:rsidR="005A1737" w:rsidRPr="008C2AD9" w:rsidRDefault="008C2AD9" w:rsidP="008C2AD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</w:t>
      </w:r>
      <w:r w:rsidR="005A1737" w:rsidRPr="008C2AD9">
        <w:rPr>
          <w:rFonts w:ascii="Times New Roman" w:hAnsi="Times New Roman" w:cs="Times New Roman"/>
          <w:b/>
          <w:bCs/>
          <w:sz w:val="24"/>
          <w:szCs w:val="24"/>
          <w:lang w:val="en-IN"/>
        </w:rPr>
        <w:t>Operational Delay Insights</w:t>
      </w:r>
    </w:p>
    <w:p w14:paraId="493F8067" w14:textId="77777777" w:rsidR="005A1737" w:rsidRPr="00EE7748" w:rsidRDefault="005A1737" w:rsidP="005A1737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b/>
          <w:bCs/>
          <w:lang w:val="en-IN"/>
        </w:rPr>
      </w:pPr>
    </w:p>
    <w:p w14:paraId="4D73CB88" w14:textId="77777777" w:rsidR="005A1737" w:rsidRPr="005A1737" w:rsidRDefault="005A1737" w:rsidP="005A173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Most Delayed Trains:</w:t>
      </w:r>
      <w:r w:rsidRPr="005A1737">
        <w:rPr>
          <w:rFonts w:ascii="Times New Roman" w:hAnsi="Times New Roman" w:cs="Times New Roman"/>
          <w:lang w:val="en-IN"/>
        </w:rPr>
        <w:t xml:space="preserve"> </w:t>
      </w:r>
      <w:r w:rsidRPr="005A1737">
        <w:rPr>
          <w:rFonts w:ascii="Times New Roman" w:hAnsi="Times New Roman" w:cs="Times New Roman"/>
          <w:b/>
          <w:bCs/>
          <w:lang w:val="en-IN"/>
        </w:rPr>
        <w:t>Pandian Express</w:t>
      </w:r>
      <w:r w:rsidRPr="005A1737">
        <w:rPr>
          <w:rFonts w:ascii="Times New Roman" w:hAnsi="Times New Roman" w:cs="Times New Roman"/>
          <w:lang w:val="en-IN"/>
        </w:rPr>
        <w:t xml:space="preserve"> and </w:t>
      </w:r>
      <w:r w:rsidRPr="005A1737">
        <w:rPr>
          <w:rFonts w:ascii="Times New Roman" w:hAnsi="Times New Roman" w:cs="Times New Roman"/>
          <w:b/>
          <w:bCs/>
          <w:lang w:val="en-IN"/>
        </w:rPr>
        <w:t>Coimbatore Express</w:t>
      </w:r>
      <w:r w:rsidRPr="005A1737">
        <w:rPr>
          <w:rFonts w:ascii="Times New Roman" w:hAnsi="Times New Roman" w:cs="Times New Roman"/>
          <w:lang w:val="en-IN"/>
        </w:rPr>
        <w:t xml:space="preserve"> are the most inconsistent, showing high average delay times.</w:t>
      </w:r>
    </w:p>
    <w:p w14:paraId="6E53F4EC" w14:textId="77777777" w:rsidR="005A1737" w:rsidRPr="005A1737" w:rsidRDefault="005A1737" w:rsidP="005A173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Daily Fluctuations:</w:t>
      </w:r>
      <w:r w:rsidRPr="005A1737">
        <w:rPr>
          <w:rFonts w:ascii="Times New Roman" w:hAnsi="Times New Roman" w:cs="Times New Roman"/>
          <w:lang w:val="en-IN"/>
        </w:rPr>
        <w:t xml:space="preserve"> Delay trends show massive spikes, with total delay minutes peaking above </w:t>
      </w:r>
      <w:r w:rsidRPr="005A1737">
        <w:rPr>
          <w:rFonts w:ascii="Times New Roman" w:hAnsi="Times New Roman" w:cs="Times New Roman"/>
          <w:b/>
          <w:bCs/>
          <w:lang w:val="en-IN"/>
        </w:rPr>
        <w:t>1,850 minutes</w:t>
      </w:r>
      <w:r w:rsidRPr="005A1737">
        <w:rPr>
          <w:rFonts w:ascii="Times New Roman" w:hAnsi="Times New Roman" w:cs="Times New Roman"/>
          <w:lang w:val="en-IN"/>
        </w:rPr>
        <w:t xml:space="preserve"> on specific days.</w:t>
      </w:r>
    </w:p>
    <w:p w14:paraId="25E7FDBE" w14:textId="3C91C2B7" w:rsidR="005A1737" w:rsidRPr="00EE7748" w:rsidRDefault="005A1737" w:rsidP="005A1737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EE7748">
        <w:rPr>
          <w:rFonts w:ascii="Times New Roman" w:hAnsi="Times New Roman" w:cs="Times New Roman"/>
          <w:b/>
          <w:bCs/>
          <w:lang w:val="en-IN"/>
        </w:rPr>
        <w:t>Final Recommendations</w:t>
      </w:r>
    </w:p>
    <w:p w14:paraId="37546ACB" w14:textId="77777777" w:rsidR="005A1737" w:rsidRPr="00EE7748" w:rsidRDefault="005A1737" w:rsidP="005A1737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b/>
          <w:bCs/>
          <w:lang w:val="en-IN"/>
        </w:rPr>
      </w:pPr>
    </w:p>
    <w:p w14:paraId="4FFE2D2D" w14:textId="77777777" w:rsidR="005A1737" w:rsidRPr="005A1737" w:rsidRDefault="005A1737" w:rsidP="005A173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lastRenderedPageBreak/>
        <w:t>Urgent Schedule Audit:</w:t>
      </w:r>
      <w:r w:rsidRPr="005A1737">
        <w:rPr>
          <w:rFonts w:ascii="Times New Roman" w:hAnsi="Times New Roman" w:cs="Times New Roman"/>
          <w:lang w:val="en-IN"/>
        </w:rPr>
        <w:t xml:space="preserve"> Focus on the </w:t>
      </w:r>
      <w:r w:rsidRPr="005A1737">
        <w:rPr>
          <w:rFonts w:ascii="Times New Roman" w:hAnsi="Times New Roman" w:cs="Times New Roman"/>
          <w:b/>
          <w:bCs/>
          <w:lang w:val="en-IN"/>
        </w:rPr>
        <w:t>Pandian Express</w:t>
      </w:r>
      <w:r w:rsidRPr="005A1737">
        <w:rPr>
          <w:rFonts w:ascii="Times New Roman" w:hAnsi="Times New Roman" w:cs="Times New Roman"/>
          <w:lang w:val="en-IN"/>
        </w:rPr>
        <w:t xml:space="preserve"> route to reduce the 30-minute average delay and improve the 0.02 On-Time score.</w:t>
      </w:r>
    </w:p>
    <w:p w14:paraId="6517F84E" w14:textId="77777777" w:rsidR="005A1737" w:rsidRPr="005A1737" w:rsidRDefault="005A1737" w:rsidP="005A173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Revenue Growth:</w:t>
      </w:r>
      <w:r w:rsidRPr="005A1737">
        <w:rPr>
          <w:rFonts w:ascii="Times New Roman" w:hAnsi="Times New Roman" w:cs="Times New Roman"/>
          <w:lang w:val="en-IN"/>
        </w:rPr>
        <w:t xml:space="preserve"> Expand capacity or premium amenities at </w:t>
      </w:r>
      <w:r w:rsidRPr="005A1737">
        <w:rPr>
          <w:rFonts w:ascii="Times New Roman" w:hAnsi="Times New Roman" w:cs="Times New Roman"/>
          <w:b/>
          <w:bCs/>
          <w:lang w:val="en-IN"/>
        </w:rPr>
        <w:t>Salem and Coimbatore</w:t>
      </w:r>
      <w:r w:rsidRPr="005A1737">
        <w:rPr>
          <w:rFonts w:ascii="Times New Roman" w:hAnsi="Times New Roman" w:cs="Times New Roman"/>
          <w:lang w:val="en-IN"/>
        </w:rPr>
        <w:t xml:space="preserve"> stations, as they contribute the highest revenue.</w:t>
      </w:r>
    </w:p>
    <w:p w14:paraId="639DA3D2" w14:textId="77777777" w:rsidR="005A1737" w:rsidRPr="005A1737" w:rsidRDefault="005A1737" w:rsidP="005A173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lang w:val="en-IN"/>
        </w:rPr>
      </w:pPr>
      <w:r w:rsidRPr="005A1737">
        <w:rPr>
          <w:rFonts w:ascii="Times New Roman" w:hAnsi="Times New Roman" w:cs="Times New Roman"/>
          <w:b/>
          <w:bCs/>
          <w:lang w:val="en-IN"/>
        </w:rPr>
        <w:t>Retention Strategy:</w:t>
      </w:r>
      <w:r w:rsidRPr="005A1737">
        <w:rPr>
          <w:rFonts w:ascii="Times New Roman" w:hAnsi="Times New Roman" w:cs="Times New Roman"/>
          <w:lang w:val="en-IN"/>
        </w:rPr>
        <w:t xml:space="preserve"> Investigate the </w:t>
      </w:r>
      <w:r w:rsidRPr="005A1737">
        <w:rPr>
          <w:rFonts w:ascii="Times New Roman" w:hAnsi="Times New Roman" w:cs="Times New Roman"/>
          <w:b/>
          <w:bCs/>
          <w:lang w:val="en-IN"/>
        </w:rPr>
        <w:t>2024 passenger drop-off</w:t>
      </w:r>
      <w:r w:rsidRPr="005A1737">
        <w:rPr>
          <w:rFonts w:ascii="Times New Roman" w:hAnsi="Times New Roman" w:cs="Times New Roman"/>
          <w:lang w:val="en-IN"/>
        </w:rPr>
        <w:t>; focus on punctuality to prevent passengers from switching to other transport modes.</w:t>
      </w:r>
    </w:p>
    <w:p w14:paraId="7844FB35" w14:textId="180E0974" w:rsidR="008D0156" w:rsidRPr="00EE7748" w:rsidRDefault="008D0156" w:rsidP="005A1737">
      <w:pPr>
        <w:spacing w:line="276" w:lineRule="auto"/>
        <w:rPr>
          <w:rFonts w:ascii="Times New Roman" w:hAnsi="Times New Roman" w:cs="Times New Roman"/>
        </w:rPr>
      </w:pPr>
    </w:p>
    <w:sectPr w:rsidR="008D0156" w:rsidRPr="00EE7748">
      <w:headerReference w:type="default" r:id="rId7"/>
      <w:footerReference w:type="default" r:id="rId8"/>
      <w:pgSz w:w="11910" w:h="16840"/>
      <w:pgMar w:top="960" w:right="1417" w:bottom="900" w:left="1417" w:header="777" w:footer="704" w:gutter="0"/>
      <w:pgBorders w:offsetFrom="page">
        <w:top w:val="single" w:sz="2" w:space="24" w:color="4471C4"/>
        <w:left w:val="single" w:sz="2" w:space="24" w:color="4471C4"/>
        <w:bottom w:val="single" w:sz="2" w:space="24" w:color="4471C4"/>
        <w:right w:val="single" w:sz="2" w:space="24" w:color="4471C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FE327" w14:textId="77777777" w:rsidR="002D1882" w:rsidRDefault="002D1882">
      <w:r>
        <w:separator/>
      </w:r>
    </w:p>
  </w:endnote>
  <w:endnote w:type="continuationSeparator" w:id="0">
    <w:p w14:paraId="2B96BDE9" w14:textId="77777777" w:rsidR="002D1882" w:rsidRDefault="002D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AFA5" w14:textId="79C23709" w:rsidR="008D0156" w:rsidRDefault="008D0156">
    <w:pPr>
      <w:pStyle w:val="BodyText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FD08" w14:textId="77777777" w:rsidR="002D1882" w:rsidRDefault="002D1882">
      <w:r>
        <w:separator/>
      </w:r>
    </w:p>
  </w:footnote>
  <w:footnote w:type="continuationSeparator" w:id="0">
    <w:p w14:paraId="37E99A77" w14:textId="77777777" w:rsidR="002D1882" w:rsidRDefault="002D1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8058" w14:textId="67510361" w:rsidR="008D0156" w:rsidRDefault="008D0156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DB5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C5D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0051"/>
    <w:multiLevelType w:val="hybridMultilevel"/>
    <w:tmpl w:val="906293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B2A3C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1704"/>
        </w:tabs>
        <w:ind w:left="1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4"/>
        </w:tabs>
        <w:ind w:left="24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4"/>
        </w:tabs>
        <w:ind w:left="38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4"/>
        </w:tabs>
        <w:ind w:left="45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4"/>
        </w:tabs>
        <w:ind w:left="53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4"/>
        </w:tabs>
        <w:ind w:left="60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4"/>
        </w:tabs>
        <w:ind w:left="67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4"/>
        </w:tabs>
        <w:ind w:left="746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0476D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21279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626AA"/>
    <w:multiLevelType w:val="hybridMultilevel"/>
    <w:tmpl w:val="EB9A0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81E10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7B41"/>
    <w:multiLevelType w:val="hybridMultilevel"/>
    <w:tmpl w:val="765C12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0390E"/>
    <w:multiLevelType w:val="hybridMultilevel"/>
    <w:tmpl w:val="07F0D230"/>
    <w:lvl w:ilvl="0" w:tplc="E4ECC77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2B657612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97584"/>
    <w:multiLevelType w:val="hybridMultilevel"/>
    <w:tmpl w:val="2A067EA6"/>
    <w:lvl w:ilvl="0" w:tplc="3666336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988C1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AA453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F9C487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09253B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902A45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2DAA57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FED4C9F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1ECD6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80B4E0F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952BE"/>
    <w:multiLevelType w:val="hybridMultilevel"/>
    <w:tmpl w:val="3954A314"/>
    <w:lvl w:ilvl="0" w:tplc="AE8008DA">
      <w:start w:val="1"/>
      <w:numFmt w:val="decimal"/>
      <w:lvlText w:val="%1."/>
      <w:lvlJc w:val="left"/>
      <w:pPr>
        <w:ind w:left="26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BE49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ECC77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6DCB60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C788D3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48BEF42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3ADEEB0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722AB8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7B447AB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33211C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60BF3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42097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923CC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31A98"/>
    <w:multiLevelType w:val="multilevel"/>
    <w:tmpl w:val="FF82D2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14524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D4F5A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B7A1F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E6A3B"/>
    <w:multiLevelType w:val="multilevel"/>
    <w:tmpl w:val="618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F4E5B"/>
    <w:multiLevelType w:val="multilevel"/>
    <w:tmpl w:val="C28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75AB2"/>
    <w:multiLevelType w:val="hybridMultilevel"/>
    <w:tmpl w:val="550AF6E6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58177958">
    <w:abstractNumId w:val="13"/>
  </w:num>
  <w:num w:numId="2" w16cid:durableId="1862159878">
    <w:abstractNumId w:val="11"/>
  </w:num>
  <w:num w:numId="3" w16cid:durableId="1229657435">
    <w:abstractNumId w:val="18"/>
  </w:num>
  <w:num w:numId="4" w16cid:durableId="435491094">
    <w:abstractNumId w:val="22"/>
  </w:num>
  <w:num w:numId="5" w16cid:durableId="1919249849">
    <w:abstractNumId w:val="9"/>
  </w:num>
  <w:num w:numId="6" w16cid:durableId="1237471273">
    <w:abstractNumId w:val="21"/>
  </w:num>
  <w:num w:numId="7" w16cid:durableId="2018995828">
    <w:abstractNumId w:val="20"/>
  </w:num>
  <w:num w:numId="8" w16cid:durableId="435295430">
    <w:abstractNumId w:val="8"/>
  </w:num>
  <w:num w:numId="9" w16cid:durableId="1362317839">
    <w:abstractNumId w:val="4"/>
  </w:num>
  <w:num w:numId="10" w16cid:durableId="1720668955">
    <w:abstractNumId w:val="16"/>
  </w:num>
  <w:num w:numId="11" w16cid:durableId="1159734208">
    <w:abstractNumId w:val="23"/>
  </w:num>
  <w:num w:numId="12" w16cid:durableId="1207764871">
    <w:abstractNumId w:val="12"/>
  </w:num>
  <w:num w:numId="13" w16cid:durableId="962200541">
    <w:abstractNumId w:val="19"/>
  </w:num>
  <w:num w:numId="14" w16cid:durableId="1918708801">
    <w:abstractNumId w:val="17"/>
  </w:num>
  <w:num w:numId="15" w16cid:durableId="1918201538">
    <w:abstractNumId w:val="3"/>
  </w:num>
  <w:num w:numId="16" w16cid:durableId="469446029">
    <w:abstractNumId w:val="15"/>
  </w:num>
  <w:num w:numId="17" w16cid:durableId="1407528513">
    <w:abstractNumId w:val="0"/>
  </w:num>
  <w:num w:numId="18" w16cid:durableId="2115396478">
    <w:abstractNumId w:val="7"/>
  </w:num>
  <w:num w:numId="19" w16cid:durableId="1803689277">
    <w:abstractNumId w:val="5"/>
  </w:num>
  <w:num w:numId="20" w16cid:durableId="2033531318">
    <w:abstractNumId w:val="14"/>
  </w:num>
  <w:num w:numId="21" w16cid:durableId="1963489377">
    <w:abstractNumId w:val="10"/>
  </w:num>
  <w:num w:numId="22" w16cid:durableId="679088232">
    <w:abstractNumId w:val="2"/>
  </w:num>
  <w:num w:numId="23" w16cid:durableId="1491482604">
    <w:abstractNumId w:val="24"/>
  </w:num>
  <w:num w:numId="24" w16cid:durableId="1704018848">
    <w:abstractNumId w:val="1"/>
  </w:num>
  <w:num w:numId="25" w16cid:durableId="1261988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56"/>
    <w:rsid w:val="000D14B4"/>
    <w:rsid w:val="0014067D"/>
    <w:rsid w:val="001F25EC"/>
    <w:rsid w:val="002371DD"/>
    <w:rsid w:val="002D1882"/>
    <w:rsid w:val="00313A25"/>
    <w:rsid w:val="003A3BE1"/>
    <w:rsid w:val="005A1737"/>
    <w:rsid w:val="006F1A9E"/>
    <w:rsid w:val="008C2AD9"/>
    <w:rsid w:val="008D0156"/>
    <w:rsid w:val="00B20175"/>
    <w:rsid w:val="00E24BC1"/>
    <w:rsid w:val="00EE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120AE"/>
  <w15:docId w15:val="{F49844EF-5A12-481B-BD72-335D863C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3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29"/>
    </w:pPr>
  </w:style>
  <w:style w:type="paragraph" w:styleId="Header">
    <w:name w:val="header"/>
    <w:basedOn w:val="Normal"/>
    <w:link w:val="HeaderChar"/>
    <w:uiPriority w:val="99"/>
    <w:unhideWhenUsed/>
    <w:rsid w:val="000D14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4B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D14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4B4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C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C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Swapnjeet S</dc:creator>
  <cp:lastModifiedBy>VASANTHAKUMAR S</cp:lastModifiedBy>
  <cp:revision>2</cp:revision>
  <dcterms:created xsi:type="dcterms:W3CDTF">2026-04-11T05:09:00Z</dcterms:created>
  <dcterms:modified xsi:type="dcterms:W3CDTF">2026-04-11T05:09:00Z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