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31590" w:leader="none"/>
          <w:tab w:val="left" w:pos="35547" w:leader="none"/>
        </w:tabs>
        <w:bidi w:val="0"/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/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ОТЧ</w:t>
      </w: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ё</w:t>
      </w: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Т </w:t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по лабораторной работе № 1</w:t>
      </w:r>
    </w:p>
    <w:p>
      <w:pPr>
        <w:pStyle w:val="Normal"/>
        <w:bidi w:val="0"/>
        <w:spacing w:lineRule="auto" w:line="360"/>
        <w:ind w:left="-180" w:right="0" w:hanging="0"/>
        <w:jc w:val="center"/>
        <w:rPr/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 xml:space="preserve">дисциплина: Архитектура </w:t>
      </w: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вычислительных системой</w:t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  <w:t>Студент: Радченко Виктория Андреевна</w:t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i w:val="false"/>
          <w:i w:val="false"/>
          <w:iCs w:val="false"/>
          <w:sz w:val="28"/>
          <w:szCs w:val="28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  <w:t>Группа: НБИбд-03-2</w:t>
      </w: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  <w:t>2</w:t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right"/>
        <w:rPr>
          <w:rFonts w:ascii="Times New Roman" w:hAnsi="Times New Roman" w:eastAsia="Droid Sans Fallb"/>
          <w:i w:val="false"/>
          <w:i w:val="false"/>
          <w:iCs w:val="false"/>
          <w:color w:val="000000"/>
          <w:sz w:val="28"/>
          <w:szCs w:val="28"/>
          <w:u w:val="single"/>
          <w:lang w:val="ru-RU"/>
        </w:rPr>
      </w:pPr>
      <w:r>
        <w:rPr>
          <w:rFonts w:eastAsia="Droid Sans Fallb" w:ascii="Times New Roman" w:hAnsi="Times New Roman"/>
          <w:i w:val="false"/>
          <w:iCs w:val="false"/>
          <w:color w:val="000000"/>
          <w:sz w:val="28"/>
          <w:szCs w:val="28"/>
          <w:u w:val="single"/>
          <w:lang w:val="ru-RU"/>
        </w:rPr>
      </w:r>
    </w:p>
    <w:p>
      <w:pPr>
        <w:pStyle w:val="Normal"/>
        <w:bidi w:val="0"/>
        <w:spacing w:lineRule="auto" w:line="360"/>
        <w:ind w:left="-180" w:right="0" w:hanging="0"/>
        <w:jc w:val="center"/>
        <w:rPr>
          <w:rFonts w:ascii="Times New Roman" w:hAnsi="Times New Roman" w:eastAsia="Droid Sans Fallb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eastAsia="Droid Sans Fallb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ru-RU"/>
        </w:rPr>
        <w:t>МОСКВА 2022 г.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3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работы: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>
      <w:pPr>
        <w:pStyle w:val="Style12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1.3.1. Перемещение по файловой системе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Откр</w:t>
      </w:r>
      <w:r>
        <w:rPr>
          <w:rFonts w:ascii="Times New Roman" w:hAnsi="Times New Roman"/>
          <w:sz w:val="28"/>
          <w:szCs w:val="28"/>
        </w:rPr>
        <w:t xml:space="preserve">ываем </w:t>
      </w:r>
      <w:r>
        <w:rPr>
          <w:rFonts w:ascii="Times New Roman" w:hAnsi="Times New Roman"/>
          <w:sz w:val="28"/>
          <w:szCs w:val="28"/>
        </w:rPr>
        <w:t xml:space="preserve">терминал. По умолчанию терминал открывается в домашнем каталоге пользователя, который обозначается символом </w:t>
      </w:r>
      <w:r>
        <w:rPr>
          <w:rFonts w:ascii="Times New Roman" w:hAnsi="Times New Roman"/>
          <w:sz w:val="28"/>
          <w:szCs w:val="28"/>
        </w:rPr>
        <w:t>~.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Переходим в домашний каталог, с помощью команды cd без аргументов. После чего С помощью команды pwd узнаём полный путь к нашему домашнему катологу.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Перейдём в подкаталог Документы домашнего каталога, указав относительный путь, затем перейдём в каталог local – подкаталог usr корневого каталога,  указав абсолютный путь к нему.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8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Перейдём в домашний каталог, с помощью команды cd ~, затем попробуем вывести список файлов домашнего каталога с помощью команды ls. После чего убедимся</w:t>
      </w:r>
      <w:r>
        <w:rPr>
          <w:rFonts w:ascii="Times New Roman" w:hAnsi="Times New Roman"/>
          <w:sz w:val="28"/>
          <w:szCs w:val="28"/>
        </w:rPr>
        <w:t xml:space="preserve"> в том, что список файлов полученных с помощью команды ls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овпадает с файлами, отображающимися в графическом файловом менеджере.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05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Выведем список файлов подкаталога Документы домашнего каталога, указав относительный путь. </w:t>
      </w:r>
      <w:r>
        <w:rPr>
          <w:rFonts w:ascii="Times New Roman" w:hAnsi="Times New Roman"/>
          <w:sz w:val="28"/>
          <w:szCs w:val="28"/>
        </w:rPr>
        <w:t>Далее в</w:t>
      </w:r>
      <w:r>
        <w:rPr>
          <w:rFonts w:ascii="Times New Roman" w:hAnsi="Times New Roman"/>
          <w:sz w:val="28"/>
          <w:szCs w:val="28"/>
        </w:rPr>
        <w:t>ыв</w:t>
      </w:r>
      <w:r>
        <w:rPr>
          <w:rFonts w:ascii="Times New Roman" w:hAnsi="Times New Roman"/>
          <w:sz w:val="28"/>
          <w:szCs w:val="28"/>
        </w:rPr>
        <w:t>одим</w:t>
      </w:r>
      <w:r>
        <w:rPr>
          <w:rFonts w:ascii="Times New Roman" w:hAnsi="Times New Roman"/>
          <w:sz w:val="28"/>
          <w:szCs w:val="28"/>
        </w:rPr>
        <w:t xml:space="preserve"> список файлов каталога /usr/local указав абсолютный путь к нему.</w:t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6. Проверим использование некоторых опций (ключей) для команды ls.</w:t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-57150</wp:posOffset>
            </wp:positionV>
            <wp:extent cx="6120130" cy="878205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918210</wp:posOffset>
            </wp:positionV>
            <wp:extent cx="6120130" cy="301625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b/>
          <w:bCs/>
          <w:sz w:val="28"/>
          <w:szCs w:val="28"/>
        </w:rPr>
        <w:t>3.2. Создание пустых каталогов и файлов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Создадим в домашнем каталоге подкаталог с именем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parentdir,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используя команду для создания каталогов mkdir. С помощью команды ls проверим, что каталог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51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Теперь создадим подкаталог в существующем каталоге. Обращаем внимание, что п</w:t>
      </w:r>
      <w:r>
        <w:rPr>
          <w:rFonts w:ascii="Times New Roman" w:hAnsi="Times New Roman"/>
          <w:sz w:val="28"/>
          <w:szCs w:val="28"/>
        </w:rPr>
        <w:t>ри задании нескольких аргументов создаётся несколько каталогов.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5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C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помощью команды m</w:t>
      </w:r>
      <w:r>
        <w:rPr>
          <w:rFonts w:eastAsia="Droid Sans Fallb" w:ascii="Times New Roman" w:hAnsi="Times New Roman"/>
          <w:color w:val="000000"/>
          <w:sz w:val="28"/>
          <w:szCs w:val="28"/>
        </w:rPr>
        <w:t>kdir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 создадим отличный каталог от текущего каталога, затем провер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им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наличие всех каталогов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с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 помощью команды ls.</w:t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62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4. С помощью команды mkdir и опцией parents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(краткая форма -p)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создадим иерархическую цепочку подкаталогов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в домашнем каталоге. Создадим файл test.txt в каталоге, используя команду toch. После чего проверим наличие файла.</w:t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293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Droid Sans Fallb" w:ascii="Times New Roman" w:hAnsi="Times New Roman"/>
          <w:b/>
          <w:bCs/>
          <w:color w:val="000000"/>
          <w:sz w:val="28"/>
          <w:szCs w:val="28"/>
          <w:lang w:val="ru-RU"/>
        </w:rPr>
        <w:t xml:space="preserve">1.3.3. </w:t>
      </w:r>
      <w:r>
        <w:rPr>
          <w:rFonts w:eastAsia="Droid Sans Fallb" w:ascii="Times New Roman" w:hAnsi="Times New Roman"/>
          <w:b/>
          <w:bCs/>
          <w:color w:val="000000"/>
          <w:sz w:val="28"/>
          <w:szCs w:val="28"/>
          <w:lang w:val="ru-RU"/>
        </w:rPr>
        <w:t>Перемещение и удаление файлов или каталогов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1. С помощью команды rm и опции -i, которая устанавливает запрос перед удалением, удаляем в подкаталоге все файлы с именами, заканчивающимися на .txt. Обратим внимание, что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rm удаляет файлы безвозвратно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2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2.  С помощью команды rm и опции -R рекурсивно удаляем каталог newdir и файлы, чьи имена начинаются с dir в каталоге.</w:t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3. Далее продемонстрируем работу команд mv и cp.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Используя команды cp и mv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копируем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файл test1.txt, а test2.txt переме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стим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в каталог parentdir3.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Затем проверяем корректность выполненных команд.</w:t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726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 w:eastAsia="Droid Sans Fallb"/>
          <w:color w:val="000000"/>
          <w:sz w:val="24"/>
          <w:szCs w:val="24"/>
          <w:lang w:val="ru-RU"/>
        </w:rPr>
      </w:pP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4.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Также команда mv может быть использована для переименования файлов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. Переименуем каталог dir1 в каталоге parentdir1 в newdir</w:t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961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eastAsia="Droid Sans Fallb"/>
          <w:color w:val="000000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2"/>
        <w:bidi w:val="0"/>
        <w:jc w:val="left"/>
        <w:rPr>
          <w:rFonts w:ascii="Times New Roman" w:hAnsi="Times New Roman" w:eastAsia="Droid Sans Fallb"/>
          <w:color w:val="000000"/>
          <w:lang w:val="ru-RU"/>
        </w:rPr>
      </w:pPr>
      <w:r>
        <w:rPr>
          <w:rFonts w:eastAsia="Droid Sans Fallb" w:ascii="Times New Roman" w:hAnsi="Times New Roman"/>
          <w:b/>
          <w:bCs/>
          <w:color w:val="000000"/>
          <w:sz w:val="28"/>
          <w:szCs w:val="28"/>
          <w:lang w:val="ru-RU"/>
        </w:rPr>
        <w:t>1.3.4. Команда cat: вывод содержимого файлов</w:t>
      </w:r>
    </w:p>
    <w:p>
      <w:pPr>
        <w:pStyle w:val="Style12"/>
        <w:bidi w:val="0"/>
        <w:jc w:val="left"/>
        <w:rPr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 xml:space="preserve">1. Проверим работу команды cat, которая </w:t>
      </w:r>
      <w:r>
        <w:rPr>
          <w:rFonts w:eastAsia="Droid Sans Fallb" w:ascii="Times New Roman" w:hAnsi="Times New Roman"/>
          <w:color w:val="000000"/>
          <w:sz w:val="28"/>
          <w:szCs w:val="28"/>
          <w:lang w:val="ru-RU"/>
        </w:rPr>
        <w:t>объединяет файлы и выводит их на стандартный вывод.</w:t>
      </w:r>
    </w:p>
    <w:p>
      <w:pPr>
        <w:pStyle w:val="Style12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9615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Самостоятельная работа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Воспользовавшись командой pwd, узна</w:t>
      </w:r>
      <w:r>
        <w:rPr>
          <w:rFonts w:ascii="Times New Roman" w:hAnsi="Times New Roman"/>
          <w:sz w:val="28"/>
          <w:szCs w:val="28"/>
        </w:rPr>
        <w:t>ём</w:t>
      </w:r>
      <w:r>
        <w:rPr>
          <w:rFonts w:ascii="Times New Roman" w:hAnsi="Times New Roman"/>
          <w:sz w:val="28"/>
          <w:szCs w:val="28"/>
        </w:rPr>
        <w:t xml:space="preserve"> полный путь к своей домашней</w:t>
        <w:br/>
        <w:t>директории.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89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Вводим следующую последовательность команд: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807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Вывод команды pwd при переходе в каталог tmp дает разный результат так как мы смотрим разные папки. При вводе pwd мы получаем путь всего файла, а при вводе cd/tmp получаем то, что находится в папке tmp.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Пользуясь командами cd и ls, посмотрим содержимое следующих каталогов: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а) домашний каталог: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54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б) корневой каталог: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182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в) каталог </w:t>
      </w:r>
      <w:r>
        <w:rPr>
          <w:b w:val="false"/>
          <w:bCs w:val="false"/>
          <w:i w:val="false"/>
          <w:iCs w:val="false"/>
          <w:sz w:val="28"/>
          <w:szCs w:val="28"/>
        </w:rPr>
        <w:t>/usr/local/: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70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г) каталог /etc: 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862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4. </w:t>
      </w:r>
      <w:r>
        <w:rPr>
          <w:rFonts w:ascii="Times New Roman" w:hAnsi="Times New Roman"/>
          <w:i w:val="false"/>
          <w:iCs w:val="false"/>
          <w:sz w:val="28"/>
          <w:szCs w:val="28"/>
        </w:rPr>
        <w:t>Пользуясь изученными консольными командами, в домашнем каталоге создаём каталог temp и каталог labs с подкатологами lab1, lab2 и lab3 одной командой. А в каталоге temp создаём файлы text1.txt,text2.txt,text3.txt. Затем с помощью команды ls убедимся в том, что все действия выполнены успешно.</w:t>
      </w:r>
    </w:p>
    <w:p>
      <w:pPr>
        <w:pStyle w:val="Style12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281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5.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</w:rPr>
        <w:t>C помощью текстового редактора mcedit запи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сываем </w:t>
      </w:r>
      <w:r>
        <w:rPr>
          <w:rFonts w:ascii="Times New Roman" w:hAnsi="Times New Roman"/>
          <w:i w:val="false"/>
          <w:iCs w:val="false"/>
          <w:sz w:val="28"/>
          <w:szCs w:val="28"/>
        </w:rPr>
        <w:t>в файл text1.txt сво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ё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имя, в файл text2.txt фамилию, в файл text3.txt учебную группу. </w:t>
      </w:r>
      <w:r>
        <w:rPr>
          <w:rFonts w:ascii="Times New Roman" w:hAnsi="Times New Roman"/>
          <w:i w:val="false"/>
          <w:iCs w:val="false"/>
          <w:sz w:val="28"/>
          <w:szCs w:val="28"/>
        </w:rPr>
        <w:t>Затем в</w:t>
      </w:r>
      <w:r>
        <w:rPr>
          <w:rFonts w:ascii="Times New Roman" w:hAnsi="Times New Roman"/>
          <w:i w:val="false"/>
          <w:iCs w:val="false"/>
          <w:sz w:val="28"/>
          <w:szCs w:val="28"/>
        </w:rPr>
        <w:t>ывед</w:t>
      </w:r>
      <w:r>
        <w:rPr>
          <w:rFonts w:ascii="Times New Roman" w:hAnsi="Times New Roman"/>
          <w:i w:val="false"/>
          <w:iCs w:val="false"/>
          <w:sz w:val="28"/>
          <w:szCs w:val="28"/>
        </w:rPr>
        <w:t>ем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на экран содержимое файлов, используя команду cat.</w:t>
      </w:r>
    </w:p>
    <w:p>
      <w:pPr>
        <w:pStyle w:val="Style12"/>
        <w:bidi w:val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3200"/>
            <wp:effectExtent l="0" t="0" r="0" b="0"/>
            <wp:wrapSquare wrapText="largest"/>
            <wp:docPr id="22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6. Копируем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все файлы, чьи имена заканчиваются на .txt, из каталога ~/temp в каталог labs. После этого переиме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нуем </w:t>
      </w:r>
      <w:r>
        <w:rPr>
          <w:rFonts w:ascii="Times New Roman" w:hAnsi="Times New Roman"/>
          <w:i w:val="false"/>
          <w:iCs w:val="false"/>
          <w:sz w:val="28"/>
          <w:szCs w:val="28"/>
        </w:rPr>
        <w:t>файлы каталога labs и перемести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м </w:t>
      </w:r>
      <w:r>
        <w:rPr>
          <w:rFonts w:ascii="Times New Roman" w:hAnsi="Times New Roman"/>
          <w:i w:val="false"/>
          <w:iCs w:val="false"/>
          <w:sz w:val="28"/>
          <w:szCs w:val="28"/>
        </w:rPr>
        <w:t>их: text1.txt переиме</w:t>
      </w:r>
      <w:r>
        <w:rPr>
          <w:rFonts w:ascii="Times New Roman" w:hAnsi="Times New Roman"/>
          <w:i w:val="false"/>
          <w:iCs w:val="false"/>
          <w:sz w:val="28"/>
          <w:szCs w:val="28"/>
        </w:rPr>
        <w:t>нуем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в firstname.txt и перемести</w:t>
      </w:r>
      <w:r>
        <w:rPr>
          <w:rFonts w:ascii="Times New Roman" w:hAnsi="Times New Roman"/>
          <w:i w:val="false"/>
          <w:iCs w:val="false"/>
          <w:sz w:val="28"/>
          <w:szCs w:val="28"/>
        </w:rPr>
        <w:t>м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в подкаталог lab1, text2.txt в lastname.txt в подкаталог lab2, text3.txt в id-group.txt в подкаталог lab3.</w:t>
      </w:r>
    </w:p>
    <w:p>
      <w:pPr>
        <w:pStyle w:val="Style12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Пользуясь командами ls и cat, убеди</w:t>
      </w:r>
      <w:r>
        <w:rPr>
          <w:rFonts w:ascii="Times New Roman" w:hAnsi="Times New Roman"/>
          <w:i w:val="false"/>
          <w:iCs w:val="false"/>
          <w:sz w:val="28"/>
          <w:szCs w:val="28"/>
        </w:rPr>
        <w:t>мся</w:t>
      </w:r>
      <w:r>
        <w:rPr>
          <w:rFonts w:ascii="Times New Roman" w:hAnsi="Times New Roman"/>
          <w:i w:val="false"/>
          <w:iCs w:val="false"/>
          <w:sz w:val="28"/>
          <w:szCs w:val="28"/>
        </w:rPr>
        <w:t>, что все действия выполнены верно.</w:t>
      </w:r>
    </w:p>
    <w:p>
      <w:pPr>
        <w:pStyle w:val="Style12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4600"/>
            <wp:effectExtent l="0" t="0" r="0" b="0"/>
            <wp:wrapSquare wrapText="largest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1453515</wp:posOffset>
            </wp:positionV>
            <wp:extent cx="6120130" cy="124460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9675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2950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7.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Удал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яем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все созданные в ходе выполнения лабораторной работы файлы и</w:t>
        <w:br/>
        <w:t>каталоги.</w:t>
      </w:r>
    </w:p>
    <w:p>
      <w:pPr>
        <w:pStyle w:val="Style12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730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spacing w:before="0" w:after="14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Вывод: </w:t>
      </w:r>
      <w:r>
        <w:rPr>
          <w:rFonts w:ascii="Times New Roman" w:hAnsi="Times New Roman"/>
          <w:i w:val="false"/>
          <w:iCs w:val="false"/>
          <w:sz w:val="28"/>
          <w:szCs w:val="28"/>
        </w:rPr>
        <w:t>В ходе работы я п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риобрела практические навыки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LibreOffice/7.3.4.2$Linux_X86_64 LibreOffice_project/30$Build-2</Application>
  <AppVersion>15.0000</AppVersion>
  <Pages>7</Pages>
  <Words>669</Words>
  <Characters>4093</Characters>
  <CharactersWithSpaces>4723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2022-09-14T15:44:43Z</dcterms:created>
  <dc:creator/>
  <dc:description/>
  <dc:language>ru-RU</dc:language>
  <cp:lastModifiedBy/>
  <dcterms:modified xsi:type="dcterms:W3CDTF">2022-09-28T19:08:22Z</dcterms:modified>
  <cp:revision>2</cp:revision>
  <dc:subject/>
  <dc:title/>
</cp:coreProperties>
</file>