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575756"/>
          <w:w w:val="95"/>
        </w:rPr>
        <w:t>Your</w:t>
      </w:r>
      <w:r>
        <w:rPr>
          <w:color w:val="575756"/>
          <w:spacing w:val="17"/>
          <w:w w:val="95"/>
        </w:rPr>
        <w:t> </w:t>
      </w:r>
      <w:r>
        <w:rPr>
          <w:color w:val="575756"/>
          <w:w w:val="95"/>
        </w:rPr>
        <w:t>Quotation</w:t>
      </w:r>
      <w:r>
        <w:rPr>
          <w:color w:val="575756"/>
          <w:spacing w:val="18"/>
          <w:w w:val="95"/>
        </w:rPr>
        <w:t> </w:t>
      </w:r>
      <w:r>
        <w:rPr>
          <w:color w:val="575756"/>
          <w:w w:val="95"/>
        </w:rPr>
        <w:t>-</w:t>
      </w:r>
      <w:r>
        <w:rPr>
          <w:color w:val="575756"/>
          <w:spacing w:val="18"/>
          <w:w w:val="95"/>
        </w:rPr>
        <w:t> </w:t>
      </w:r>
      <w:r>
        <w:rPr>
          <w:color w:val="575756"/>
          <w:w w:val="95"/>
        </w:rPr>
        <w:t>[QUOTE</w:t>
      </w:r>
      <w:r>
        <w:rPr>
          <w:color w:val="575756"/>
          <w:spacing w:val="18"/>
          <w:w w:val="95"/>
        </w:rPr>
        <w:t> </w:t>
      </w:r>
      <w:r>
        <w:rPr>
          <w:color w:val="575756"/>
          <w:w w:val="95"/>
        </w:rPr>
        <w:t>GROUP</w:t>
      </w:r>
      <w:r>
        <w:rPr>
          <w:color w:val="575756"/>
          <w:spacing w:val="18"/>
          <w:w w:val="95"/>
        </w:rPr>
        <w:t> </w:t>
      </w:r>
      <w:r>
        <w:rPr>
          <w:color w:val="575756"/>
          <w:w w:val="95"/>
        </w:rPr>
        <w:t>NAME]</w:t>
      </w: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28.3465pt;margin-top:11.692978pt;width:538.6pt;height:.1pt;mso-position-horizontal-relative:page;mso-position-vertical-relative:paragraph;z-index:-15728640;mso-wrap-distance-left:0;mso-wrap-distance-right:0" coordorigin="567,234" coordsize="10772,0" path="m567,234l11339,234e" filled="false" stroked="true" strokeweight="1pt" strokecolor="#67b9e8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7"/>
        </w:rPr>
      </w:pPr>
    </w:p>
    <w:p>
      <w:pPr>
        <w:spacing w:line="288" w:lineRule="auto" w:before="94"/>
        <w:ind w:left="106" w:right="4637" w:firstLine="0"/>
        <w:jc w:val="left"/>
        <w:rPr>
          <w:rFonts w:ascii="Franklin Gothic Medium"/>
          <w:sz w:val="22"/>
        </w:rPr>
      </w:pPr>
      <w:r>
        <w:rPr/>
        <w:pict>
          <v:group style="position:absolute;margin-left:376.507996pt;margin-top:7.235359pt;width:190.45pt;height:163.75pt;mso-position-horizontal-relative:page;mso-position-vertical-relative:paragraph;z-index:15730176" coordorigin="7530,145" coordsize="3809,3275">
            <v:rect style="position:absolute;left:7540;top:154;width:3789;height:3255" filled="true" fillcolor="#f7f8f9" stroked="false">
              <v:fill type="solid"/>
            </v:rect>
            <v:line style="position:absolute" from="7785,1916" to="11068,1916" stroked="true" strokeweight="1pt" strokecolor="#5c698a">
              <v:stroke dashstyle="dot"/>
            </v:line>
            <v:shape style="position:absolute;left:7724;top:1916;width:3374;height:2" coordorigin="7724,1916" coordsize="3374,0" path="m7724,1916l7724,1916m11098,1916l11098,1916e" filled="false" stroked="true" strokeweight="1pt" strokecolor="#5c698a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540;top:154;width:3789;height:3255" type="#_x0000_t202" filled="false" stroked="true" strokeweight="1pt" strokecolor="#5c698a">
              <v:textbox inset="0,0,0,0">
                <w:txbxContent>
                  <w:p>
                    <w:pPr>
                      <w:spacing w:line="304" w:lineRule="auto" w:before="247"/>
                      <w:ind w:left="522" w:right="520" w:firstLine="0"/>
                      <w:jc w:val="center"/>
                      <w:rPr>
                        <w:rFonts w:ascii="Franklin Gothic Medium"/>
                        <w:sz w:val="26"/>
                      </w:rPr>
                    </w:pPr>
                    <w:r>
                      <w:rPr>
                        <w:rFonts w:ascii="Franklin Gothic Medium"/>
                        <w:color w:val="5C698A"/>
                        <w:sz w:val="26"/>
                      </w:rPr>
                      <w:t>Quote reference:</w:t>
                    </w:r>
                    <w:r>
                      <w:rPr>
                        <w:rFonts w:ascii="Franklin Gothic Medium"/>
                        <w:color w:val="5C698A"/>
                        <w:spacing w:val="-62"/>
                        <w:sz w:val="26"/>
                      </w:rPr>
                      <w:t> </w:t>
                    </w:r>
                    <w:r>
                      <w:rPr>
                        <w:rFonts w:ascii="Franklin Gothic Medium"/>
                        <w:color w:val="5C698A"/>
                        <w:sz w:val="26"/>
                      </w:rPr>
                      <w:t>123456789</w:t>
                    </w:r>
                  </w:p>
                  <w:p>
                    <w:pPr>
                      <w:spacing w:line="297" w:lineRule="auto" w:before="68"/>
                      <w:ind w:left="522" w:right="52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5C698A"/>
                        <w:sz w:val="18"/>
                      </w:rPr>
                      <w:t>Created</w:t>
                    </w:r>
                    <w:r>
                      <w:rPr>
                        <w:color w:val="5C698A"/>
                        <w:spacing w:val="10"/>
                        <w:sz w:val="18"/>
                      </w:rPr>
                      <w:t> </w:t>
                    </w:r>
                    <w:r>
                      <w:rPr>
                        <w:color w:val="5C698A"/>
                        <w:sz w:val="18"/>
                      </w:rPr>
                      <w:t>date:</w:t>
                    </w:r>
                    <w:r>
                      <w:rPr>
                        <w:color w:val="5C698A"/>
                        <w:spacing w:val="10"/>
                        <w:sz w:val="18"/>
                      </w:rPr>
                      <w:t> </w:t>
                    </w:r>
                    <w:r>
                      <w:rPr>
                        <w:color w:val="5C698A"/>
                        <w:sz w:val="18"/>
                      </w:rPr>
                      <w:t>02/11/2016</w:t>
                    </w:r>
                    <w:r>
                      <w:rPr>
                        <w:color w:val="5C698A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5C698A"/>
                        <w:sz w:val="18"/>
                      </w:rPr>
                      <w:t>Expiration</w:t>
                    </w:r>
                    <w:r>
                      <w:rPr>
                        <w:color w:val="5C698A"/>
                        <w:spacing w:val="5"/>
                        <w:sz w:val="18"/>
                      </w:rPr>
                      <w:t> </w:t>
                    </w:r>
                    <w:r>
                      <w:rPr>
                        <w:color w:val="5C698A"/>
                        <w:sz w:val="18"/>
                      </w:rPr>
                      <w:t>date:</w:t>
                    </w:r>
                    <w:r>
                      <w:rPr>
                        <w:color w:val="5C698A"/>
                        <w:spacing w:val="5"/>
                        <w:sz w:val="18"/>
                      </w:rPr>
                      <w:t> </w:t>
                    </w:r>
                    <w:r>
                      <w:rPr>
                        <w:color w:val="5C698A"/>
                        <w:sz w:val="18"/>
                      </w:rPr>
                      <w:t>30/11/2016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21"/>
                      </w:rPr>
                    </w:pPr>
                  </w:p>
                  <w:p>
                    <w:pPr>
                      <w:spacing w:line="268" w:lineRule="auto" w:before="0"/>
                      <w:ind w:left="522" w:right="520" w:firstLine="0"/>
                      <w:jc w:val="center"/>
                      <w:rPr>
                        <w:rFonts w:ascii="Franklin Gothic Medium"/>
                        <w:sz w:val="22"/>
                      </w:rPr>
                    </w:pPr>
                    <w:r>
                      <w:rPr>
                        <w:rFonts w:ascii="Franklin Gothic Medium"/>
                        <w:color w:val="5C698A"/>
                        <w:sz w:val="22"/>
                      </w:rPr>
                      <w:t>To</w:t>
                    </w:r>
                    <w:r>
                      <w:rPr>
                        <w:rFonts w:ascii="Franklin Gothic Medium"/>
                        <w:color w:val="5C698A"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Franklin Gothic Medium"/>
                        <w:color w:val="5C698A"/>
                        <w:sz w:val="22"/>
                      </w:rPr>
                      <w:t>discuss</w:t>
                    </w:r>
                    <w:r>
                      <w:rPr>
                        <w:rFonts w:ascii="Franklin Gothic Medium"/>
                        <w:color w:val="5C698A"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Franklin Gothic Medium"/>
                        <w:color w:val="5C698A"/>
                        <w:sz w:val="22"/>
                      </w:rPr>
                      <w:t>your</w:t>
                    </w:r>
                    <w:r>
                      <w:rPr>
                        <w:rFonts w:ascii="Franklin Gothic Medium"/>
                        <w:color w:val="5C698A"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Franklin Gothic Medium"/>
                        <w:color w:val="5C698A"/>
                        <w:sz w:val="22"/>
                      </w:rPr>
                      <w:t>quotation</w:t>
                    </w:r>
                    <w:r>
                      <w:rPr>
                        <w:rFonts w:ascii="Franklin Gothic Medium"/>
                        <w:color w:val="5C698A"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Franklin Gothic Medium"/>
                        <w:color w:val="5C698A"/>
                        <w:sz w:val="22"/>
                      </w:rPr>
                      <w:t>or</w:t>
                    </w:r>
                    <w:r>
                      <w:rPr>
                        <w:rFonts w:ascii="Franklin Gothic Medium"/>
                        <w:color w:val="5C698A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Franklin Gothic Medium"/>
                        <w:color w:val="5C698A"/>
                        <w:sz w:val="22"/>
                      </w:rPr>
                      <w:t>to</w:t>
                    </w:r>
                    <w:r>
                      <w:rPr>
                        <w:rFonts w:ascii="Franklin Gothic Medium"/>
                        <w:color w:val="5C698A"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Franklin Gothic Medium"/>
                        <w:color w:val="5C698A"/>
                        <w:sz w:val="22"/>
                      </w:rPr>
                      <w:t>proceed</w:t>
                    </w:r>
                    <w:r>
                      <w:rPr>
                        <w:rFonts w:ascii="Franklin Gothic Medium"/>
                        <w:color w:val="5C698A"/>
                        <w:spacing w:val="6"/>
                        <w:sz w:val="22"/>
                      </w:rPr>
                      <w:t> </w:t>
                    </w:r>
                    <w:r>
                      <w:rPr>
                        <w:rFonts w:ascii="Franklin Gothic Medium"/>
                        <w:color w:val="5C698A"/>
                        <w:sz w:val="22"/>
                      </w:rPr>
                      <w:t>please</w:t>
                    </w:r>
                    <w:r>
                      <w:rPr>
                        <w:rFonts w:ascii="Franklin Gothic Medium"/>
                        <w:color w:val="5C698A"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Franklin Gothic Medium"/>
                        <w:color w:val="5C698A"/>
                        <w:sz w:val="22"/>
                      </w:rPr>
                      <w:t>call</w:t>
                    </w:r>
                    <w:r>
                      <w:rPr>
                        <w:rFonts w:ascii="Franklin Gothic Medium"/>
                        <w:color w:val="5C698A"/>
                        <w:spacing w:val="6"/>
                        <w:sz w:val="22"/>
                      </w:rPr>
                      <w:t> </w:t>
                    </w:r>
                    <w:r>
                      <w:rPr>
                        <w:rFonts w:ascii="Franklin Gothic Medium"/>
                        <w:color w:val="5C698A"/>
                        <w:sz w:val="22"/>
                      </w:rPr>
                      <w:t>us</w:t>
                    </w:r>
                    <w:r>
                      <w:rPr>
                        <w:rFonts w:ascii="Franklin Gothic Medium"/>
                        <w:color w:val="5C698A"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Franklin Gothic Medium"/>
                        <w:color w:val="5C698A"/>
                        <w:sz w:val="22"/>
                      </w:rPr>
                      <w:t>on:</w:t>
                    </w:r>
                  </w:p>
                  <w:p>
                    <w:pPr>
                      <w:spacing w:before="46"/>
                      <w:ind w:left="520" w:right="520" w:firstLine="0"/>
                      <w:jc w:val="center"/>
                      <w:rPr>
                        <w:rFonts w:ascii="Franklin Gothic Medium"/>
                        <w:sz w:val="28"/>
                      </w:rPr>
                    </w:pPr>
                    <w:r>
                      <w:rPr>
                        <w:rFonts w:ascii="Franklin Gothic Medium"/>
                        <w:color w:val="5C698A"/>
                        <w:sz w:val="28"/>
                      </w:rPr>
                      <w:t>01603</w:t>
                    </w:r>
                    <w:r>
                      <w:rPr>
                        <w:rFonts w:ascii="Franklin Gothic Medium"/>
                        <w:color w:val="5C698A"/>
                        <w:spacing w:val="11"/>
                        <w:sz w:val="28"/>
                      </w:rPr>
                      <w:t> </w:t>
                    </w:r>
                    <w:r>
                      <w:rPr>
                        <w:rFonts w:ascii="Franklin Gothic Medium"/>
                        <w:color w:val="5C698A"/>
                        <w:sz w:val="28"/>
                      </w:rPr>
                      <w:t>561169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Franklin Gothic Medium"/>
          <w:color w:val="575756"/>
          <w:sz w:val="22"/>
        </w:rPr>
        <w:t>Details</w:t>
      </w:r>
      <w:r>
        <w:rPr>
          <w:rFonts w:ascii="Franklin Gothic Medium"/>
          <w:color w:val="575756"/>
          <w:spacing w:val="6"/>
          <w:sz w:val="22"/>
        </w:rPr>
        <w:t> </w:t>
      </w:r>
      <w:r>
        <w:rPr>
          <w:rFonts w:ascii="Franklin Gothic Medium"/>
          <w:color w:val="575756"/>
          <w:sz w:val="22"/>
        </w:rPr>
        <w:t>of</w:t>
      </w:r>
      <w:r>
        <w:rPr>
          <w:rFonts w:ascii="Franklin Gothic Medium"/>
          <w:color w:val="575756"/>
          <w:spacing w:val="6"/>
          <w:sz w:val="22"/>
        </w:rPr>
        <w:t> </w:t>
      </w:r>
      <w:r>
        <w:rPr>
          <w:rFonts w:ascii="Franklin Gothic Medium"/>
          <w:color w:val="575756"/>
          <w:sz w:val="22"/>
        </w:rPr>
        <w:t>your</w:t>
      </w:r>
      <w:r>
        <w:rPr>
          <w:rFonts w:ascii="Franklin Gothic Medium"/>
          <w:color w:val="575756"/>
          <w:spacing w:val="6"/>
          <w:sz w:val="22"/>
        </w:rPr>
        <w:t> </w:t>
      </w:r>
      <w:r>
        <w:rPr>
          <w:rFonts w:ascii="Franklin Gothic Medium"/>
          <w:color w:val="575756"/>
          <w:sz w:val="22"/>
        </w:rPr>
        <w:t>quotation</w:t>
      </w:r>
      <w:r>
        <w:rPr>
          <w:rFonts w:ascii="Franklin Gothic Medium"/>
          <w:color w:val="575756"/>
          <w:spacing w:val="6"/>
          <w:sz w:val="22"/>
        </w:rPr>
        <w:t> </w:t>
      </w:r>
      <w:r>
        <w:rPr>
          <w:rFonts w:ascii="Franklin Gothic Medium"/>
          <w:color w:val="575756"/>
          <w:sz w:val="22"/>
        </w:rPr>
        <w:t>can</w:t>
      </w:r>
      <w:r>
        <w:rPr>
          <w:rFonts w:ascii="Franklin Gothic Medium"/>
          <w:color w:val="575756"/>
          <w:spacing w:val="7"/>
          <w:sz w:val="22"/>
        </w:rPr>
        <w:t> </w:t>
      </w:r>
      <w:r>
        <w:rPr>
          <w:rFonts w:ascii="Franklin Gothic Medium"/>
          <w:color w:val="575756"/>
          <w:sz w:val="22"/>
        </w:rPr>
        <w:t>be</w:t>
      </w:r>
      <w:r>
        <w:rPr>
          <w:rFonts w:ascii="Franklin Gothic Medium"/>
          <w:color w:val="575756"/>
          <w:spacing w:val="6"/>
          <w:sz w:val="22"/>
        </w:rPr>
        <w:t> </w:t>
      </w:r>
      <w:r>
        <w:rPr>
          <w:rFonts w:ascii="Franklin Gothic Medium"/>
          <w:color w:val="575756"/>
          <w:sz w:val="22"/>
        </w:rPr>
        <w:t>found</w:t>
      </w:r>
      <w:r>
        <w:rPr>
          <w:rFonts w:ascii="Franklin Gothic Medium"/>
          <w:color w:val="575756"/>
          <w:spacing w:val="6"/>
          <w:sz w:val="22"/>
        </w:rPr>
        <w:t> </w:t>
      </w:r>
      <w:r>
        <w:rPr>
          <w:rFonts w:ascii="Franklin Gothic Medium"/>
          <w:color w:val="575756"/>
          <w:sz w:val="22"/>
        </w:rPr>
        <w:t>below,</w:t>
      </w:r>
      <w:r>
        <w:rPr>
          <w:rFonts w:ascii="Franklin Gothic Medium"/>
          <w:color w:val="575756"/>
          <w:spacing w:val="-4"/>
          <w:sz w:val="22"/>
        </w:rPr>
        <w:t> </w:t>
      </w:r>
      <w:r>
        <w:rPr>
          <w:rFonts w:ascii="Franklin Gothic Medium"/>
          <w:color w:val="575756"/>
          <w:sz w:val="22"/>
        </w:rPr>
        <w:t>please</w:t>
      </w:r>
      <w:r>
        <w:rPr>
          <w:rFonts w:ascii="Franklin Gothic Medium"/>
          <w:color w:val="575756"/>
          <w:spacing w:val="6"/>
          <w:sz w:val="22"/>
        </w:rPr>
        <w:t> </w:t>
      </w:r>
      <w:r>
        <w:rPr>
          <w:rFonts w:ascii="Franklin Gothic Medium"/>
          <w:color w:val="575756"/>
          <w:sz w:val="22"/>
        </w:rPr>
        <w:t>check</w:t>
      </w:r>
      <w:r>
        <w:rPr>
          <w:rFonts w:ascii="Franklin Gothic Medium"/>
          <w:color w:val="575756"/>
          <w:spacing w:val="6"/>
          <w:sz w:val="22"/>
        </w:rPr>
        <w:t> </w:t>
      </w:r>
      <w:r>
        <w:rPr>
          <w:rFonts w:ascii="Franklin Gothic Medium"/>
          <w:color w:val="575756"/>
          <w:sz w:val="22"/>
        </w:rPr>
        <w:t>these</w:t>
      </w:r>
      <w:r>
        <w:rPr>
          <w:rFonts w:ascii="Franklin Gothic Medium"/>
          <w:color w:val="575756"/>
          <w:spacing w:val="1"/>
          <w:sz w:val="22"/>
        </w:rPr>
        <w:t> </w:t>
      </w:r>
      <w:r>
        <w:rPr>
          <w:rFonts w:ascii="Franklin Gothic Medium"/>
          <w:color w:val="575756"/>
          <w:sz w:val="22"/>
        </w:rPr>
        <w:t>details</w:t>
      </w:r>
      <w:r>
        <w:rPr>
          <w:rFonts w:ascii="Franklin Gothic Medium"/>
          <w:color w:val="575756"/>
          <w:spacing w:val="6"/>
          <w:sz w:val="22"/>
        </w:rPr>
        <w:t> </w:t>
      </w:r>
      <w:r>
        <w:rPr>
          <w:rFonts w:ascii="Franklin Gothic Medium"/>
          <w:color w:val="575756"/>
          <w:sz w:val="22"/>
        </w:rPr>
        <w:t>carefully</w:t>
      </w:r>
      <w:r>
        <w:rPr>
          <w:rFonts w:ascii="Franklin Gothic Medium"/>
          <w:color w:val="575756"/>
          <w:spacing w:val="7"/>
          <w:sz w:val="22"/>
        </w:rPr>
        <w:t> </w:t>
      </w:r>
      <w:r>
        <w:rPr>
          <w:rFonts w:ascii="Franklin Gothic Medium"/>
          <w:color w:val="575756"/>
          <w:sz w:val="22"/>
        </w:rPr>
        <w:t>to</w:t>
      </w:r>
      <w:r>
        <w:rPr>
          <w:rFonts w:ascii="Franklin Gothic Medium"/>
          <w:color w:val="575756"/>
          <w:spacing w:val="7"/>
          <w:sz w:val="22"/>
        </w:rPr>
        <w:t> </w:t>
      </w:r>
      <w:r>
        <w:rPr>
          <w:rFonts w:ascii="Franklin Gothic Medium"/>
          <w:color w:val="575756"/>
          <w:sz w:val="22"/>
        </w:rPr>
        <w:t>ensure</w:t>
      </w:r>
      <w:r>
        <w:rPr>
          <w:rFonts w:ascii="Franklin Gothic Medium"/>
          <w:color w:val="575756"/>
          <w:spacing w:val="7"/>
          <w:sz w:val="22"/>
        </w:rPr>
        <w:t> </w:t>
      </w:r>
      <w:r>
        <w:rPr>
          <w:rFonts w:ascii="Franklin Gothic Medium"/>
          <w:color w:val="575756"/>
          <w:sz w:val="22"/>
        </w:rPr>
        <w:t>we</w:t>
      </w:r>
      <w:r>
        <w:rPr>
          <w:rFonts w:ascii="Franklin Gothic Medium"/>
          <w:color w:val="575756"/>
          <w:spacing w:val="7"/>
          <w:sz w:val="22"/>
        </w:rPr>
        <w:t> </w:t>
      </w:r>
      <w:r>
        <w:rPr>
          <w:rFonts w:ascii="Franklin Gothic Medium"/>
          <w:color w:val="575756"/>
          <w:sz w:val="22"/>
        </w:rPr>
        <w:t>have</w:t>
      </w:r>
      <w:r>
        <w:rPr>
          <w:rFonts w:ascii="Franklin Gothic Medium"/>
          <w:color w:val="575756"/>
          <w:spacing w:val="7"/>
          <w:sz w:val="22"/>
        </w:rPr>
        <w:t> </w:t>
      </w:r>
      <w:r>
        <w:rPr>
          <w:rFonts w:ascii="Franklin Gothic Medium"/>
          <w:color w:val="575756"/>
          <w:sz w:val="22"/>
        </w:rPr>
        <w:t>understood</w:t>
      </w:r>
      <w:r>
        <w:rPr>
          <w:rFonts w:ascii="Franklin Gothic Medium"/>
          <w:color w:val="575756"/>
          <w:spacing w:val="6"/>
          <w:sz w:val="22"/>
        </w:rPr>
        <w:t> </w:t>
      </w:r>
      <w:r>
        <w:rPr>
          <w:rFonts w:ascii="Franklin Gothic Medium"/>
          <w:color w:val="575756"/>
          <w:sz w:val="22"/>
        </w:rPr>
        <w:t>your</w:t>
      </w:r>
      <w:r>
        <w:rPr>
          <w:rFonts w:ascii="Franklin Gothic Medium"/>
          <w:color w:val="575756"/>
          <w:spacing w:val="7"/>
          <w:sz w:val="22"/>
        </w:rPr>
        <w:t> </w:t>
      </w:r>
      <w:r>
        <w:rPr>
          <w:rFonts w:ascii="Franklin Gothic Medium"/>
          <w:color w:val="575756"/>
          <w:sz w:val="22"/>
        </w:rPr>
        <w:t>requirements.</w:t>
      </w:r>
    </w:p>
    <w:p>
      <w:pPr>
        <w:pStyle w:val="BodyText"/>
        <w:spacing w:before="105"/>
        <w:ind w:left="106"/>
        <w:rPr>
          <w:rFonts w:ascii="Franklin Gothic Medium"/>
        </w:rPr>
      </w:pPr>
      <w:r>
        <w:rPr>
          <w:rFonts w:ascii="Franklin Gothic Medium"/>
          <w:color w:val="5C698A"/>
        </w:rPr>
        <w:t>Prepared</w:t>
      </w:r>
      <w:r>
        <w:rPr>
          <w:rFonts w:ascii="Franklin Gothic Medium"/>
          <w:color w:val="5C698A"/>
          <w:spacing w:val="8"/>
        </w:rPr>
        <w:t> </w:t>
      </w:r>
      <w:r>
        <w:rPr>
          <w:rFonts w:ascii="Franklin Gothic Medium"/>
          <w:color w:val="5C698A"/>
        </w:rPr>
        <w:t>for:</w:t>
      </w:r>
    </w:p>
    <w:p>
      <w:pPr>
        <w:pStyle w:val="BodyText"/>
        <w:spacing w:before="52"/>
        <w:ind w:left="106"/>
      </w:pPr>
      <w:r>
        <w:rPr>
          <w:color w:val="575756"/>
        </w:rPr>
        <w:t>ABC</w:t>
      </w:r>
      <w:r>
        <w:rPr>
          <w:color w:val="575756"/>
          <w:spacing w:val="3"/>
        </w:rPr>
        <w:t> </w:t>
      </w:r>
      <w:r>
        <w:rPr>
          <w:color w:val="575756"/>
        </w:rPr>
        <w:t>Coaches</w:t>
      </w:r>
      <w:r>
        <w:rPr>
          <w:color w:val="575756"/>
          <w:spacing w:val="3"/>
        </w:rPr>
        <w:t> </w:t>
      </w:r>
      <w:r>
        <w:rPr>
          <w:color w:val="575756"/>
        </w:rPr>
        <w:t>Ltd</w:t>
      </w:r>
    </w:p>
    <w:p>
      <w:pPr>
        <w:pStyle w:val="BodyText"/>
        <w:spacing w:before="157"/>
        <w:ind w:left="106"/>
        <w:rPr>
          <w:rFonts w:ascii="Franklin Gothic Medium"/>
        </w:rPr>
      </w:pPr>
      <w:r>
        <w:rPr>
          <w:rFonts w:ascii="Franklin Gothic Medium"/>
          <w:color w:val="5C698A"/>
        </w:rPr>
        <w:t>Address:</w:t>
      </w:r>
    </w:p>
    <w:p>
      <w:pPr>
        <w:pStyle w:val="BodyText"/>
        <w:spacing w:line="324" w:lineRule="auto" w:before="52"/>
        <w:ind w:left="106" w:right="7971"/>
      </w:pPr>
      <w:r>
        <w:rPr>
          <w:color w:val="575756"/>
          <w:w w:val="95"/>
        </w:rPr>
        <w:t>2</w:t>
      </w:r>
      <w:r>
        <w:rPr>
          <w:color w:val="575756"/>
          <w:spacing w:val="5"/>
          <w:w w:val="95"/>
        </w:rPr>
        <w:t> </w:t>
      </w:r>
      <w:r>
        <w:rPr>
          <w:color w:val="575756"/>
          <w:w w:val="95"/>
        </w:rPr>
        <w:t>Church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Lane,</w:t>
      </w:r>
      <w:r>
        <w:rPr>
          <w:color w:val="575756"/>
          <w:spacing w:val="-4"/>
          <w:w w:val="95"/>
        </w:rPr>
        <w:t> </w:t>
      </w:r>
      <w:r>
        <w:rPr>
          <w:color w:val="575756"/>
          <w:w w:val="95"/>
        </w:rPr>
        <w:t>Worcester,</w:t>
      </w:r>
      <w:r>
        <w:rPr>
          <w:color w:val="575756"/>
          <w:spacing w:val="-4"/>
          <w:w w:val="95"/>
        </w:rPr>
        <w:t> </w:t>
      </w:r>
      <w:r>
        <w:rPr>
          <w:color w:val="575756"/>
          <w:w w:val="95"/>
        </w:rPr>
        <w:t>Worcs,</w:t>
      </w:r>
      <w:r>
        <w:rPr>
          <w:color w:val="575756"/>
          <w:spacing w:val="-49"/>
          <w:w w:val="95"/>
        </w:rPr>
        <w:t> </w:t>
      </w:r>
      <w:r>
        <w:rPr>
          <w:color w:val="575756"/>
        </w:rPr>
        <w:t>WR5 2PS</w:t>
      </w:r>
    </w:p>
    <w:p>
      <w:pPr>
        <w:pStyle w:val="BodyText"/>
        <w:spacing w:before="79"/>
        <w:ind w:left="106"/>
      </w:pPr>
      <w:r>
        <w:rPr>
          <w:rFonts w:ascii="Franklin Gothic Medium" w:hAnsi="Franklin Gothic Medium"/>
          <w:color w:val="5C698A"/>
        </w:rPr>
        <w:t>Annual</w:t>
      </w:r>
      <w:r>
        <w:rPr>
          <w:rFonts w:ascii="Franklin Gothic Medium" w:hAnsi="Franklin Gothic Medium"/>
          <w:color w:val="5C698A"/>
          <w:spacing w:val="28"/>
        </w:rPr>
        <w:t> </w:t>
      </w:r>
      <w:r>
        <w:rPr>
          <w:rFonts w:ascii="Franklin Gothic Medium" w:hAnsi="Franklin Gothic Medium"/>
          <w:color w:val="5C698A"/>
        </w:rPr>
        <w:t>Revenue:</w:t>
      </w:r>
      <w:r>
        <w:rPr>
          <w:rFonts w:ascii="Franklin Gothic Medium" w:hAnsi="Franklin Gothic Medium"/>
          <w:color w:val="5C698A"/>
          <w:spacing w:val="31"/>
        </w:rPr>
        <w:t> </w:t>
      </w:r>
      <w:r>
        <w:rPr>
          <w:color w:val="575756"/>
        </w:rPr>
        <w:t>£60,000</w:t>
      </w:r>
    </w:p>
    <w:p>
      <w:pPr>
        <w:pStyle w:val="BodyText"/>
        <w:spacing w:before="153"/>
        <w:ind w:left="106"/>
      </w:pPr>
      <w:r>
        <w:rPr>
          <w:rFonts w:ascii="Franklin Gothic Medium"/>
          <w:color w:val="5C698A"/>
          <w:w w:val="105"/>
        </w:rPr>
        <w:t>Employees:</w:t>
      </w:r>
      <w:r>
        <w:rPr>
          <w:rFonts w:ascii="Franklin Gothic Medium"/>
          <w:color w:val="5C698A"/>
          <w:spacing w:val="-7"/>
          <w:w w:val="105"/>
        </w:rPr>
        <w:t> </w:t>
      </w:r>
      <w:r>
        <w:rPr>
          <w:color w:val="575756"/>
          <w:w w:val="105"/>
        </w:rPr>
        <w:t>13</w:t>
      </w:r>
    </w:p>
    <w:p>
      <w:pPr>
        <w:pStyle w:val="BodyText"/>
        <w:spacing w:before="153"/>
        <w:ind w:left="106"/>
      </w:pPr>
      <w:r>
        <w:rPr>
          <w:rFonts w:ascii="Franklin Gothic Medium"/>
          <w:color w:val="5C698A"/>
        </w:rPr>
        <w:t>Number</w:t>
      </w:r>
      <w:r>
        <w:rPr>
          <w:rFonts w:ascii="Franklin Gothic Medium"/>
          <w:color w:val="5C698A"/>
          <w:spacing w:val="9"/>
        </w:rPr>
        <w:t> </w:t>
      </w:r>
      <w:r>
        <w:rPr>
          <w:rFonts w:ascii="Franklin Gothic Medium"/>
          <w:color w:val="5C698A"/>
        </w:rPr>
        <w:t>of</w:t>
      </w:r>
      <w:r>
        <w:rPr>
          <w:rFonts w:ascii="Franklin Gothic Medium"/>
          <w:color w:val="5C698A"/>
          <w:spacing w:val="10"/>
        </w:rPr>
        <w:t> </w:t>
      </w:r>
      <w:r>
        <w:rPr>
          <w:rFonts w:ascii="Franklin Gothic Medium"/>
          <w:color w:val="5C698A"/>
        </w:rPr>
        <w:t>UK</w:t>
      </w:r>
      <w:r>
        <w:rPr>
          <w:rFonts w:ascii="Franklin Gothic Medium"/>
          <w:color w:val="5C698A"/>
          <w:spacing w:val="9"/>
        </w:rPr>
        <w:t> </w:t>
      </w:r>
      <w:r>
        <w:rPr>
          <w:rFonts w:ascii="Franklin Gothic Medium"/>
          <w:color w:val="5C698A"/>
        </w:rPr>
        <w:t>Offices:</w:t>
      </w:r>
      <w:r>
        <w:rPr>
          <w:rFonts w:ascii="Franklin Gothic Medium"/>
          <w:color w:val="5C698A"/>
          <w:spacing w:val="12"/>
        </w:rPr>
        <w:t> </w:t>
      </w:r>
      <w:r>
        <w:rPr>
          <w:color w:val="575756"/>
        </w:rPr>
        <w:t>1</w:t>
      </w:r>
    </w:p>
    <w:p>
      <w:pPr>
        <w:pStyle w:val="BodyText"/>
        <w:spacing w:before="152"/>
        <w:ind w:left="106"/>
      </w:pPr>
      <w:r>
        <w:rPr>
          <w:rFonts w:ascii="Franklin Gothic Medium"/>
          <w:color w:val="5C698A"/>
        </w:rPr>
        <w:t>Number</w:t>
      </w:r>
      <w:r>
        <w:rPr>
          <w:rFonts w:ascii="Franklin Gothic Medium"/>
          <w:color w:val="5C698A"/>
          <w:spacing w:val="9"/>
        </w:rPr>
        <w:t> </w:t>
      </w:r>
      <w:r>
        <w:rPr>
          <w:rFonts w:ascii="Franklin Gothic Medium"/>
          <w:color w:val="5C698A"/>
        </w:rPr>
        <w:t>of</w:t>
      </w:r>
      <w:r>
        <w:rPr>
          <w:rFonts w:ascii="Franklin Gothic Medium"/>
          <w:color w:val="5C698A"/>
          <w:spacing w:val="10"/>
        </w:rPr>
        <w:t> </w:t>
      </w:r>
      <w:r>
        <w:rPr>
          <w:rFonts w:ascii="Franklin Gothic Medium"/>
          <w:color w:val="5C698A"/>
        </w:rPr>
        <w:t>Int.</w:t>
      </w:r>
      <w:r>
        <w:rPr>
          <w:rFonts w:ascii="Franklin Gothic Medium"/>
          <w:color w:val="5C698A"/>
          <w:spacing w:val="10"/>
        </w:rPr>
        <w:t> </w:t>
      </w:r>
      <w:r>
        <w:rPr>
          <w:rFonts w:ascii="Franklin Gothic Medium"/>
          <w:color w:val="5C698A"/>
        </w:rPr>
        <w:t>Offices:</w:t>
      </w:r>
      <w:r>
        <w:rPr>
          <w:rFonts w:ascii="Franklin Gothic Medium"/>
          <w:color w:val="5C698A"/>
          <w:spacing w:val="12"/>
        </w:rPr>
        <w:t> </w:t>
      </w:r>
      <w:r>
        <w:rPr>
          <w:color w:val="575756"/>
        </w:rPr>
        <w:t>0</w:t>
      </w:r>
    </w:p>
    <w:p>
      <w:pPr>
        <w:pStyle w:val="BodyText"/>
        <w:spacing w:before="4"/>
        <w:rPr>
          <w:sz w:val="15"/>
        </w:rPr>
      </w:pPr>
      <w:r>
        <w:rPr/>
        <w:pict>
          <v:group style="position:absolute;margin-left:28.3465pt;margin-top:10.868133pt;width:538.1pt;height:1pt;mso-position-horizontal-relative:page;mso-position-vertical-relative:paragraph;z-index:-15728128;mso-wrap-distance-left:0;mso-wrap-distance-right:0" coordorigin="567,217" coordsize="10762,20">
            <v:line style="position:absolute" from="627,227" to="11299,227" stroked="true" strokeweight="1pt" strokecolor="#67b9e8">
              <v:stroke dashstyle="dot"/>
            </v:line>
            <v:shape style="position:absolute;left:566;top:227;width:10762;height:2" coordorigin="567,227" coordsize="10762,0" path="m567,227l567,227m11329,227l11329,227e" filled="false" stroked="true" strokeweight="1pt" strokecolor="#67b9e8">
              <v:path arrowok="t"/>
              <v:stroke dashstyle="solid"/>
            </v:shape>
            <w10:wrap type="topAndBottom"/>
          </v:group>
        </w:pict>
      </w:r>
    </w:p>
    <w:p>
      <w:pPr>
        <w:pStyle w:val="Heading1"/>
        <w:spacing w:before="143"/>
      </w:pPr>
      <w:r>
        <w:rPr>
          <w:color w:val="5C698A"/>
        </w:rPr>
        <w:t>Service</w:t>
      </w:r>
      <w:r>
        <w:rPr>
          <w:color w:val="5C698A"/>
          <w:spacing w:val="11"/>
        </w:rPr>
        <w:t> </w:t>
      </w:r>
      <w:r>
        <w:rPr>
          <w:color w:val="5C698A"/>
        </w:rPr>
        <w:t>Costs</w:t>
      </w:r>
      <w:r>
        <w:rPr>
          <w:color w:val="5C698A"/>
          <w:spacing w:val="12"/>
        </w:rPr>
        <w:t> </w:t>
      </w:r>
      <w:r>
        <w:rPr>
          <w:color w:val="5C698A"/>
        </w:rPr>
        <w:t>(First</w:t>
      </w:r>
      <w:r>
        <w:rPr>
          <w:color w:val="5C698A"/>
          <w:spacing w:val="12"/>
        </w:rPr>
        <w:t> </w:t>
      </w:r>
      <w:r>
        <w:rPr>
          <w:color w:val="5C698A"/>
        </w:rPr>
        <w:t>Year)</w:t>
      </w:r>
    </w:p>
    <w:p>
      <w:pPr>
        <w:pStyle w:val="BodyText"/>
        <w:spacing w:before="148"/>
        <w:ind w:left="106"/>
      </w:pPr>
      <w:r>
        <w:rPr>
          <w:color w:val="575756"/>
          <w:w w:val="95"/>
        </w:rPr>
        <w:t>Please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find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below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a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breakdown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of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costs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for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any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service(s)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and/or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subscription(s)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deliverable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within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first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year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of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service.</w:t>
      </w:r>
    </w:p>
    <w:p>
      <w:pPr>
        <w:pStyle w:val="BodyText"/>
        <w:spacing w:before="2" w:after="1"/>
        <w:rPr>
          <w:sz w:val="17"/>
        </w:rPr>
      </w:pPr>
    </w:p>
    <w:tbl>
      <w:tblPr>
        <w:tblW w:w="0" w:type="auto"/>
        <w:jc w:val="left"/>
        <w:tblInd w:w="116" w:type="dxa"/>
        <w:tblBorders>
          <w:top w:val="single" w:sz="4" w:space="0" w:color="86878C"/>
          <w:left w:val="single" w:sz="4" w:space="0" w:color="86878C"/>
          <w:bottom w:val="single" w:sz="4" w:space="0" w:color="86878C"/>
          <w:right w:val="single" w:sz="4" w:space="0" w:color="86878C"/>
          <w:insideH w:val="single" w:sz="4" w:space="0" w:color="86878C"/>
          <w:insideV w:val="single" w:sz="4" w:space="0" w:color="86878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0"/>
        <w:gridCol w:w="4051"/>
        <w:gridCol w:w="1134"/>
        <w:gridCol w:w="1588"/>
        <w:gridCol w:w="1300"/>
      </w:tblGrid>
      <w:tr>
        <w:trPr>
          <w:trHeight w:val="443" w:hRule="atLeast"/>
        </w:trPr>
        <w:tc>
          <w:tcPr>
            <w:tcW w:w="2690" w:type="dxa"/>
            <w:tcBorders>
              <w:right w:val="single" w:sz="4" w:space="0" w:color="FFFFFF"/>
            </w:tcBorders>
            <w:shd w:val="clear" w:color="auto" w:fill="67B9E8"/>
          </w:tcPr>
          <w:p>
            <w:pPr>
              <w:pStyle w:val="TableParagraph"/>
              <w:spacing w:before="118"/>
              <w:ind w:left="113"/>
              <w:jc w:val="left"/>
              <w:rPr>
                <w:rFonts w:ascii="Franklin Gothic Medium"/>
                <w:sz w:val="18"/>
              </w:rPr>
            </w:pPr>
            <w:r>
              <w:rPr>
                <w:rFonts w:ascii="Franklin Gothic Medium"/>
                <w:color w:val="FFFFFF"/>
                <w:sz w:val="18"/>
              </w:rPr>
              <w:t>Product</w:t>
            </w:r>
          </w:p>
        </w:tc>
        <w:tc>
          <w:tcPr>
            <w:tcW w:w="405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67B9E8"/>
          </w:tcPr>
          <w:p>
            <w:pPr>
              <w:pStyle w:val="TableParagraph"/>
              <w:spacing w:before="118"/>
              <w:ind w:left="113"/>
              <w:jc w:val="left"/>
              <w:rPr>
                <w:rFonts w:ascii="Franklin Gothic Medium"/>
                <w:sz w:val="18"/>
              </w:rPr>
            </w:pPr>
            <w:r>
              <w:rPr>
                <w:rFonts w:ascii="Franklin Gothic Medium"/>
                <w:color w:val="FFFFFF"/>
                <w:sz w:val="18"/>
              </w:rPr>
              <w:t>Description</w:t>
            </w:r>
          </w:p>
        </w:tc>
        <w:tc>
          <w:tcPr>
            <w:tcW w:w="1134" w:type="dxa"/>
            <w:tcBorders>
              <w:left w:val="single" w:sz="4" w:space="0" w:color="FFFFFF"/>
            </w:tcBorders>
            <w:shd w:val="clear" w:color="auto" w:fill="67B9E8"/>
          </w:tcPr>
          <w:p>
            <w:pPr>
              <w:pStyle w:val="TableParagraph"/>
              <w:spacing w:before="118"/>
              <w:ind w:right="101"/>
              <w:rPr>
                <w:rFonts w:ascii="Franklin Gothic Medium"/>
                <w:sz w:val="18"/>
              </w:rPr>
            </w:pPr>
            <w:r>
              <w:rPr>
                <w:rFonts w:ascii="Franklin Gothic Medium"/>
                <w:color w:val="FFFFFF"/>
                <w:sz w:val="18"/>
              </w:rPr>
              <w:t>Site</w:t>
            </w:r>
            <w:r>
              <w:rPr>
                <w:rFonts w:ascii="Franklin Gothic Medium"/>
                <w:color w:val="FFFFFF"/>
                <w:spacing w:val="6"/>
                <w:sz w:val="18"/>
              </w:rPr>
              <w:t> </w:t>
            </w:r>
            <w:r>
              <w:rPr>
                <w:rFonts w:ascii="Franklin Gothic Medium"/>
                <w:color w:val="FFFFFF"/>
                <w:sz w:val="18"/>
              </w:rPr>
              <w:t>count</w:t>
            </w:r>
          </w:p>
        </w:tc>
        <w:tc>
          <w:tcPr>
            <w:tcW w:w="1588" w:type="dxa"/>
            <w:shd w:val="clear" w:color="auto" w:fill="E13221"/>
          </w:tcPr>
          <w:p>
            <w:pPr>
              <w:pStyle w:val="TableParagraph"/>
              <w:spacing w:before="118"/>
              <w:ind w:right="101"/>
              <w:rPr>
                <w:rFonts w:ascii="Franklin Gothic Medium"/>
                <w:sz w:val="18"/>
              </w:rPr>
            </w:pPr>
            <w:r>
              <w:rPr>
                <w:rFonts w:ascii="Franklin Gothic Medium"/>
                <w:color w:val="FFFFFF"/>
                <w:sz w:val="18"/>
              </w:rPr>
              <w:t>Discount</w:t>
            </w:r>
            <w:r>
              <w:rPr>
                <w:rFonts w:ascii="Franklin Gothic Medium"/>
                <w:color w:val="FFFFFF"/>
                <w:spacing w:val="5"/>
                <w:sz w:val="18"/>
              </w:rPr>
              <w:t> </w:t>
            </w:r>
            <w:r>
              <w:rPr>
                <w:rFonts w:ascii="Franklin Gothic Medium"/>
                <w:color w:val="FFFFFF"/>
                <w:sz w:val="18"/>
              </w:rPr>
              <w:t>Fee</w:t>
            </w:r>
          </w:p>
        </w:tc>
        <w:tc>
          <w:tcPr>
            <w:tcW w:w="1300" w:type="dxa"/>
            <w:shd w:val="clear" w:color="auto" w:fill="67B9E8"/>
          </w:tcPr>
          <w:p>
            <w:pPr>
              <w:pStyle w:val="TableParagraph"/>
              <w:spacing w:before="118"/>
              <w:ind w:right="102"/>
              <w:rPr>
                <w:rFonts w:ascii="Franklin Gothic Medium"/>
                <w:sz w:val="18"/>
              </w:rPr>
            </w:pPr>
            <w:r>
              <w:rPr>
                <w:rFonts w:ascii="Franklin Gothic Medium"/>
                <w:color w:val="FFFFFF"/>
                <w:sz w:val="18"/>
              </w:rPr>
              <w:t>Fee</w:t>
            </w:r>
          </w:p>
        </w:tc>
      </w:tr>
      <w:tr>
        <w:trPr>
          <w:trHeight w:val="386" w:hRule="atLeast"/>
        </w:trPr>
        <w:tc>
          <w:tcPr>
            <w:tcW w:w="2690" w:type="dxa"/>
            <w:tcBorders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ind w:left="113"/>
              <w:jc w:val="left"/>
              <w:rPr>
                <w:sz w:val="18"/>
              </w:rPr>
            </w:pPr>
            <w:r>
              <w:rPr>
                <w:color w:val="575756"/>
                <w:w w:val="110"/>
                <w:sz w:val="18"/>
              </w:rPr>
              <w:t>ISO</w:t>
            </w:r>
            <w:r>
              <w:rPr>
                <w:color w:val="575756"/>
                <w:spacing w:val="-2"/>
                <w:w w:val="110"/>
                <w:sz w:val="18"/>
              </w:rPr>
              <w:t> </w:t>
            </w:r>
            <w:r>
              <w:rPr>
                <w:color w:val="575756"/>
                <w:w w:val="110"/>
                <w:sz w:val="18"/>
              </w:rPr>
              <w:t>9001</w:t>
            </w:r>
          </w:p>
        </w:tc>
        <w:tc>
          <w:tcPr>
            <w:tcW w:w="4051" w:type="dxa"/>
            <w:tcBorders>
              <w:left w:val="single" w:sz="4" w:space="0" w:color="C3C3C6"/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98"/>
              <w:ind w:left="113"/>
              <w:jc w:val="left"/>
              <w:rPr>
                <w:sz w:val="16"/>
              </w:rPr>
            </w:pPr>
            <w:r>
              <w:rPr>
                <w:color w:val="575756"/>
                <w:w w:val="95"/>
                <w:sz w:val="16"/>
              </w:rPr>
              <w:t>Premium</w:t>
            </w:r>
            <w:r>
              <w:rPr>
                <w:color w:val="575756"/>
                <w:spacing w:val="1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-</w:t>
            </w:r>
            <w:r>
              <w:rPr>
                <w:color w:val="575756"/>
                <w:spacing w:val="1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Consultancy</w:t>
            </w:r>
            <w:r>
              <w:rPr>
                <w:color w:val="575756"/>
                <w:spacing w:val="1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&amp;</w:t>
            </w:r>
            <w:r>
              <w:rPr>
                <w:color w:val="575756"/>
                <w:spacing w:val="1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Certification</w:t>
            </w:r>
          </w:p>
        </w:tc>
        <w:tc>
          <w:tcPr>
            <w:tcW w:w="1134" w:type="dxa"/>
            <w:tcBorders>
              <w:left w:val="single" w:sz="4" w:space="0" w:color="C3C3C6"/>
              <w:bottom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98"/>
              <w:ind w:right="101"/>
              <w:rPr>
                <w:sz w:val="16"/>
              </w:rPr>
            </w:pPr>
            <w:r>
              <w:rPr>
                <w:color w:val="575756"/>
                <w:w w:val="114"/>
                <w:sz w:val="16"/>
              </w:rPr>
              <w:t>1</w:t>
            </w:r>
          </w:p>
        </w:tc>
        <w:tc>
          <w:tcPr>
            <w:tcW w:w="1588" w:type="dxa"/>
            <w:tcBorders>
              <w:bottom w:val="single" w:sz="4" w:space="0" w:color="C3C3C6"/>
            </w:tcBorders>
            <w:shd w:val="clear" w:color="auto" w:fill="F9F9F9"/>
          </w:tcPr>
          <w:p>
            <w:pPr>
              <w:pStyle w:val="TableParagraph"/>
              <w:ind w:right="101"/>
              <w:rPr>
                <w:sz w:val="18"/>
              </w:rPr>
            </w:pPr>
            <w:r>
              <w:rPr>
                <w:color w:val="E13221"/>
                <w:w w:val="115"/>
                <w:sz w:val="18"/>
              </w:rPr>
              <w:t>£999</w:t>
            </w:r>
          </w:p>
        </w:tc>
        <w:tc>
          <w:tcPr>
            <w:tcW w:w="1300" w:type="dxa"/>
            <w:tcBorders>
              <w:bottom w:val="single" w:sz="4" w:space="0" w:color="C3C3C6"/>
            </w:tcBorders>
            <w:shd w:val="clear" w:color="auto" w:fill="F9F9F9"/>
          </w:tcPr>
          <w:p>
            <w:pPr>
              <w:pStyle w:val="TableParagraph"/>
              <w:ind w:right="102"/>
              <w:rPr>
                <w:sz w:val="18"/>
              </w:rPr>
            </w:pPr>
            <w:r>
              <w:rPr>
                <w:color w:val="575756"/>
                <w:w w:val="115"/>
                <w:sz w:val="18"/>
              </w:rPr>
              <w:t>£1049</w:t>
            </w:r>
          </w:p>
        </w:tc>
      </w:tr>
      <w:tr>
        <w:trPr>
          <w:trHeight w:val="386" w:hRule="atLeast"/>
        </w:trPr>
        <w:tc>
          <w:tcPr>
            <w:tcW w:w="2690" w:type="dxa"/>
            <w:tcBorders>
              <w:top w:val="single" w:sz="4" w:space="0" w:color="C3C3C6"/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ind w:left="113"/>
              <w:jc w:val="left"/>
              <w:rPr>
                <w:sz w:val="18"/>
              </w:rPr>
            </w:pPr>
            <w:r>
              <w:rPr>
                <w:color w:val="575756"/>
                <w:w w:val="110"/>
                <w:sz w:val="18"/>
              </w:rPr>
              <w:t>ISO 14001</w:t>
            </w:r>
          </w:p>
        </w:tc>
        <w:tc>
          <w:tcPr>
            <w:tcW w:w="4051" w:type="dxa"/>
            <w:tcBorders>
              <w:top w:val="single" w:sz="4" w:space="0" w:color="C3C3C6"/>
              <w:left w:val="single" w:sz="4" w:space="0" w:color="C3C3C6"/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98"/>
              <w:ind w:left="113"/>
              <w:jc w:val="left"/>
              <w:rPr>
                <w:sz w:val="16"/>
              </w:rPr>
            </w:pPr>
            <w:r>
              <w:rPr>
                <w:color w:val="575756"/>
                <w:w w:val="95"/>
                <w:sz w:val="16"/>
              </w:rPr>
              <w:t>Premium</w:t>
            </w:r>
            <w:r>
              <w:rPr>
                <w:color w:val="575756"/>
                <w:spacing w:val="1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-</w:t>
            </w:r>
            <w:r>
              <w:rPr>
                <w:color w:val="575756"/>
                <w:spacing w:val="1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Consultancy</w:t>
            </w:r>
            <w:r>
              <w:rPr>
                <w:color w:val="575756"/>
                <w:spacing w:val="1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&amp;</w:t>
            </w:r>
            <w:r>
              <w:rPr>
                <w:color w:val="575756"/>
                <w:spacing w:val="1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Certification</w:t>
            </w:r>
          </w:p>
        </w:tc>
        <w:tc>
          <w:tcPr>
            <w:tcW w:w="1134" w:type="dxa"/>
            <w:tcBorders>
              <w:top w:val="single" w:sz="4" w:space="0" w:color="C3C3C6"/>
              <w:left w:val="single" w:sz="4" w:space="0" w:color="C3C3C6"/>
              <w:bottom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98"/>
              <w:ind w:right="101"/>
              <w:rPr>
                <w:sz w:val="16"/>
              </w:rPr>
            </w:pPr>
            <w:r>
              <w:rPr>
                <w:color w:val="575756"/>
                <w:w w:val="114"/>
                <w:sz w:val="16"/>
              </w:rPr>
              <w:t>1</w:t>
            </w:r>
          </w:p>
        </w:tc>
        <w:tc>
          <w:tcPr>
            <w:tcW w:w="1588" w:type="dxa"/>
            <w:tcBorders>
              <w:top w:val="single" w:sz="4" w:space="0" w:color="C3C3C6"/>
              <w:bottom w:val="single" w:sz="4" w:space="0" w:color="C3C3C6"/>
            </w:tcBorders>
            <w:shd w:val="clear" w:color="auto" w:fill="F9F9F9"/>
          </w:tcPr>
          <w:p>
            <w:pPr>
              <w:pStyle w:val="TableParagraph"/>
              <w:ind w:right="101"/>
              <w:rPr>
                <w:sz w:val="18"/>
              </w:rPr>
            </w:pPr>
            <w:r>
              <w:rPr>
                <w:color w:val="575756"/>
                <w:w w:val="70"/>
                <w:sz w:val="18"/>
              </w:rPr>
              <w:t>--</w:t>
            </w:r>
          </w:p>
        </w:tc>
        <w:tc>
          <w:tcPr>
            <w:tcW w:w="1300" w:type="dxa"/>
            <w:tcBorders>
              <w:top w:val="single" w:sz="4" w:space="0" w:color="C3C3C6"/>
              <w:bottom w:val="single" w:sz="4" w:space="0" w:color="C3C3C6"/>
            </w:tcBorders>
            <w:shd w:val="clear" w:color="auto" w:fill="F9F9F9"/>
          </w:tcPr>
          <w:p>
            <w:pPr>
              <w:pStyle w:val="TableParagraph"/>
              <w:ind w:right="102"/>
              <w:rPr>
                <w:sz w:val="18"/>
              </w:rPr>
            </w:pPr>
            <w:r>
              <w:rPr>
                <w:color w:val="575756"/>
                <w:w w:val="115"/>
                <w:sz w:val="18"/>
              </w:rPr>
              <w:t>£1049</w:t>
            </w:r>
          </w:p>
        </w:tc>
      </w:tr>
      <w:tr>
        <w:trPr>
          <w:trHeight w:val="386" w:hRule="atLeast"/>
        </w:trPr>
        <w:tc>
          <w:tcPr>
            <w:tcW w:w="2690" w:type="dxa"/>
            <w:tcBorders>
              <w:top w:val="single" w:sz="4" w:space="0" w:color="C3C3C6"/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ind w:left="113"/>
              <w:jc w:val="left"/>
              <w:rPr>
                <w:sz w:val="18"/>
              </w:rPr>
            </w:pPr>
            <w:r>
              <w:rPr>
                <w:color w:val="575756"/>
                <w:w w:val="110"/>
                <w:sz w:val="18"/>
              </w:rPr>
              <w:t>ISO 27001</w:t>
            </w:r>
          </w:p>
        </w:tc>
        <w:tc>
          <w:tcPr>
            <w:tcW w:w="4051" w:type="dxa"/>
            <w:tcBorders>
              <w:top w:val="single" w:sz="4" w:space="0" w:color="C3C3C6"/>
              <w:left w:val="single" w:sz="4" w:space="0" w:color="C3C3C6"/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98"/>
              <w:ind w:left="113"/>
              <w:jc w:val="left"/>
              <w:rPr>
                <w:sz w:val="16"/>
              </w:rPr>
            </w:pPr>
            <w:r>
              <w:rPr>
                <w:color w:val="575756"/>
                <w:w w:val="95"/>
                <w:sz w:val="16"/>
              </w:rPr>
              <w:t>Premium</w:t>
            </w:r>
            <w:r>
              <w:rPr>
                <w:color w:val="575756"/>
                <w:spacing w:val="1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-</w:t>
            </w:r>
            <w:r>
              <w:rPr>
                <w:color w:val="575756"/>
                <w:spacing w:val="1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Consultancy</w:t>
            </w:r>
            <w:r>
              <w:rPr>
                <w:color w:val="575756"/>
                <w:spacing w:val="1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&amp;</w:t>
            </w:r>
            <w:r>
              <w:rPr>
                <w:color w:val="575756"/>
                <w:spacing w:val="1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Certification</w:t>
            </w:r>
          </w:p>
        </w:tc>
        <w:tc>
          <w:tcPr>
            <w:tcW w:w="1134" w:type="dxa"/>
            <w:tcBorders>
              <w:top w:val="single" w:sz="4" w:space="0" w:color="C3C3C6"/>
              <w:left w:val="single" w:sz="4" w:space="0" w:color="C3C3C6"/>
              <w:bottom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98"/>
              <w:ind w:right="101"/>
              <w:rPr>
                <w:sz w:val="16"/>
              </w:rPr>
            </w:pPr>
            <w:r>
              <w:rPr>
                <w:color w:val="575756"/>
                <w:w w:val="114"/>
                <w:sz w:val="16"/>
              </w:rPr>
              <w:t>1</w:t>
            </w:r>
          </w:p>
        </w:tc>
        <w:tc>
          <w:tcPr>
            <w:tcW w:w="1588" w:type="dxa"/>
            <w:tcBorders>
              <w:top w:val="single" w:sz="4" w:space="0" w:color="C3C3C6"/>
              <w:bottom w:val="single" w:sz="4" w:space="0" w:color="C3C3C6"/>
            </w:tcBorders>
            <w:shd w:val="clear" w:color="auto" w:fill="F9F9F9"/>
          </w:tcPr>
          <w:p>
            <w:pPr>
              <w:pStyle w:val="TableParagraph"/>
              <w:ind w:right="101"/>
              <w:rPr>
                <w:sz w:val="18"/>
              </w:rPr>
            </w:pPr>
            <w:r>
              <w:rPr>
                <w:color w:val="575756"/>
                <w:w w:val="70"/>
                <w:sz w:val="18"/>
              </w:rPr>
              <w:t>--</w:t>
            </w:r>
          </w:p>
        </w:tc>
        <w:tc>
          <w:tcPr>
            <w:tcW w:w="1300" w:type="dxa"/>
            <w:tcBorders>
              <w:top w:val="single" w:sz="4" w:space="0" w:color="C3C3C6"/>
              <w:bottom w:val="single" w:sz="4" w:space="0" w:color="C3C3C6"/>
            </w:tcBorders>
            <w:shd w:val="clear" w:color="auto" w:fill="F9F9F9"/>
          </w:tcPr>
          <w:p>
            <w:pPr>
              <w:pStyle w:val="TableParagraph"/>
              <w:ind w:right="102"/>
              <w:rPr>
                <w:sz w:val="18"/>
              </w:rPr>
            </w:pPr>
            <w:r>
              <w:rPr>
                <w:color w:val="575756"/>
                <w:w w:val="115"/>
                <w:sz w:val="18"/>
              </w:rPr>
              <w:t>£3516</w:t>
            </w:r>
          </w:p>
        </w:tc>
      </w:tr>
      <w:tr>
        <w:trPr>
          <w:trHeight w:val="386" w:hRule="atLeast"/>
        </w:trPr>
        <w:tc>
          <w:tcPr>
            <w:tcW w:w="9463" w:type="dxa"/>
            <w:gridSpan w:val="4"/>
            <w:tcBorders>
              <w:top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67"/>
              <w:ind w:right="101"/>
              <w:rPr>
                <w:rFonts w:ascii="Franklin Gothic Medium"/>
                <w:sz w:val="22"/>
              </w:rPr>
            </w:pPr>
            <w:r>
              <w:rPr>
                <w:rFonts w:ascii="Franklin Gothic Medium"/>
                <w:color w:val="575756"/>
                <w:sz w:val="22"/>
              </w:rPr>
              <w:t>Total</w:t>
            </w:r>
          </w:p>
        </w:tc>
        <w:tc>
          <w:tcPr>
            <w:tcW w:w="1300" w:type="dxa"/>
            <w:tcBorders>
              <w:top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67"/>
              <w:ind w:right="102"/>
              <w:rPr>
                <w:rFonts w:ascii="Franklin Gothic Medium" w:hAnsi="Franklin Gothic Medium"/>
                <w:sz w:val="22"/>
              </w:rPr>
            </w:pPr>
            <w:r>
              <w:rPr>
                <w:rFonts w:ascii="Franklin Gothic Medium" w:hAnsi="Franklin Gothic Medium"/>
                <w:color w:val="575756"/>
                <w:sz w:val="22"/>
              </w:rPr>
              <w:t>£5,564</w:t>
            </w:r>
          </w:p>
        </w:tc>
      </w:tr>
    </w:tbl>
    <w:p>
      <w:pPr>
        <w:pStyle w:val="BodyText"/>
        <w:spacing w:before="1"/>
        <w:rPr>
          <w:sz w:val="25"/>
        </w:rPr>
      </w:pPr>
    </w:p>
    <w:p>
      <w:pPr>
        <w:pStyle w:val="BodyText"/>
        <w:spacing w:line="297" w:lineRule="auto"/>
        <w:ind w:left="163" w:right="229"/>
      </w:pPr>
      <w:r>
        <w:rPr>
          <w:color w:val="575756"/>
          <w:w w:val="95"/>
        </w:rPr>
        <w:t>For</w:t>
      </w:r>
      <w:r>
        <w:rPr>
          <w:color w:val="575756"/>
          <w:spacing w:val="10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11"/>
          <w:w w:val="95"/>
        </w:rPr>
        <w:t> </w:t>
      </w:r>
      <w:r>
        <w:rPr>
          <w:color w:val="575756"/>
          <w:w w:val="95"/>
        </w:rPr>
        <w:t>ISO/BS</w:t>
      </w:r>
      <w:r>
        <w:rPr>
          <w:color w:val="575756"/>
          <w:spacing w:val="11"/>
          <w:w w:val="95"/>
        </w:rPr>
        <w:t> </w:t>
      </w:r>
      <w:r>
        <w:rPr>
          <w:color w:val="575756"/>
          <w:w w:val="95"/>
        </w:rPr>
        <w:t>service(s)</w:t>
      </w:r>
      <w:r>
        <w:rPr>
          <w:color w:val="575756"/>
          <w:spacing w:val="10"/>
          <w:w w:val="95"/>
        </w:rPr>
        <w:t> </w:t>
      </w:r>
      <w:r>
        <w:rPr>
          <w:color w:val="575756"/>
          <w:w w:val="95"/>
        </w:rPr>
        <w:t>listed, of</w:t>
      </w:r>
      <w:r>
        <w:rPr>
          <w:color w:val="575756"/>
          <w:spacing w:val="11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11"/>
          <w:w w:val="95"/>
        </w:rPr>
        <w:t> </w:t>
      </w:r>
      <w:r>
        <w:rPr>
          <w:color w:val="67B9E8"/>
          <w:w w:val="95"/>
        </w:rPr>
        <w:t>7</w:t>
      </w:r>
      <w:r>
        <w:rPr>
          <w:color w:val="67B9E8"/>
          <w:spacing w:val="10"/>
          <w:w w:val="95"/>
        </w:rPr>
        <w:t> </w:t>
      </w:r>
      <w:r>
        <w:rPr>
          <w:color w:val="575756"/>
          <w:w w:val="95"/>
        </w:rPr>
        <w:t>sites</w:t>
      </w:r>
      <w:r>
        <w:rPr>
          <w:color w:val="575756"/>
          <w:spacing w:val="11"/>
          <w:w w:val="95"/>
        </w:rPr>
        <w:t> </w:t>
      </w:r>
      <w:r>
        <w:rPr>
          <w:color w:val="575756"/>
          <w:w w:val="95"/>
        </w:rPr>
        <w:t>being</w:t>
      </w:r>
      <w:r>
        <w:rPr>
          <w:color w:val="575756"/>
          <w:spacing w:val="11"/>
          <w:w w:val="95"/>
        </w:rPr>
        <w:t> </w:t>
      </w:r>
      <w:r>
        <w:rPr>
          <w:color w:val="575756"/>
          <w:w w:val="95"/>
        </w:rPr>
        <w:t>considered</w:t>
      </w:r>
      <w:r>
        <w:rPr>
          <w:color w:val="575756"/>
          <w:spacing w:val="10"/>
          <w:w w:val="95"/>
        </w:rPr>
        <w:t> </w:t>
      </w:r>
      <w:r>
        <w:rPr>
          <w:color w:val="575756"/>
          <w:w w:val="95"/>
        </w:rPr>
        <w:t>as</w:t>
      </w:r>
      <w:r>
        <w:rPr>
          <w:color w:val="575756"/>
          <w:spacing w:val="11"/>
          <w:w w:val="95"/>
        </w:rPr>
        <w:t> </w:t>
      </w:r>
      <w:r>
        <w:rPr>
          <w:color w:val="575756"/>
          <w:w w:val="95"/>
        </w:rPr>
        <w:t>part</w:t>
      </w:r>
      <w:r>
        <w:rPr>
          <w:color w:val="575756"/>
          <w:spacing w:val="11"/>
          <w:w w:val="95"/>
        </w:rPr>
        <w:t> </w:t>
      </w:r>
      <w:r>
        <w:rPr>
          <w:color w:val="575756"/>
          <w:w w:val="95"/>
        </w:rPr>
        <w:t>of</w:t>
      </w:r>
      <w:r>
        <w:rPr>
          <w:color w:val="575756"/>
          <w:spacing w:val="10"/>
          <w:w w:val="95"/>
        </w:rPr>
        <w:t> </w:t>
      </w:r>
      <w:r>
        <w:rPr>
          <w:color w:val="575756"/>
          <w:w w:val="95"/>
        </w:rPr>
        <w:t>this</w:t>
      </w:r>
      <w:r>
        <w:rPr>
          <w:color w:val="575756"/>
          <w:spacing w:val="11"/>
          <w:w w:val="95"/>
        </w:rPr>
        <w:t> </w:t>
      </w:r>
      <w:r>
        <w:rPr>
          <w:color w:val="575756"/>
          <w:w w:val="95"/>
        </w:rPr>
        <w:t>quotation, the</w:t>
      </w:r>
      <w:r>
        <w:rPr>
          <w:color w:val="575756"/>
          <w:spacing w:val="11"/>
          <w:w w:val="95"/>
        </w:rPr>
        <w:t> </w:t>
      </w:r>
      <w:r>
        <w:rPr>
          <w:color w:val="575756"/>
          <w:w w:val="95"/>
        </w:rPr>
        <w:t>head</w:t>
      </w:r>
      <w:r>
        <w:rPr>
          <w:color w:val="575756"/>
          <w:spacing w:val="11"/>
          <w:w w:val="95"/>
        </w:rPr>
        <w:t> </w:t>
      </w:r>
      <w:r>
        <w:rPr>
          <w:color w:val="575756"/>
          <w:w w:val="95"/>
        </w:rPr>
        <w:t>office</w:t>
      </w:r>
      <w:r>
        <w:rPr>
          <w:color w:val="575756"/>
          <w:spacing w:val="10"/>
          <w:w w:val="95"/>
        </w:rPr>
        <w:t> </w:t>
      </w:r>
      <w:r>
        <w:rPr>
          <w:color w:val="575756"/>
          <w:w w:val="95"/>
        </w:rPr>
        <w:t>and</w:t>
      </w:r>
      <w:r>
        <w:rPr>
          <w:color w:val="575756"/>
          <w:spacing w:val="11"/>
          <w:w w:val="95"/>
        </w:rPr>
        <w:t> </w:t>
      </w:r>
      <w:r>
        <w:rPr>
          <w:rFonts w:ascii="Franklin Gothic Medium"/>
          <w:color w:val="67B9E8"/>
          <w:w w:val="95"/>
        </w:rPr>
        <w:t>2</w:t>
      </w:r>
      <w:r>
        <w:rPr>
          <w:rFonts w:ascii="Franklin Gothic Medium"/>
          <w:color w:val="67B9E8"/>
          <w:spacing w:val="9"/>
          <w:w w:val="95"/>
        </w:rPr>
        <w:t> </w:t>
      </w:r>
      <w:r>
        <w:rPr>
          <w:color w:val="575756"/>
          <w:w w:val="95"/>
        </w:rPr>
        <w:t>other</w:t>
      </w:r>
      <w:r>
        <w:rPr>
          <w:color w:val="575756"/>
          <w:spacing w:val="10"/>
          <w:w w:val="95"/>
        </w:rPr>
        <w:t> </w:t>
      </w:r>
      <w:r>
        <w:rPr>
          <w:color w:val="575756"/>
          <w:w w:val="95"/>
        </w:rPr>
        <w:t>site(s)</w:t>
      </w:r>
      <w:r>
        <w:rPr>
          <w:color w:val="575756"/>
          <w:spacing w:val="11"/>
          <w:w w:val="95"/>
        </w:rPr>
        <w:t> </w:t>
      </w:r>
      <w:r>
        <w:rPr>
          <w:color w:val="575756"/>
          <w:w w:val="95"/>
        </w:rPr>
        <w:t>will</w:t>
      </w:r>
      <w:r>
        <w:rPr>
          <w:color w:val="575756"/>
          <w:spacing w:val="11"/>
          <w:w w:val="95"/>
        </w:rPr>
        <w:t> </w:t>
      </w:r>
      <w:r>
        <w:rPr>
          <w:color w:val="575756"/>
          <w:w w:val="95"/>
        </w:rPr>
        <w:t>need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to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be</w:t>
      </w:r>
      <w:r>
        <w:rPr>
          <w:color w:val="575756"/>
          <w:spacing w:val="2"/>
          <w:w w:val="95"/>
        </w:rPr>
        <w:t> </w:t>
      </w:r>
      <w:r>
        <w:rPr>
          <w:color w:val="575756"/>
          <w:w w:val="95"/>
        </w:rPr>
        <w:t>visited.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in</w:t>
      </w:r>
      <w:r>
        <w:rPr>
          <w:color w:val="575756"/>
          <w:spacing w:val="2"/>
          <w:w w:val="95"/>
        </w:rPr>
        <w:t> </w:t>
      </w:r>
      <w:r>
        <w:rPr>
          <w:color w:val="575756"/>
          <w:w w:val="95"/>
        </w:rPr>
        <w:t>accordance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with</w:t>
      </w:r>
      <w:r>
        <w:rPr>
          <w:color w:val="575756"/>
          <w:spacing w:val="2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2"/>
          <w:w w:val="95"/>
        </w:rPr>
        <w:t> </w:t>
      </w:r>
      <w:r>
        <w:rPr>
          <w:color w:val="575756"/>
          <w:w w:val="95"/>
        </w:rPr>
        <w:t>ISO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requirements,</w:t>
      </w:r>
      <w:r>
        <w:rPr>
          <w:color w:val="575756"/>
          <w:spacing w:val="-7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Head</w:t>
      </w:r>
      <w:r>
        <w:rPr>
          <w:color w:val="575756"/>
          <w:spacing w:val="2"/>
          <w:w w:val="95"/>
        </w:rPr>
        <w:t> </w:t>
      </w:r>
      <w:r>
        <w:rPr>
          <w:color w:val="575756"/>
          <w:w w:val="95"/>
        </w:rPr>
        <w:t>office</w:t>
      </w:r>
      <w:r>
        <w:rPr>
          <w:color w:val="575756"/>
          <w:spacing w:val="2"/>
          <w:w w:val="95"/>
        </w:rPr>
        <w:t> </w:t>
      </w:r>
      <w:r>
        <w:rPr>
          <w:color w:val="575756"/>
          <w:w w:val="95"/>
        </w:rPr>
        <w:t>must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complete</w:t>
      </w:r>
      <w:r>
        <w:rPr>
          <w:color w:val="575756"/>
          <w:spacing w:val="2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certification</w:t>
      </w:r>
      <w:r>
        <w:rPr>
          <w:color w:val="575756"/>
          <w:spacing w:val="2"/>
          <w:w w:val="95"/>
        </w:rPr>
        <w:t> </w:t>
      </w:r>
      <w:r>
        <w:rPr>
          <w:color w:val="575756"/>
          <w:w w:val="95"/>
        </w:rPr>
        <w:t>journey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prior</w:t>
      </w:r>
      <w:r>
        <w:rPr>
          <w:color w:val="575756"/>
          <w:spacing w:val="2"/>
          <w:w w:val="95"/>
        </w:rPr>
        <w:t> </w:t>
      </w:r>
      <w:r>
        <w:rPr>
          <w:color w:val="575756"/>
          <w:w w:val="95"/>
        </w:rPr>
        <w:t>to</w:t>
      </w:r>
      <w:r>
        <w:rPr>
          <w:color w:val="575756"/>
          <w:spacing w:val="2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other</w:t>
      </w:r>
      <w:r>
        <w:rPr>
          <w:color w:val="575756"/>
          <w:spacing w:val="2"/>
          <w:w w:val="95"/>
        </w:rPr>
        <w:t> </w:t>
      </w:r>
      <w:r>
        <w:rPr>
          <w:color w:val="575756"/>
          <w:w w:val="95"/>
        </w:rPr>
        <w:t>site(s)</w:t>
      </w:r>
      <w:r>
        <w:rPr>
          <w:color w:val="575756"/>
          <w:spacing w:val="-49"/>
          <w:w w:val="95"/>
        </w:rPr>
        <w:t> </w:t>
      </w:r>
      <w:r>
        <w:rPr>
          <w:color w:val="575756"/>
        </w:rPr>
        <w:t>being</w:t>
      </w:r>
      <w:r>
        <w:rPr>
          <w:color w:val="575756"/>
          <w:spacing w:val="-2"/>
        </w:rPr>
        <w:t> </w:t>
      </w:r>
      <w:r>
        <w:rPr>
          <w:color w:val="575756"/>
        </w:rPr>
        <w:t>visited.</w:t>
      </w:r>
    </w:p>
    <w:p>
      <w:pPr>
        <w:pStyle w:val="BodyText"/>
        <w:spacing w:before="1"/>
        <w:rPr>
          <w:sz w:val="20"/>
        </w:rPr>
      </w:pPr>
      <w:r>
        <w:rPr/>
        <w:pict>
          <v:group style="position:absolute;margin-left:30.9725pt;margin-top:13.620214pt;width:538.3pt;height:1pt;mso-position-horizontal-relative:page;mso-position-vertical-relative:paragraph;z-index:-15727616;mso-wrap-distance-left:0;mso-wrap-distance-right:0" coordorigin="619,272" coordsize="10766,20">
            <v:line style="position:absolute" from="680,282" to="11355,282" stroked="true" strokeweight="1pt" strokecolor="#67b9e8">
              <v:stroke dashstyle="dot"/>
            </v:line>
            <v:shape style="position:absolute;left:619;top:282;width:10766;height:2" coordorigin="619,282" coordsize="10766,0" path="m619,282l619,282m11385,282l11385,282e" filled="false" stroked="true" strokeweight="1pt" strokecolor="#67b9e8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Heading1"/>
        <w:spacing w:before="1"/>
        <w:ind w:left="159"/>
      </w:pPr>
      <w:r>
        <w:rPr>
          <w:color w:val="5C698A"/>
        </w:rPr>
        <w:t>Recurring</w:t>
      </w:r>
      <w:r>
        <w:rPr>
          <w:color w:val="5C698A"/>
          <w:spacing w:val="8"/>
        </w:rPr>
        <w:t> </w:t>
      </w:r>
      <w:r>
        <w:rPr>
          <w:color w:val="5C698A"/>
        </w:rPr>
        <w:t>Service</w:t>
      </w:r>
      <w:r>
        <w:rPr>
          <w:color w:val="5C698A"/>
          <w:spacing w:val="9"/>
        </w:rPr>
        <w:t> </w:t>
      </w:r>
      <w:r>
        <w:rPr>
          <w:color w:val="5C698A"/>
        </w:rPr>
        <w:t>Costs</w:t>
      </w:r>
      <w:r>
        <w:rPr>
          <w:color w:val="5C698A"/>
          <w:spacing w:val="9"/>
        </w:rPr>
        <w:t> </w:t>
      </w:r>
      <w:r>
        <w:rPr>
          <w:color w:val="5C698A"/>
        </w:rPr>
        <w:t>(Per</w:t>
      </w:r>
      <w:r>
        <w:rPr>
          <w:color w:val="5C698A"/>
          <w:spacing w:val="9"/>
        </w:rPr>
        <w:t> </w:t>
      </w:r>
      <w:r>
        <w:rPr>
          <w:color w:val="5C698A"/>
        </w:rPr>
        <w:t>Subsequent</w:t>
      </w:r>
      <w:r>
        <w:rPr>
          <w:color w:val="5C698A"/>
          <w:spacing w:val="9"/>
        </w:rPr>
        <w:t> </w:t>
      </w:r>
      <w:r>
        <w:rPr>
          <w:color w:val="5C698A"/>
        </w:rPr>
        <w:t>Year)</w:t>
      </w:r>
    </w:p>
    <w:p>
      <w:pPr>
        <w:pStyle w:val="BodyText"/>
        <w:spacing w:before="147"/>
        <w:ind w:left="159"/>
      </w:pPr>
      <w:r>
        <w:rPr>
          <w:color w:val="575756"/>
          <w:w w:val="95"/>
        </w:rPr>
        <w:t>Please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find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below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a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breakdown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of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costs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for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any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ongoing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service(s)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and/or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subscription(s)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required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after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first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year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of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service.</w:t>
      </w:r>
    </w:p>
    <w:p>
      <w:pPr>
        <w:pStyle w:val="BodyText"/>
        <w:spacing w:before="3" w:after="1"/>
        <w:rPr>
          <w:sz w:val="17"/>
        </w:rPr>
      </w:pPr>
    </w:p>
    <w:tbl>
      <w:tblPr>
        <w:tblW w:w="0" w:type="auto"/>
        <w:jc w:val="left"/>
        <w:tblInd w:w="230" w:type="dxa"/>
        <w:tblBorders>
          <w:top w:val="single" w:sz="4" w:space="0" w:color="86878C"/>
          <w:left w:val="single" w:sz="4" w:space="0" w:color="86878C"/>
          <w:bottom w:val="single" w:sz="4" w:space="0" w:color="86878C"/>
          <w:right w:val="single" w:sz="4" w:space="0" w:color="86878C"/>
          <w:insideH w:val="single" w:sz="4" w:space="0" w:color="86878C"/>
          <w:insideV w:val="single" w:sz="4" w:space="0" w:color="86878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0"/>
        <w:gridCol w:w="3937"/>
        <w:gridCol w:w="1119"/>
        <w:gridCol w:w="1615"/>
        <w:gridCol w:w="1270"/>
      </w:tblGrid>
      <w:tr>
        <w:trPr>
          <w:trHeight w:val="443" w:hRule="atLeast"/>
        </w:trPr>
        <w:tc>
          <w:tcPr>
            <w:tcW w:w="2690" w:type="dxa"/>
            <w:tcBorders>
              <w:right w:val="single" w:sz="4" w:space="0" w:color="FFFFFF"/>
            </w:tcBorders>
            <w:shd w:val="clear" w:color="auto" w:fill="67B9E8"/>
          </w:tcPr>
          <w:p>
            <w:pPr>
              <w:pStyle w:val="TableParagraph"/>
              <w:spacing w:before="118"/>
              <w:ind w:left="113"/>
              <w:jc w:val="left"/>
              <w:rPr>
                <w:rFonts w:ascii="Franklin Gothic Medium"/>
                <w:sz w:val="18"/>
              </w:rPr>
            </w:pPr>
            <w:r>
              <w:rPr>
                <w:rFonts w:ascii="Franklin Gothic Medium"/>
                <w:color w:val="FFFFFF"/>
                <w:sz w:val="18"/>
              </w:rPr>
              <w:t>Product</w:t>
            </w:r>
          </w:p>
        </w:tc>
        <w:tc>
          <w:tcPr>
            <w:tcW w:w="393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67B9E8"/>
          </w:tcPr>
          <w:p>
            <w:pPr>
              <w:pStyle w:val="TableParagraph"/>
              <w:spacing w:before="118"/>
              <w:ind w:left="113"/>
              <w:jc w:val="left"/>
              <w:rPr>
                <w:rFonts w:ascii="Franklin Gothic Medium"/>
                <w:sz w:val="18"/>
              </w:rPr>
            </w:pPr>
            <w:r>
              <w:rPr>
                <w:rFonts w:ascii="Franklin Gothic Medium"/>
                <w:color w:val="FFFFFF"/>
                <w:sz w:val="18"/>
              </w:rPr>
              <w:t>Description</w:t>
            </w:r>
          </w:p>
        </w:tc>
        <w:tc>
          <w:tcPr>
            <w:tcW w:w="1119" w:type="dxa"/>
            <w:tcBorders>
              <w:left w:val="single" w:sz="4" w:space="0" w:color="FFFFFF"/>
            </w:tcBorders>
            <w:shd w:val="clear" w:color="auto" w:fill="67B9E8"/>
          </w:tcPr>
          <w:p>
            <w:pPr>
              <w:pStyle w:val="TableParagraph"/>
              <w:spacing w:before="118"/>
              <w:ind w:right="99"/>
              <w:rPr>
                <w:rFonts w:ascii="Franklin Gothic Medium"/>
                <w:sz w:val="18"/>
              </w:rPr>
            </w:pPr>
            <w:r>
              <w:rPr>
                <w:rFonts w:ascii="Franklin Gothic Medium"/>
                <w:color w:val="FFFFFF"/>
                <w:sz w:val="18"/>
              </w:rPr>
              <w:t>Site</w:t>
            </w:r>
            <w:r>
              <w:rPr>
                <w:rFonts w:ascii="Franklin Gothic Medium"/>
                <w:color w:val="FFFFFF"/>
                <w:spacing w:val="6"/>
                <w:sz w:val="18"/>
              </w:rPr>
              <w:t> </w:t>
            </w:r>
            <w:r>
              <w:rPr>
                <w:rFonts w:ascii="Franklin Gothic Medium"/>
                <w:color w:val="FFFFFF"/>
                <w:sz w:val="18"/>
              </w:rPr>
              <w:t>count</w:t>
            </w:r>
          </w:p>
        </w:tc>
        <w:tc>
          <w:tcPr>
            <w:tcW w:w="1615" w:type="dxa"/>
            <w:shd w:val="clear" w:color="auto" w:fill="E13221"/>
          </w:tcPr>
          <w:p>
            <w:pPr>
              <w:pStyle w:val="TableParagraph"/>
              <w:spacing w:before="118"/>
              <w:ind w:right="98"/>
              <w:rPr>
                <w:rFonts w:ascii="Franklin Gothic Medium"/>
                <w:sz w:val="18"/>
              </w:rPr>
            </w:pPr>
            <w:r>
              <w:rPr>
                <w:rFonts w:ascii="Franklin Gothic Medium"/>
                <w:color w:val="FFFFFF"/>
                <w:sz w:val="18"/>
              </w:rPr>
              <w:t>Discount</w:t>
            </w:r>
            <w:r>
              <w:rPr>
                <w:rFonts w:ascii="Franklin Gothic Medium"/>
                <w:color w:val="FFFFFF"/>
                <w:spacing w:val="5"/>
                <w:sz w:val="18"/>
              </w:rPr>
              <w:t> </w:t>
            </w:r>
            <w:r>
              <w:rPr>
                <w:rFonts w:ascii="Franklin Gothic Medium"/>
                <w:color w:val="FFFFFF"/>
                <w:sz w:val="18"/>
              </w:rPr>
              <w:t>Fee</w:t>
            </w:r>
          </w:p>
        </w:tc>
        <w:tc>
          <w:tcPr>
            <w:tcW w:w="1270" w:type="dxa"/>
            <w:shd w:val="clear" w:color="auto" w:fill="67B9E8"/>
          </w:tcPr>
          <w:p>
            <w:pPr>
              <w:pStyle w:val="TableParagraph"/>
              <w:spacing w:before="118"/>
              <w:ind w:right="98"/>
              <w:rPr>
                <w:rFonts w:ascii="Franklin Gothic Medium"/>
                <w:sz w:val="18"/>
              </w:rPr>
            </w:pPr>
            <w:r>
              <w:rPr>
                <w:rFonts w:ascii="Franklin Gothic Medium"/>
                <w:color w:val="FFFFFF"/>
                <w:sz w:val="18"/>
              </w:rPr>
              <w:t>Fee</w:t>
            </w:r>
          </w:p>
        </w:tc>
      </w:tr>
      <w:tr>
        <w:trPr>
          <w:trHeight w:val="386" w:hRule="atLeast"/>
        </w:trPr>
        <w:tc>
          <w:tcPr>
            <w:tcW w:w="2690" w:type="dxa"/>
            <w:tcBorders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ind w:left="113"/>
              <w:jc w:val="left"/>
              <w:rPr>
                <w:sz w:val="18"/>
              </w:rPr>
            </w:pPr>
            <w:r>
              <w:rPr>
                <w:color w:val="575756"/>
                <w:w w:val="110"/>
                <w:sz w:val="18"/>
              </w:rPr>
              <w:t>ISO</w:t>
            </w:r>
            <w:r>
              <w:rPr>
                <w:color w:val="575756"/>
                <w:spacing w:val="-2"/>
                <w:w w:val="110"/>
                <w:sz w:val="18"/>
              </w:rPr>
              <w:t> </w:t>
            </w:r>
            <w:r>
              <w:rPr>
                <w:color w:val="575756"/>
                <w:w w:val="110"/>
                <w:sz w:val="18"/>
              </w:rPr>
              <w:t>9001</w:t>
            </w:r>
          </w:p>
        </w:tc>
        <w:tc>
          <w:tcPr>
            <w:tcW w:w="3937" w:type="dxa"/>
            <w:tcBorders>
              <w:left w:val="single" w:sz="4" w:space="0" w:color="C3C3C6"/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98"/>
              <w:ind w:left="113"/>
              <w:jc w:val="left"/>
              <w:rPr>
                <w:sz w:val="16"/>
              </w:rPr>
            </w:pPr>
            <w:r>
              <w:rPr>
                <w:color w:val="575756"/>
                <w:w w:val="95"/>
                <w:sz w:val="16"/>
              </w:rPr>
              <w:t>Annual</w:t>
            </w:r>
            <w:r>
              <w:rPr>
                <w:color w:val="575756"/>
                <w:spacing w:val="9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Surveillance</w:t>
            </w:r>
            <w:r>
              <w:rPr>
                <w:color w:val="575756"/>
                <w:spacing w:val="10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Audit</w:t>
            </w:r>
          </w:p>
        </w:tc>
        <w:tc>
          <w:tcPr>
            <w:tcW w:w="1119" w:type="dxa"/>
            <w:tcBorders>
              <w:left w:val="single" w:sz="4" w:space="0" w:color="C3C3C6"/>
              <w:bottom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98"/>
              <w:ind w:right="99"/>
              <w:rPr>
                <w:sz w:val="16"/>
              </w:rPr>
            </w:pPr>
            <w:r>
              <w:rPr>
                <w:color w:val="575756"/>
                <w:w w:val="114"/>
                <w:sz w:val="16"/>
              </w:rPr>
              <w:t>1</w:t>
            </w:r>
          </w:p>
        </w:tc>
        <w:tc>
          <w:tcPr>
            <w:tcW w:w="1615" w:type="dxa"/>
            <w:tcBorders>
              <w:bottom w:val="single" w:sz="4" w:space="0" w:color="C3C3C6"/>
            </w:tcBorders>
            <w:shd w:val="clear" w:color="auto" w:fill="F9F9F9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color w:val="E13221"/>
                <w:w w:val="115"/>
                <w:sz w:val="18"/>
              </w:rPr>
              <w:t>£739</w:t>
            </w:r>
          </w:p>
        </w:tc>
        <w:tc>
          <w:tcPr>
            <w:tcW w:w="1270" w:type="dxa"/>
            <w:tcBorders>
              <w:bottom w:val="single" w:sz="4" w:space="0" w:color="C3C3C6"/>
            </w:tcBorders>
            <w:shd w:val="clear" w:color="auto" w:fill="F9F9F9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color w:val="575756"/>
                <w:w w:val="115"/>
                <w:sz w:val="18"/>
              </w:rPr>
              <w:t>£839</w:t>
            </w:r>
          </w:p>
        </w:tc>
      </w:tr>
      <w:tr>
        <w:trPr>
          <w:trHeight w:val="386" w:hRule="atLeast"/>
        </w:trPr>
        <w:tc>
          <w:tcPr>
            <w:tcW w:w="2690" w:type="dxa"/>
            <w:tcBorders>
              <w:top w:val="single" w:sz="4" w:space="0" w:color="C3C3C6"/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ind w:left="113"/>
              <w:jc w:val="left"/>
              <w:rPr>
                <w:sz w:val="18"/>
              </w:rPr>
            </w:pPr>
            <w:r>
              <w:rPr>
                <w:color w:val="575756"/>
                <w:w w:val="110"/>
                <w:sz w:val="18"/>
              </w:rPr>
              <w:t>ISO 14001</w:t>
            </w:r>
          </w:p>
        </w:tc>
        <w:tc>
          <w:tcPr>
            <w:tcW w:w="3937" w:type="dxa"/>
            <w:tcBorders>
              <w:top w:val="single" w:sz="4" w:space="0" w:color="C3C3C6"/>
              <w:left w:val="single" w:sz="4" w:space="0" w:color="C3C3C6"/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98"/>
              <w:ind w:left="113"/>
              <w:jc w:val="left"/>
              <w:rPr>
                <w:sz w:val="16"/>
              </w:rPr>
            </w:pPr>
            <w:r>
              <w:rPr>
                <w:color w:val="575756"/>
                <w:w w:val="95"/>
                <w:sz w:val="16"/>
              </w:rPr>
              <w:t>Annual</w:t>
            </w:r>
            <w:r>
              <w:rPr>
                <w:color w:val="575756"/>
                <w:spacing w:val="9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Surveillance</w:t>
            </w:r>
            <w:r>
              <w:rPr>
                <w:color w:val="575756"/>
                <w:spacing w:val="10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Audit</w:t>
            </w:r>
          </w:p>
        </w:tc>
        <w:tc>
          <w:tcPr>
            <w:tcW w:w="1119" w:type="dxa"/>
            <w:tcBorders>
              <w:top w:val="single" w:sz="4" w:space="0" w:color="C3C3C6"/>
              <w:left w:val="single" w:sz="4" w:space="0" w:color="C3C3C6"/>
              <w:bottom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98"/>
              <w:ind w:right="99"/>
              <w:rPr>
                <w:sz w:val="16"/>
              </w:rPr>
            </w:pPr>
            <w:r>
              <w:rPr>
                <w:color w:val="575756"/>
                <w:w w:val="114"/>
                <w:sz w:val="16"/>
              </w:rPr>
              <w:t>1</w:t>
            </w:r>
          </w:p>
        </w:tc>
        <w:tc>
          <w:tcPr>
            <w:tcW w:w="1615" w:type="dxa"/>
            <w:tcBorders>
              <w:top w:val="single" w:sz="4" w:space="0" w:color="C3C3C6"/>
              <w:bottom w:val="single" w:sz="4" w:space="0" w:color="C3C3C6"/>
            </w:tcBorders>
            <w:shd w:val="clear" w:color="auto" w:fill="F9F9F9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color w:val="575756"/>
                <w:w w:val="70"/>
                <w:sz w:val="18"/>
              </w:rPr>
              <w:t>--</w:t>
            </w:r>
          </w:p>
        </w:tc>
        <w:tc>
          <w:tcPr>
            <w:tcW w:w="1270" w:type="dxa"/>
            <w:tcBorders>
              <w:top w:val="single" w:sz="4" w:space="0" w:color="C3C3C6"/>
              <w:bottom w:val="single" w:sz="4" w:space="0" w:color="C3C3C6"/>
            </w:tcBorders>
            <w:shd w:val="clear" w:color="auto" w:fill="F9F9F9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color w:val="575756"/>
                <w:w w:val="115"/>
                <w:sz w:val="18"/>
              </w:rPr>
              <w:t>£839</w:t>
            </w:r>
          </w:p>
        </w:tc>
      </w:tr>
      <w:tr>
        <w:trPr>
          <w:trHeight w:val="386" w:hRule="atLeast"/>
        </w:trPr>
        <w:tc>
          <w:tcPr>
            <w:tcW w:w="2690" w:type="dxa"/>
            <w:tcBorders>
              <w:top w:val="single" w:sz="4" w:space="0" w:color="C3C3C6"/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ind w:left="113"/>
              <w:jc w:val="left"/>
              <w:rPr>
                <w:sz w:val="18"/>
              </w:rPr>
            </w:pPr>
            <w:r>
              <w:rPr>
                <w:color w:val="575756"/>
                <w:w w:val="110"/>
                <w:sz w:val="18"/>
              </w:rPr>
              <w:t>ISO 27001</w:t>
            </w:r>
          </w:p>
        </w:tc>
        <w:tc>
          <w:tcPr>
            <w:tcW w:w="3937" w:type="dxa"/>
            <w:tcBorders>
              <w:top w:val="single" w:sz="4" w:space="0" w:color="C3C3C6"/>
              <w:left w:val="single" w:sz="4" w:space="0" w:color="C3C3C6"/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98"/>
              <w:ind w:left="113"/>
              <w:jc w:val="left"/>
              <w:rPr>
                <w:sz w:val="16"/>
              </w:rPr>
            </w:pPr>
            <w:r>
              <w:rPr>
                <w:color w:val="575756"/>
                <w:w w:val="95"/>
                <w:sz w:val="16"/>
              </w:rPr>
              <w:t>Annual</w:t>
            </w:r>
            <w:r>
              <w:rPr>
                <w:color w:val="575756"/>
                <w:spacing w:val="9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Surveillance</w:t>
            </w:r>
            <w:r>
              <w:rPr>
                <w:color w:val="575756"/>
                <w:spacing w:val="10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Audit</w:t>
            </w:r>
          </w:p>
        </w:tc>
        <w:tc>
          <w:tcPr>
            <w:tcW w:w="1119" w:type="dxa"/>
            <w:tcBorders>
              <w:top w:val="single" w:sz="4" w:space="0" w:color="C3C3C6"/>
              <w:left w:val="single" w:sz="4" w:space="0" w:color="C3C3C6"/>
              <w:bottom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98"/>
              <w:ind w:right="99"/>
              <w:rPr>
                <w:sz w:val="16"/>
              </w:rPr>
            </w:pPr>
            <w:r>
              <w:rPr>
                <w:color w:val="575756"/>
                <w:w w:val="114"/>
                <w:sz w:val="16"/>
              </w:rPr>
              <w:t>1</w:t>
            </w:r>
          </w:p>
        </w:tc>
        <w:tc>
          <w:tcPr>
            <w:tcW w:w="1615" w:type="dxa"/>
            <w:tcBorders>
              <w:top w:val="single" w:sz="4" w:space="0" w:color="C3C3C6"/>
              <w:bottom w:val="single" w:sz="4" w:space="0" w:color="C3C3C6"/>
            </w:tcBorders>
            <w:shd w:val="clear" w:color="auto" w:fill="F9F9F9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color w:val="575756"/>
                <w:w w:val="70"/>
                <w:sz w:val="18"/>
              </w:rPr>
              <w:t>--</w:t>
            </w:r>
          </w:p>
        </w:tc>
        <w:tc>
          <w:tcPr>
            <w:tcW w:w="1270" w:type="dxa"/>
            <w:tcBorders>
              <w:top w:val="single" w:sz="4" w:space="0" w:color="C3C3C6"/>
              <w:bottom w:val="single" w:sz="4" w:space="0" w:color="C3C3C6"/>
            </w:tcBorders>
            <w:shd w:val="clear" w:color="auto" w:fill="F9F9F9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color w:val="575756"/>
                <w:w w:val="115"/>
                <w:sz w:val="18"/>
              </w:rPr>
              <w:t>£1049</w:t>
            </w:r>
          </w:p>
        </w:tc>
      </w:tr>
      <w:tr>
        <w:trPr>
          <w:trHeight w:val="386" w:hRule="atLeast"/>
        </w:trPr>
        <w:tc>
          <w:tcPr>
            <w:tcW w:w="9361" w:type="dxa"/>
            <w:gridSpan w:val="4"/>
            <w:tcBorders>
              <w:top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67"/>
              <w:ind w:right="98"/>
              <w:rPr>
                <w:rFonts w:ascii="Franklin Gothic Medium"/>
                <w:sz w:val="22"/>
              </w:rPr>
            </w:pPr>
            <w:r>
              <w:rPr>
                <w:rFonts w:ascii="Franklin Gothic Medium"/>
                <w:color w:val="575756"/>
                <w:sz w:val="22"/>
              </w:rPr>
              <w:t>Total</w:t>
            </w:r>
          </w:p>
        </w:tc>
        <w:tc>
          <w:tcPr>
            <w:tcW w:w="1270" w:type="dxa"/>
            <w:tcBorders>
              <w:top w:val="single" w:sz="4" w:space="0" w:color="C3C3C6"/>
              <w:left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67"/>
              <w:ind w:right="98"/>
              <w:rPr>
                <w:rFonts w:ascii="Franklin Gothic Medium" w:hAnsi="Franklin Gothic Medium"/>
                <w:sz w:val="22"/>
              </w:rPr>
            </w:pPr>
            <w:r>
              <w:rPr>
                <w:rFonts w:ascii="Franklin Gothic Medium" w:hAnsi="Franklin Gothic Medium"/>
                <w:color w:val="575756"/>
                <w:sz w:val="22"/>
              </w:rPr>
              <w:t>£2,627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BodyText"/>
        <w:spacing w:line="297" w:lineRule="auto" w:before="1"/>
        <w:ind w:left="149"/>
      </w:pPr>
      <w:r>
        <w:rPr>
          <w:color w:val="575756"/>
          <w:w w:val="95"/>
        </w:rPr>
        <w:t>For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ISO/BS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service(s)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listed,</w:t>
      </w:r>
      <w:r>
        <w:rPr>
          <w:color w:val="575756"/>
          <w:spacing w:val="-2"/>
          <w:w w:val="95"/>
        </w:rPr>
        <w:t> </w:t>
      </w:r>
      <w:r>
        <w:rPr>
          <w:color w:val="575756"/>
          <w:w w:val="95"/>
        </w:rPr>
        <w:t>each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year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head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office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and</w:t>
      </w:r>
      <w:r>
        <w:rPr>
          <w:color w:val="575756"/>
          <w:spacing w:val="8"/>
          <w:w w:val="95"/>
        </w:rPr>
        <w:t> </w:t>
      </w:r>
      <w:r>
        <w:rPr>
          <w:rFonts w:ascii="Franklin Gothic Medium"/>
          <w:color w:val="67B9E8"/>
          <w:w w:val="95"/>
        </w:rPr>
        <w:t>2</w:t>
      </w:r>
      <w:r>
        <w:rPr>
          <w:rFonts w:ascii="Franklin Gothic Medium"/>
          <w:color w:val="67B9E8"/>
          <w:spacing w:val="6"/>
          <w:w w:val="95"/>
        </w:rPr>
        <w:t> </w:t>
      </w:r>
      <w:r>
        <w:rPr>
          <w:color w:val="575756"/>
          <w:w w:val="95"/>
        </w:rPr>
        <w:t>other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site(s)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will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need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to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be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audited.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additional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site(s)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being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visited</w:t>
      </w:r>
      <w:r>
        <w:rPr>
          <w:color w:val="575756"/>
          <w:spacing w:val="-49"/>
          <w:w w:val="95"/>
        </w:rPr>
        <w:t> </w:t>
      </w:r>
      <w:r>
        <w:rPr>
          <w:color w:val="575756"/>
          <w:w w:val="95"/>
        </w:rPr>
        <w:t>will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change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each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year,</w:t>
      </w:r>
      <w:r>
        <w:rPr>
          <w:color w:val="575756"/>
          <w:spacing w:val="-8"/>
          <w:w w:val="95"/>
        </w:rPr>
        <w:t> </w:t>
      </w:r>
      <w:r>
        <w:rPr>
          <w:color w:val="575756"/>
          <w:w w:val="95"/>
        </w:rPr>
        <w:t>to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verify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ongoing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company-wide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compliance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with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requirements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of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relevant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Standard(s).</w:t>
      </w:r>
    </w:p>
    <w:p>
      <w:pPr>
        <w:spacing w:after="0" w:line="297" w:lineRule="auto"/>
        <w:sectPr>
          <w:type w:val="continuous"/>
          <w:pgSz w:w="11910" w:h="16840"/>
          <w:pgMar w:top="360" w:bottom="280" w:left="460" w:right="420"/>
        </w:sectPr>
      </w:pP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538.3pt;height:1pt;mso-position-horizontal-relative:char;mso-position-vertical-relative:line" coordorigin="0,0" coordsize="10766,20">
            <v:line style="position:absolute" from="60,10" to="10735,10" stroked="true" strokeweight="1pt" strokecolor="#67b9e8">
              <v:stroke dashstyle="dot"/>
            </v:line>
            <v:shape style="position:absolute;left:0;top:10;width:10766;height:2" coordorigin="0,10" coordsize="10766,0" path="m0,10l0,10m10765,10l10765,10e" filled="false" stroked="true" strokeweight="1pt" strokecolor="#67b9e8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top="540" w:bottom="280" w:left="460" w:right="420"/>
        </w:sectPr>
      </w:pPr>
    </w:p>
    <w:p>
      <w:pPr>
        <w:pStyle w:val="Heading1"/>
        <w:spacing w:before="138"/>
        <w:ind w:left="110"/>
      </w:pPr>
      <w:r>
        <w:rPr>
          <w:color w:val="5C698A"/>
        </w:rPr>
        <w:t>How</w:t>
      </w:r>
      <w:r>
        <w:rPr>
          <w:color w:val="5C698A"/>
          <w:spacing w:val="9"/>
        </w:rPr>
        <w:t> </w:t>
      </w:r>
      <w:r>
        <w:rPr>
          <w:color w:val="5C698A"/>
        </w:rPr>
        <w:t>to</w:t>
      </w:r>
      <w:r>
        <w:rPr>
          <w:color w:val="5C698A"/>
          <w:spacing w:val="10"/>
        </w:rPr>
        <w:t> </w:t>
      </w:r>
      <w:r>
        <w:rPr>
          <w:color w:val="5C698A"/>
        </w:rPr>
        <w:t>proceed?</w:t>
      </w:r>
    </w:p>
    <w:p>
      <w:pPr>
        <w:pStyle w:val="BodyText"/>
        <w:spacing w:line="297" w:lineRule="auto" w:before="148"/>
        <w:ind w:left="110" w:right="29"/>
      </w:pPr>
      <w:r>
        <w:rPr>
          <w:color w:val="575756"/>
          <w:w w:val="95"/>
        </w:rPr>
        <w:t>If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you’d like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to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proceed,</w:t>
      </w:r>
      <w:r>
        <w:rPr>
          <w:color w:val="575756"/>
          <w:spacing w:val="-7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next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step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is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to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complete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a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New</w:t>
      </w:r>
      <w:r>
        <w:rPr>
          <w:color w:val="575756"/>
          <w:spacing w:val="-49"/>
          <w:w w:val="95"/>
        </w:rPr>
        <w:t> </w:t>
      </w:r>
      <w:r>
        <w:rPr>
          <w:color w:val="575756"/>
          <w:w w:val="95"/>
        </w:rPr>
        <w:t>Service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Form.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This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is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an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electronic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document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and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will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be</w:t>
      </w:r>
      <w:r>
        <w:rPr>
          <w:color w:val="575756"/>
          <w:spacing w:val="1"/>
          <w:w w:val="95"/>
        </w:rPr>
        <w:t> </w:t>
      </w:r>
      <w:r>
        <w:rPr>
          <w:color w:val="575756"/>
        </w:rPr>
        <w:t>emailed</w:t>
      </w:r>
      <w:r>
        <w:rPr>
          <w:color w:val="575756"/>
          <w:spacing w:val="-3"/>
        </w:rPr>
        <w:t> </w:t>
      </w:r>
      <w:r>
        <w:rPr>
          <w:color w:val="575756"/>
        </w:rPr>
        <w:t>to</w:t>
      </w:r>
      <w:r>
        <w:rPr>
          <w:color w:val="575756"/>
          <w:spacing w:val="-3"/>
        </w:rPr>
        <w:t> </w:t>
      </w:r>
      <w:r>
        <w:rPr>
          <w:color w:val="575756"/>
        </w:rPr>
        <w:t>you</w:t>
      </w:r>
      <w:r>
        <w:rPr>
          <w:color w:val="575756"/>
          <w:spacing w:val="-3"/>
        </w:rPr>
        <w:t> </w:t>
      </w:r>
      <w:r>
        <w:rPr>
          <w:color w:val="575756"/>
        </w:rPr>
        <w:t>shortly.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0" w:lineRule="exact"/>
        <w:ind w:left="110" w:right="-231"/>
        <w:rPr>
          <w:sz w:val="2"/>
        </w:rPr>
      </w:pPr>
      <w:r>
        <w:rPr>
          <w:sz w:val="2"/>
        </w:rPr>
        <w:pict>
          <v:group style="width:240.65pt;height:1pt;mso-position-horizontal-relative:char;mso-position-vertical-relative:line" coordorigin="0,0" coordsize="4813,20">
            <v:line style="position:absolute" from="60,10" to="4783,10" stroked="true" strokeweight="1pt" strokecolor="#67b9e8">
              <v:stroke dashstyle="dot"/>
            </v:line>
            <v:shape style="position:absolute;left:0;top:10;width:4813;height:2" coordorigin="0,10" coordsize="4813,0" path="m0,10l0,10m4813,10l4813,10e" filled="false" stroked="true" strokeweight="1pt" strokecolor="#67b9e8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ind w:left="120"/>
      </w:pPr>
      <w:r>
        <w:rPr>
          <w:color w:val="5C698A"/>
        </w:rPr>
        <w:t>Any</w:t>
      </w:r>
      <w:r>
        <w:rPr>
          <w:color w:val="5C698A"/>
          <w:spacing w:val="6"/>
        </w:rPr>
        <w:t> </w:t>
      </w:r>
      <w:r>
        <w:rPr>
          <w:color w:val="5C698A"/>
        </w:rPr>
        <w:t>questions?</w:t>
      </w:r>
    </w:p>
    <w:p>
      <w:pPr>
        <w:pStyle w:val="BodyText"/>
        <w:spacing w:line="297" w:lineRule="auto" w:before="148"/>
        <w:ind w:left="120" w:right="201"/>
      </w:pPr>
      <w:r>
        <w:rPr>
          <w:color w:val="575756"/>
          <w:w w:val="95"/>
        </w:rPr>
        <w:t>If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you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have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any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questions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about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this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quotation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or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require</w:t>
      </w:r>
      <w:r>
        <w:rPr>
          <w:color w:val="575756"/>
          <w:spacing w:val="-48"/>
          <w:w w:val="95"/>
        </w:rPr>
        <w:t> </w:t>
      </w:r>
      <w:r>
        <w:rPr>
          <w:color w:val="575756"/>
          <w:w w:val="95"/>
        </w:rPr>
        <w:t>any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further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assistance,</w:t>
      </w:r>
      <w:r>
        <w:rPr>
          <w:color w:val="575756"/>
          <w:spacing w:val="-3"/>
          <w:w w:val="95"/>
        </w:rPr>
        <w:t> </w:t>
      </w:r>
      <w:r>
        <w:rPr>
          <w:color w:val="575756"/>
          <w:w w:val="95"/>
        </w:rPr>
        <w:t>please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get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in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touch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by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calling</w:t>
      </w:r>
      <w:r>
        <w:rPr>
          <w:color w:val="575756"/>
          <w:spacing w:val="1"/>
          <w:w w:val="95"/>
        </w:rPr>
        <w:t> </w:t>
      </w:r>
      <w:r>
        <w:rPr>
          <w:rFonts w:ascii="Franklin Gothic Medium"/>
          <w:color w:val="5C698A"/>
        </w:rPr>
        <w:t>01603</w:t>
      </w:r>
      <w:r>
        <w:rPr>
          <w:rFonts w:ascii="Franklin Gothic Medium"/>
          <w:color w:val="5C698A"/>
          <w:spacing w:val="4"/>
        </w:rPr>
        <w:t> </w:t>
      </w:r>
      <w:r>
        <w:rPr>
          <w:rFonts w:ascii="Franklin Gothic Medium"/>
          <w:color w:val="5C698A"/>
        </w:rPr>
        <w:t>561169</w:t>
      </w:r>
      <w:r>
        <w:rPr>
          <w:rFonts w:ascii="Franklin Gothic Medium"/>
          <w:color w:val="5C698A"/>
          <w:spacing w:val="6"/>
        </w:rPr>
        <w:t> </w:t>
      </w:r>
      <w:r>
        <w:rPr>
          <w:color w:val="575756"/>
        </w:rPr>
        <w:t>or</w:t>
      </w:r>
      <w:r>
        <w:rPr>
          <w:color w:val="575756"/>
          <w:spacing w:val="-4"/>
        </w:rPr>
        <w:t> </w:t>
      </w:r>
      <w:r>
        <w:rPr>
          <w:color w:val="575756"/>
        </w:rPr>
        <w:t>emailing</w:t>
      </w:r>
      <w:r>
        <w:rPr>
          <w:color w:val="575756"/>
          <w:spacing w:val="-3"/>
        </w:rPr>
        <w:t> </w:t>
      </w:r>
      <w:hyperlink r:id="rId5">
        <w:r>
          <w:rPr>
            <w:rFonts w:ascii="Franklin Gothic Medium"/>
            <w:color w:val="5C698A"/>
          </w:rPr>
          <w:t>sales@qmsuk.com</w:t>
        </w:r>
        <w:r>
          <w:rPr>
            <w:color w:val="575756"/>
          </w:rPr>
          <w:t>.</w:t>
        </w:r>
      </w:hyperlink>
    </w:p>
    <w:p>
      <w:pPr>
        <w:pStyle w:val="Heading1"/>
        <w:spacing w:before="94"/>
        <w:ind w:left="111"/>
      </w:pPr>
      <w:r>
        <w:rPr/>
        <w:br w:type="column"/>
      </w:r>
      <w:r>
        <w:rPr>
          <w:color w:val="5C698A"/>
        </w:rPr>
        <w:t>Payment</w:t>
      </w:r>
      <w:r>
        <w:rPr>
          <w:color w:val="5C698A"/>
          <w:spacing w:val="7"/>
        </w:rPr>
        <w:t> </w:t>
      </w:r>
      <w:r>
        <w:rPr>
          <w:color w:val="5C698A"/>
        </w:rPr>
        <w:t>Summary</w:t>
      </w:r>
    </w:p>
    <w:p>
      <w:pPr>
        <w:pStyle w:val="BodyText"/>
        <w:spacing w:line="297" w:lineRule="auto" w:before="147"/>
        <w:ind w:left="111" w:right="224"/>
      </w:pPr>
      <w:r>
        <w:rPr/>
        <w:pict>
          <v:group style="position:absolute;margin-left:297.295288pt;margin-top:-9.546387pt;width:1pt;height:144.6pt;mso-position-horizontal-relative:page;mso-position-vertical-relative:paragraph;z-index:15731712" coordorigin="5946,-191" coordsize="20,2892">
            <v:line style="position:absolute" from="5956,-121" to="5956,2661" stroked="true" strokeweight="1pt" strokecolor="#67b9e8">
              <v:stroke dashstyle="dot"/>
            </v:line>
            <v:shape style="position:absolute;left:5955;top:-181;width:2;height:2872" coordorigin="5956,-181" coordsize="0,2872" path="m5956,-181l5956,-181m5956,2690l5956,2690e" filled="false" stroked="true" strokeweight="1pt" strokecolor="#67b9e8">
              <v:path arrowok="t"/>
              <v:stroke dashstyle="solid"/>
            </v:shape>
            <w10:wrap type="none"/>
          </v:group>
        </w:pict>
      </w:r>
      <w:r>
        <w:rPr>
          <w:color w:val="575756"/>
          <w:w w:val="95"/>
        </w:rPr>
        <w:t>Prior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to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QMS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commencing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any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service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activities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you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will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be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required</w:t>
      </w:r>
      <w:r>
        <w:rPr>
          <w:color w:val="575756"/>
          <w:spacing w:val="3"/>
          <w:w w:val="95"/>
        </w:rPr>
        <w:t> </w:t>
      </w:r>
      <w:r>
        <w:rPr>
          <w:color w:val="575756"/>
          <w:w w:val="95"/>
        </w:rPr>
        <w:t>to</w:t>
      </w:r>
      <w:r>
        <w:rPr>
          <w:color w:val="575756"/>
          <w:spacing w:val="4"/>
          <w:w w:val="95"/>
        </w:rPr>
        <w:t> </w:t>
      </w:r>
      <w:r>
        <w:rPr>
          <w:color w:val="575756"/>
          <w:w w:val="95"/>
        </w:rPr>
        <w:t>return</w:t>
      </w:r>
      <w:r>
        <w:rPr>
          <w:color w:val="575756"/>
          <w:spacing w:val="4"/>
          <w:w w:val="95"/>
        </w:rPr>
        <w:t> </w:t>
      </w:r>
      <w:r>
        <w:rPr>
          <w:color w:val="575756"/>
          <w:w w:val="95"/>
        </w:rPr>
        <w:t>your</w:t>
      </w:r>
      <w:r>
        <w:rPr>
          <w:color w:val="575756"/>
          <w:spacing w:val="4"/>
          <w:w w:val="95"/>
        </w:rPr>
        <w:t> </w:t>
      </w:r>
      <w:r>
        <w:rPr>
          <w:color w:val="575756"/>
          <w:w w:val="95"/>
        </w:rPr>
        <w:t>signed</w:t>
      </w:r>
      <w:r>
        <w:rPr>
          <w:color w:val="575756"/>
          <w:spacing w:val="4"/>
          <w:w w:val="95"/>
        </w:rPr>
        <w:t> </w:t>
      </w:r>
      <w:r>
        <w:rPr>
          <w:color w:val="575756"/>
          <w:w w:val="95"/>
        </w:rPr>
        <w:t>service</w:t>
      </w:r>
      <w:r>
        <w:rPr>
          <w:color w:val="575756"/>
          <w:spacing w:val="4"/>
          <w:w w:val="95"/>
        </w:rPr>
        <w:t> </w:t>
      </w:r>
      <w:r>
        <w:rPr>
          <w:color w:val="575756"/>
          <w:w w:val="95"/>
        </w:rPr>
        <w:t>agreement,</w:t>
      </w:r>
      <w:r>
        <w:rPr>
          <w:color w:val="575756"/>
          <w:spacing w:val="-5"/>
          <w:w w:val="95"/>
        </w:rPr>
        <w:t> </w:t>
      </w:r>
      <w:r>
        <w:rPr>
          <w:color w:val="575756"/>
          <w:w w:val="95"/>
        </w:rPr>
        <w:t>along</w:t>
      </w:r>
      <w:r>
        <w:rPr>
          <w:color w:val="575756"/>
          <w:spacing w:val="4"/>
          <w:w w:val="95"/>
        </w:rPr>
        <w:t> </w:t>
      </w:r>
      <w:r>
        <w:rPr>
          <w:color w:val="575756"/>
          <w:w w:val="95"/>
        </w:rPr>
        <w:t>with</w:t>
      </w:r>
      <w:r>
        <w:rPr>
          <w:color w:val="575756"/>
          <w:spacing w:val="-49"/>
          <w:w w:val="95"/>
        </w:rPr>
        <w:t> </w:t>
      </w:r>
      <w:r>
        <w:rPr>
          <w:color w:val="575756"/>
        </w:rPr>
        <w:t>the</w:t>
      </w:r>
      <w:r>
        <w:rPr>
          <w:color w:val="575756"/>
          <w:spacing w:val="-3"/>
        </w:rPr>
        <w:t> </w:t>
      </w:r>
      <w:r>
        <w:rPr>
          <w:color w:val="575756"/>
        </w:rPr>
        <w:t>agreed</w:t>
      </w:r>
      <w:r>
        <w:rPr>
          <w:color w:val="575756"/>
          <w:spacing w:val="-3"/>
        </w:rPr>
        <w:t> </w:t>
      </w:r>
      <w:r>
        <w:rPr>
          <w:color w:val="575756"/>
        </w:rPr>
        <w:t>payment</w:t>
      </w:r>
      <w:r>
        <w:rPr>
          <w:color w:val="575756"/>
          <w:spacing w:val="-3"/>
        </w:rPr>
        <w:t> </w:t>
      </w:r>
      <w:r>
        <w:rPr>
          <w:color w:val="575756"/>
        </w:rPr>
        <w:t>amount.</w:t>
      </w:r>
    </w:p>
    <w:p>
      <w:pPr>
        <w:pStyle w:val="BodyText"/>
        <w:spacing w:line="297" w:lineRule="auto" w:before="145"/>
        <w:ind w:left="111" w:right="454"/>
      </w:pPr>
      <w:r>
        <w:rPr>
          <w:color w:val="575756"/>
          <w:w w:val="95"/>
        </w:rPr>
        <w:t>Any</w:t>
      </w:r>
      <w:r>
        <w:rPr>
          <w:color w:val="575756"/>
          <w:spacing w:val="5"/>
          <w:w w:val="95"/>
        </w:rPr>
        <w:t> </w:t>
      </w:r>
      <w:r>
        <w:rPr>
          <w:color w:val="575756"/>
          <w:w w:val="95"/>
        </w:rPr>
        <w:t>recurring</w:t>
      </w:r>
      <w:r>
        <w:rPr>
          <w:color w:val="575756"/>
          <w:spacing w:val="5"/>
          <w:w w:val="95"/>
        </w:rPr>
        <w:t> </w:t>
      </w:r>
      <w:r>
        <w:rPr>
          <w:color w:val="575756"/>
          <w:w w:val="95"/>
        </w:rPr>
        <w:t>service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fees</w:t>
      </w:r>
      <w:r>
        <w:rPr>
          <w:color w:val="575756"/>
          <w:spacing w:val="5"/>
          <w:w w:val="95"/>
        </w:rPr>
        <w:t> </w:t>
      </w:r>
      <w:r>
        <w:rPr>
          <w:color w:val="575756"/>
          <w:w w:val="95"/>
        </w:rPr>
        <w:t>are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then</w:t>
      </w:r>
      <w:r>
        <w:rPr>
          <w:color w:val="575756"/>
          <w:spacing w:val="5"/>
          <w:w w:val="95"/>
        </w:rPr>
        <w:t> </w:t>
      </w:r>
      <w:r>
        <w:rPr>
          <w:color w:val="575756"/>
          <w:w w:val="95"/>
        </w:rPr>
        <w:t>payable</w:t>
      </w:r>
      <w:r>
        <w:rPr>
          <w:color w:val="575756"/>
          <w:spacing w:val="5"/>
          <w:w w:val="95"/>
        </w:rPr>
        <w:t> </w:t>
      </w:r>
      <w:r>
        <w:rPr>
          <w:color w:val="575756"/>
          <w:w w:val="95"/>
        </w:rPr>
        <w:t>in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advance</w:t>
      </w:r>
      <w:r>
        <w:rPr>
          <w:color w:val="575756"/>
          <w:spacing w:val="5"/>
          <w:w w:val="95"/>
        </w:rPr>
        <w:t> </w:t>
      </w:r>
      <w:r>
        <w:rPr>
          <w:color w:val="575756"/>
          <w:w w:val="95"/>
        </w:rPr>
        <w:t>by</w:t>
      </w:r>
      <w:r>
        <w:rPr>
          <w:color w:val="575756"/>
          <w:spacing w:val="-48"/>
          <w:w w:val="95"/>
        </w:rPr>
        <w:t> </w:t>
      </w:r>
      <w:r>
        <w:rPr>
          <w:color w:val="575756"/>
        </w:rPr>
        <w:t>Direct</w:t>
      </w:r>
      <w:r>
        <w:rPr>
          <w:color w:val="575756"/>
          <w:spacing w:val="-2"/>
        </w:rPr>
        <w:t> </w:t>
      </w:r>
      <w:r>
        <w:rPr>
          <w:color w:val="575756"/>
        </w:rPr>
        <w:t>Debit.</w:t>
      </w:r>
    </w:p>
    <w:p>
      <w:pPr>
        <w:pStyle w:val="BodyText"/>
        <w:spacing w:before="9"/>
        <w:rPr>
          <w:sz w:val="15"/>
        </w:rPr>
      </w:pPr>
    </w:p>
    <w:p>
      <w:pPr>
        <w:spacing w:line="328" w:lineRule="auto" w:before="1"/>
        <w:ind w:left="110" w:right="280" w:firstLine="0"/>
        <w:jc w:val="left"/>
        <w:rPr>
          <w:rFonts w:ascii="Arial MT" w:hAnsi="Arial MT"/>
          <w:sz w:val="14"/>
        </w:rPr>
      </w:pPr>
      <w:r>
        <w:rPr>
          <w:rFonts w:ascii="Arial" w:hAnsi="Arial"/>
          <w:b/>
          <w:color w:val="86878C"/>
          <w:spacing w:val="-1"/>
          <w:sz w:val="14"/>
        </w:rPr>
        <w:t>Payment Terms: </w:t>
      </w:r>
      <w:r>
        <w:rPr>
          <w:rFonts w:ascii="Arial MT" w:hAnsi="Arial MT"/>
          <w:color w:val="86878C"/>
          <w:spacing w:val="-1"/>
          <w:sz w:val="14"/>
        </w:rPr>
        <w:t>The fees quoted are </w:t>
      </w:r>
      <w:r>
        <w:rPr>
          <w:rFonts w:ascii="Arial MT" w:hAnsi="Arial MT"/>
          <w:color w:val="86878C"/>
          <w:sz w:val="14"/>
        </w:rPr>
        <w:t>exclusive of VAT. Any deposit</w:t>
      </w:r>
      <w:r>
        <w:rPr>
          <w:rFonts w:ascii="Arial MT" w:hAnsi="Arial MT"/>
          <w:color w:val="86878C"/>
          <w:spacing w:val="1"/>
          <w:sz w:val="14"/>
        </w:rPr>
        <w:t> </w:t>
      </w:r>
      <w:r>
        <w:rPr>
          <w:rFonts w:ascii="Arial MT" w:hAnsi="Arial MT"/>
          <w:color w:val="86878C"/>
          <w:sz w:val="14"/>
        </w:rPr>
        <w:t>amount paid will be non-refundable. A cancellation fee is payable upon</w:t>
      </w:r>
      <w:r>
        <w:rPr>
          <w:rFonts w:ascii="Arial MT" w:hAnsi="Arial MT"/>
          <w:color w:val="86878C"/>
          <w:spacing w:val="1"/>
          <w:sz w:val="14"/>
        </w:rPr>
        <w:t> </w:t>
      </w:r>
      <w:r>
        <w:rPr>
          <w:rFonts w:ascii="Arial MT" w:hAnsi="Arial MT"/>
          <w:color w:val="86878C"/>
          <w:sz w:val="14"/>
        </w:rPr>
        <w:t>termination and recurring service costs for subsequent years’ services and/</w:t>
      </w:r>
      <w:r>
        <w:rPr>
          <w:rFonts w:ascii="Arial MT" w:hAnsi="Arial MT"/>
          <w:color w:val="86878C"/>
          <w:spacing w:val="-36"/>
          <w:sz w:val="14"/>
        </w:rPr>
        <w:t> </w:t>
      </w:r>
      <w:r>
        <w:rPr>
          <w:rFonts w:ascii="Arial MT" w:hAnsi="Arial MT"/>
          <w:color w:val="86878C"/>
          <w:sz w:val="14"/>
        </w:rPr>
        <w:t>or subscriptions may be payeable in advance, as detailed within the service</w:t>
      </w:r>
      <w:r>
        <w:rPr>
          <w:rFonts w:ascii="Arial MT" w:hAnsi="Arial MT"/>
          <w:color w:val="86878C"/>
          <w:spacing w:val="-36"/>
          <w:sz w:val="14"/>
        </w:rPr>
        <w:t> </w:t>
      </w:r>
      <w:r>
        <w:rPr>
          <w:rFonts w:ascii="Arial MT" w:hAnsi="Arial MT"/>
          <w:color w:val="86878C"/>
          <w:spacing w:val="-1"/>
          <w:sz w:val="14"/>
        </w:rPr>
        <w:t>agreement. Any annual amount payable </w:t>
      </w:r>
      <w:r>
        <w:rPr>
          <w:rFonts w:ascii="Arial MT" w:hAnsi="Arial MT"/>
          <w:color w:val="86878C"/>
          <w:sz w:val="14"/>
        </w:rPr>
        <w:t>will be subject to, and adjusted in</w:t>
      </w:r>
      <w:r>
        <w:rPr>
          <w:rFonts w:ascii="Arial MT" w:hAnsi="Arial MT"/>
          <w:color w:val="86878C"/>
          <w:spacing w:val="1"/>
          <w:sz w:val="14"/>
        </w:rPr>
        <w:t> </w:t>
      </w:r>
      <w:r>
        <w:rPr>
          <w:rFonts w:ascii="Arial MT" w:hAnsi="Arial MT"/>
          <w:color w:val="86878C"/>
          <w:sz w:val="14"/>
        </w:rPr>
        <w:t>accordance</w:t>
      </w:r>
      <w:r>
        <w:rPr>
          <w:rFonts w:ascii="Arial MT" w:hAnsi="Arial MT"/>
          <w:color w:val="86878C"/>
          <w:spacing w:val="-2"/>
          <w:sz w:val="14"/>
        </w:rPr>
        <w:t> </w:t>
      </w:r>
      <w:r>
        <w:rPr>
          <w:rFonts w:ascii="Arial MT" w:hAnsi="Arial MT"/>
          <w:color w:val="86878C"/>
          <w:sz w:val="14"/>
        </w:rPr>
        <w:t>with,</w:t>
      </w:r>
      <w:r>
        <w:rPr>
          <w:rFonts w:ascii="Arial MT" w:hAnsi="Arial MT"/>
          <w:color w:val="86878C"/>
          <w:spacing w:val="-1"/>
          <w:sz w:val="14"/>
        </w:rPr>
        <w:t> </w:t>
      </w:r>
      <w:r>
        <w:rPr>
          <w:rFonts w:ascii="Arial MT" w:hAnsi="Arial MT"/>
          <w:color w:val="86878C"/>
          <w:sz w:val="14"/>
        </w:rPr>
        <w:t>the Retail</w:t>
      </w:r>
      <w:r>
        <w:rPr>
          <w:rFonts w:ascii="Arial MT" w:hAnsi="Arial MT"/>
          <w:color w:val="86878C"/>
          <w:spacing w:val="-2"/>
          <w:sz w:val="14"/>
        </w:rPr>
        <w:t> </w:t>
      </w:r>
      <w:r>
        <w:rPr>
          <w:rFonts w:ascii="Arial MT" w:hAnsi="Arial MT"/>
          <w:color w:val="86878C"/>
          <w:sz w:val="14"/>
        </w:rPr>
        <w:t>Price Index (RPI).</w:t>
      </w:r>
    </w:p>
    <w:sectPr>
      <w:type w:val="continuous"/>
      <w:pgSz w:w="11910" w:h="16840"/>
      <w:pgMar w:top="360" w:bottom="280" w:left="460" w:right="420"/>
      <w:cols w:num="2" w:equalWidth="0">
        <w:col w:w="4776" w:space="1174"/>
        <w:col w:w="50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Franklin Gothic Medium">
    <w:altName w:val="Franklin Gothic Medium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Franklin Gothic Medium" w:hAnsi="Franklin Gothic Medium" w:eastAsia="Franklin Gothic Medium" w:cs="Franklin Gothic Medium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106"/>
    </w:pPr>
    <w:rPr>
      <w:rFonts w:ascii="Trebuchet MS" w:hAnsi="Trebuchet MS" w:eastAsia="Trebuchet MS" w:cs="Trebuchet MS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6"/>
      <w:jc w:val="right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les@qmsuk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2022-03-11T16:12:40Z</dcterms:created>
  <dcterms:modified xsi:type="dcterms:W3CDTF">2022-03-11T16:12:40Z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Adobe InDesign 17.0 (Windows)</vt:lpwstr>
  </property>
  <property fmtid="{D5CDD505-2E9C-101B-9397-08002B2CF9AE}" pid="4" name="LastSaved">
    <vt:filetime>2022-03-11T00:00:00Z</vt:filetime>
  </property>
</Properties>
</file>