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Documentation</w:t>
      </w:r>
    </w:p>
    <w:p>
      <w:pPr>
        <w:pStyle w:val="Heading1"/>
      </w:pPr>
      <w:r>
        <w:t>Proposed System:</w:t>
      </w:r>
    </w:p>
    <w:p>
      <w:pPr>
        <w:pStyle w:val="Subtitle"/>
      </w:pPr>
      <w:r>
        <w:t>Web-Based AI-Assisted Student Information and Academic Monitoring System for Calvary Christian Academy</w:t>
      </w:r>
    </w:p>
    <w:p>
      <w:pPr>
        <w:pStyle w:val="Heading1"/>
      </w:pPr>
      <w:r>
        <w:t>1. Techstack</w:t>
      </w:r>
    </w:p>
    <w:p>
      <w:pPr>
        <w:pStyle w:val="BodyText"/>
      </w:pPr>
      <w:r>
        <w:t>The system utilizes a modern full-stack architecture with a focus on AI integration and responsive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Frontend Framework</w:t>
            </w:r>
          </w:p>
        </w:tc>
        <w:tc>
          <w:tcPr>
            <w:tcW w:type="dxa" w:w="4320"/>
          </w:tcPr>
          <w:p>
            <w:r>
              <w:t>React 19 (Vite)</w:t>
            </w:r>
          </w:p>
        </w:tc>
      </w:tr>
      <w:tr>
        <w:tc>
          <w:tcPr>
            <w:tcW w:type="dxa" w:w="4320"/>
          </w:tcPr>
          <w:p>
            <w:r>
              <w:t>Styling</w:t>
            </w:r>
          </w:p>
        </w:tc>
        <w:tc>
          <w:tcPr>
            <w:tcW w:type="dxa" w:w="4320"/>
          </w:tcPr>
          <w:p>
            <w:r>
              <w:t>TailwindCSS 4</w:t>
            </w:r>
          </w:p>
        </w:tc>
      </w:tr>
      <w:tr>
        <w:tc>
          <w:tcPr>
            <w:tcW w:type="dxa" w:w="4320"/>
          </w:tcPr>
          <w:p>
            <w:r>
              <w:t>Backend Framework</w:t>
            </w:r>
          </w:p>
        </w:tc>
        <w:tc>
          <w:tcPr>
            <w:tcW w:type="dxa" w:w="4320"/>
          </w:tcPr>
          <w:p>
            <w:r>
              <w:t>FastAPI (Python)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SQLite (Development) / PostgreSQL (Optional)</w:t>
            </w:r>
          </w:p>
        </w:tc>
      </w:tr>
      <w:tr>
        <w:tc>
          <w:tcPr>
            <w:tcW w:type="dxa" w:w="4320"/>
          </w:tcPr>
          <w:p>
            <w:r>
              <w:t>ORM</w:t>
            </w:r>
          </w:p>
        </w:tc>
        <w:tc>
          <w:tcPr>
            <w:tcW w:type="dxa" w:w="4320"/>
          </w:tcPr>
          <w:p>
            <w:r>
              <w:t>SQLAlchemy</w:t>
            </w:r>
          </w:p>
        </w:tc>
      </w:tr>
      <w:tr>
        <w:tc>
          <w:tcPr>
            <w:tcW w:type="dxa" w:w="4320"/>
          </w:tcPr>
          <w:p>
            <w:r>
              <w:t>AI/OCR</w:t>
            </w:r>
          </w:p>
        </w:tc>
        <w:tc>
          <w:tcPr>
            <w:tcW w:type="dxa" w:w="4320"/>
          </w:tcPr>
          <w:p>
            <w:r>
              <w:t>PyTesseract (Tesseract OCR), Pillow</w:t>
            </w:r>
          </w:p>
        </w:tc>
      </w:tr>
      <w:tr>
        <w:tc>
          <w:tcPr>
            <w:tcW w:type="dxa" w:w="4320"/>
          </w:tcPr>
          <w:p>
            <w:r>
              <w:t>Machine Learning</w:t>
            </w:r>
          </w:p>
        </w:tc>
        <w:tc>
          <w:tcPr>
            <w:tcW w:type="dxa" w:w="4320"/>
          </w:tcPr>
          <w:p>
            <w:r>
              <w:t>Scikit-learn, Pandas, NumPy</w:t>
            </w:r>
          </w:p>
        </w:tc>
      </w:tr>
      <w:tr>
        <w:tc>
          <w:tcPr>
            <w:tcW w:type="dxa" w:w="4320"/>
          </w:tcPr>
          <w:p>
            <w:r>
              <w:t>API Documentation</w:t>
            </w:r>
          </w:p>
        </w:tc>
        <w:tc>
          <w:tcPr>
            <w:tcW w:type="dxa" w:w="4320"/>
          </w:tcPr>
          <w:p>
            <w:r>
              <w:t>Swagger UI / Redoc (Built-in FastAPI)</w:t>
            </w:r>
          </w:p>
        </w:tc>
      </w:tr>
    </w:tbl>
    <w:p>
      <w:pPr>
        <w:pStyle w:val="Heading1"/>
      </w:pPr>
      <w:r>
        <w:t>2. Software Applications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</w:t>
            </w:r>
          </w:p>
        </w:tc>
        <w:tc>
          <w:tcPr>
            <w:tcW w:type="dxa" w:w="4320"/>
          </w:tcPr>
          <w:p>
            <w:r>
              <w:t>Version / Role</w:t>
            </w:r>
          </w:p>
        </w:tc>
      </w:tr>
      <w:tr>
        <w:tc>
          <w:tcPr>
            <w:tcW w:type="dxa" w:w="4320"/>
          </w:tcPr>
          <w:p>
            <w:r>
              <w:t>Visual Studio Code</w:t>
            </w:r>
          </w:p>
        </w:tc>
        <w:tc>
          <w:tcPr>
            <w:tcW w:type="dxa" w:w="4320"/>
          </w:tcPr>
          <w:p>
            <w:r>
              <w:t>Current Stable (IDE)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3.10+ (Backend Runtime)</w:t>
            </w:r>
          </w:p>
        </w:tc>
      </w:tr>
      <w:tr>
        <w:tc>
          <w:tcPr>
            <w:tcW w:type="dxa" w:w="4320"/>
          </w:tcPr>
          <w:p>
            <w:r>
              <w:t>Node.js</w:t>
            </w:r>
          </w:p>
        </w:tc>
        <w:tc>
          <w:tcPr>
            <w:tcW w:type="dxa" w:w="4320"/>
          </w:tcPr>
          <w:p>
            <w:r>
              <w:t>18+ (Frontend Runtime)</w:t>
            </w:r>
          </w:p>
        </w:tc>
      </w:tr>
      <w:tr>
        <w:tc>
          <w:tcPr>
            <w:tcW w:type="dxa" w:w="4320"/>
          </w:tcPr>
          <w:p>
            <w:r>
              <w:t>Git</w:t>
            </w:r>
          </w:p>
        </w:tc>
        <w:tc>
          <w:tcPr>
            <w:tcW w:type="dxa" w:w="4320"/>
          </w:tcPr>
          <w:p>
            <w:r>
              <w:t>Version Control System</w:t>
            </w:r>
          </w:p>
        </w:tc>
      </w:tr>
      <w:tr>
        <w:tc>
          <w:tcPr>
            <w:tcW w:type="dxa" w:w="4320"/>
          </w:tcPr>
          <w:p>
            <w:r>
              <w:t>Postman</w:t>
            </w:r>
          </w:p>
        </w:tc>
        <w:tc>
          <w:tcPr>
            <w:tcW w:type="dxa" w:w="4320"/>
          </w:tcPr>
          <w:p>
            <w:r>
              <w:t>API Testing and Documentation</w:t>
            </w:r>
          </w:p>
        </w:tc>
      </w:tr>
      <w:tr>
        <w:tc>
          <w:tcPr>
            <w:tcW w:type="dxa" w:w="4320"/>
          </w:tcPr>
          <w:p>
            <w:r>
              <w:t>Tesseract OCR</w:t>
            </w:r>
          </w:p>
        </w:tc>
        <w:tc>
          <w:tcPr>
            <w:tcW w:type="dxa" w:w="4320"/>
          </w:tcPr>
          <w:p>
            <w:r>
              <w:t>v5.x (OCR Engine)</w:t>
            </w:r>
          </w:p>
        </w:tc>
      </w:tr>
      <w:tr>
        <w:tc>
          <w:tcPr>
            <w:tcW w:type="dxa" w:w="4320"/>
          </w:tcPr>
          <w:p>
            <w:r>
              <w:t>Vite</w:t>
            </w:r>
          </w:p>
        </w:tc>
        <w:tc>
          <w:tcPr>
            <w:tcW w:type="dxa" w:w="4320"/>
          </w:tcPr>
          <w:p>
            <w:r>
              <w:t>Frontend Build Tool</w:t>
            </w:r>
          </w:p>
        </w:tc>
      </w:tr>
      <w:tr>
        <w:tc>
          <w:tcPr>
            <w:tcW w:type="dxa" w:w="4320"/>
          </w:tcPr>
          <w:p>
            <w:r>
              <w:t>Microsoft Edge / Chrome</w:t>
            </w:r>
          </w:p>
        </w:tc>
        <w:tc>
          <w:tcPr>
            <w:tcW w:type="dxa" w:w="4320"/>
          </w:tcPr>
          <w:p>
            <w:r>
              <w:t>Modern Web Browsers</w:t>
            </w:r>
          </w:p>
        </w:tc>
      </w:tr>
    </w:tbl>
    <w:p>
      <w:pPr>
        <w:pStyle w:val="Heading1"/>
      </w:pPr>
      <w:r>
        <w:t>3. Hardware Requirements</w:t>
      </w:r>
    </w:p>
    <w:p>
      <w:r>
        <w:t>Minimum requirements for administrative and staff usage.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Computing Device Type</w:t>
            </w:r>
          </w:p>
        </w:tc>
        <w:tc>
          <w:tcPr>
            <w:tcW w:type="dxa" w:w="4320"/>
          </w:tcPr>
          <w:p>
            <w:r>
              <w:t>PC or Laptop (for clinic staff use)</w:t>
            </w:r>
          </w:p>
        </w:tc>
      </w:tr>
      <w:tr>
        <w:tc>
          <w:tcPr>
            <w:tcW w:type="dxa" w:w="4320"/>
          </w:tcPr>
          <w:p>
            <w:r>
              <w:t>Processor</w:t>
            </w:r>
          </w:p>
        </w:tc>
        <w:tc>
          <w:tcPr>
            <w:tcW w:type="dxa" w:w="4320"/>
          </w:tcPr>
          <w:p>
            <w:r>
              <w:t>Intel Core i3 or Ryzen 3 (Dual-core 2.4GHz+)</w:t>
            </w:r>
          </w:p>
        </w:tc>
      </w:tr>
      <w:tr>
        <w:tc>
          <w:tcPr>
            <w:tcW w:type="dxa" w:w="4320"/>
          </w:tcPr>
          <w:p>
            <w:r>
              <w:t>Memory (RAM)</w:t>
            </w:r>
          </w:p>
        </w:tc>
        <w:tc>
          <w:tcPr>
            <w:tcW w:type="dxa" w:w="4320"/>
          </w:tcPr>
          <w:p>
            <w:r>
              <w:t>8GB DDR4 (Minimum)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256GB SSD (for fast system performance)</w:t>
            </w:r>
          </w:p>
        </w:tc>
      </w:tr>
      <w:tr>
        <w:tc>
          <w:tcPr>
            <w:tcW w:type="dxa" w:w="4320"/>
          </w:tcPr>
          <w:p>
            <w:r>
              <w:t>Network Connectivity</w:t>
            </w:r>
          </w:p>
        </w:tc>
        <w:tc>
          <w:tcPr>
            <w:tcW w:type="dxa" w:w="4320"/>
          </w:tcPr>
          <w:p>
            <w:r>
              <w:t>Broadband Modem/Router with stable internet connection</w:t>
            </w:r>
          </w:p>
        </w:tc>
      </w:tr>
      <w:tr>
        <w:tc>
          <w:tcPr>
            <w:tcW w:type="dxa" w:w="4320"/>
          </w:tcPr>
          <w:p>
            <w:r>
              <w:t>Scanner/Peripherals</w:t>
            </w:r>
          </w:p>
        </w:tc>
        <w:tc>
          <w:tcPr>
            <w:tcW w:type="dxa" w:w="4320"/>
          </w:tcPr>
          <w:p>
            <w:r>
              <w:t>High-resolution scanner or camera (for OCR uploads)</w:t>
            </w:r>
          </w:p>
        </w:tc>
      </w:tr>
      <w:tr>
        <w:tc>
          <w:tcPr>
            <w:tcW w:type="dxa" w:w="4320"/>
          </w:tcPr>
          <w:p>
            <w:r>
              <w:t>Display</w:t>
            </w:r>
          </w:p>
        </w:tc>
        <w:tc>
          <w:tcPr>
            <w:tcW w:type="dxa" w:w="4320"/>
          </w:tcPr>
          <w:p>
            <w:r>
              <w:t>Standard 1080p monitor for dashboard visibility</w:t>
            </w:r>
          </w:p>
        </w:tc>
      </w:tr>
    </w:tbl>
    <w:p>
      <w:pPr>
        <w:pStyle w:val="Heading1"/>
      </w:pPr>
      <w:r>
        <w:t>4. SDLC Model: Agile Model</w:t>
      </w:r>
    </w:p>
    <w:p>
      <w:r>
        <w:t>The project follows the Agile SDLC model to allow for iterative development, continuous feedback, and flexibility in AI feature refinement.</w:t>
      </w:r>
    </w:p>
    <w:p>
      <w:pPr>
        <w:pStyle w:val="Heading2"/>
      </w:pPr>
      <w:r>
        <w:t>Proposed Timetable (6 Months)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Timeframe</w:t>
            </w:r>
          </w:p>
        </w:tc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Key Activities</w:t>
            </w:r>
          </w:p>
        </w:tc>
      </w:tr>
      <w:tr>
        <w:tc>
          <w:tcPr>
            <w:tcW w:type="dxa" w:w="2880"/>
          </w:tcPr>
          <w:p>
            <w:r>
              <w:t>Month 1</w:t>
            </w:r>
          </w:p>
        </w:tc>
        <w:tc>
          <w:tcPr>
            <w:tcW w:type="dxa" w:w="2880"/>
          </w:tcPr>
          <w:p>
            <w:r>
              <w:t>Planning &amp; Requirements Gathering</w:t>
            </w:r>
          </w:p>
        </w:tc>
        <w:tc>
          <w:tcPr>
            <w:tcW w:type="dxa" w:w="2880"/>
          </w:tcPr>
          <w:p>
            <w:r>
              <w:t>Identifying system problems, objectives, and user needs.</w:t>
            </w:r>
          </w:p>
        </w:tc>
      </w:tr>
      <w:tr>
        <w:tc>
          <w:tcPr>
            <w:tcW w:type="dxa" w:w="2880"/>
          </w:tcPr>
          <w:p>
            <w:r>
              <w:t>Month 2</w:t>
            </w:r>
          </w:p>
        </w:tc>
        <w:tc>
          <w:tcPr>
            <w:tcW w:type="dxa" w:w="2880"/>
          </w:tcPr>
          <w:p>
            <w:r>
              <w:t>System Design</w:t>
            </w:r>
          </w:p>
        </w:tc>
        <w:tc>
          <w:tcPr>
            <w:tcW w:type="dxa" w:w="2880"/>
          </w:tcPr>
          <w:p>
            <w:r>
              <w:t>Architecture design, UI/UX prototyping, and AI logic planning.</w:t>
            </w:r>
          </w:p>
        </w:tc>
      </w:tr>
      <w:tr>
        <w:tc>
          <w:tcPr>
            <w:tcW w:type="dxa" w:w="2880"/>
          </w:tcPr>
          <w:p>
            <w:r>
              <w:t>Month 3</w:t>
            </w:r>
          </w:p>
        </w:tc>
        <w:tc>
          <w:tcPr>
            <w:tcW w:type="dxa" w:w="2880"/>
          </w:tcPr>
          <w:p>
            <w:r>
              <w:t>Core Development</w:t>
            </w:r>
          </w:p>
        </w:tc>
        <w:tc>
          <w:tcPr>
            <w:tcW w:type="dxa" w:w="2880"/>
          </w:tcPr>
          <w:p>
            <w:r>
              <w:t>Building Student Info Module and Database structure.</w:t>
            </w:r>
          </w:p>
        </w:tc>
      </w:tr>
      <w:tr>
        <w:tc>
          <w:tcPr>
            <w:tcW w:type="dxa" w:w="2880"/>
          </w:tcPr>
          <w:p>
            <w:r>
              <w:t>Month 4</w:t>
            </w:r>
          </w:p>
        </w:tc>
        <w:tc>
          <w:tcPr>
            <w:tcW w:type="dxa" w:w="2880"/>
          </w:tcPr>
          <w:p>
            <w:r>
              <w:t>AI Integration</w:t>
            </w:r>
          </w:p>
        </w:tc>
        <w:tc>
          <w:tcPr>
            <w:tcW w:type="dxa" w:w="2880"/>
          </w:tcPr>
          <w:p>
            <w:r>
              <w:t>OCR automation development and ML tracking implementation.</w:t>
            </w:r>
          </w:p>
        </w:tc>
      </w:tr>
      <w:tr>
        <w:tc>
          <w:tcPr>
            <w:tcW w:type="dxa" w:w="2880"/>
          </w:tcPr>
          <w:p>
            <w:r>
              <w:t>Month 5</w:t>
            </w:r>
          </w:p>
        </w:tc>
        <w:tc>
          <w:tcPr>
            <w:tcW w:type="dxa" w:w="2880"/>
          </w:tcPr>
          <w:p>
            <w:r>
              <w:t>Testing &amp; Validation</w:t>
            </w:r>
          </w:p>
        </w:tc>
        <w:tc>
          <w:tcPr>
            <w:tcW w:type="dxa" w:w="2880"/>
          </w:tcPr>
          <w:p>
            <w:r>
              <w:t>System testing, OCR accuracy validation, and bug fixing.</w:t>
            </w:r>
          </w:p>
        </w:tc>
      </w:tr>
      <w:tr>
        <w:tc>
          <w:tcPr>
            <w:tcW w:type="dxa" w:w="2880"/>
          </w:tcPr>
          <w:p>
            <w:r>
              <w:t>Month 6</w:t>
            </w:r>
          </w:p>
        </w:tc>
        <w:tc>
          <w:tcPr>
            <w:tcW w:type="dxa" w:w="2880"/>
          </w:tcPr>
          <w:p>
            <w:r>
              <w:t>Deployment &amp; Improvement</w:t>
            </w:r>
          </w:p>
        </w:tc>
        <w:tc>
          <w:tcPr>
            <w:tcW w:type="dxa" w:w="2880"/>
          </w:tcPr>
          <w:p>
            <w:r>
              <w:t>Final deployment, staff training, and feature refinement.</w:t>
            </w:r>
          </w:p>
        </w:tc>
      </w:tr>
    </w:tbl>
    <w:p>
      <w:pPr>
        <w:pStyle w:val="Heading1"/>
      </w:pPr>
      <w:r>
        <w:t>5. Features of the Proposed System</w:t>
      </w:r>
    </w:p>
    <w:p>
      <w:pPr>
        <w:pStyle w:val="ListBullet"/>
      </w:pPr>
      <w:r>
        <w:rPr>
          <w:b/>
        </w:rPr>
        <w:t xml:space="preserve">Automated Enrollment (OCR): </w:t>
      </w:r>
      <w:r>
        <w:t>Extracts student data from uploaded forms directly into the database, reducing repetitive encoding.</w:t>
      </w:r>
    </w:p>
    <w:p>
      <w:pPr>
        <w:pStyle w:val="ListBullet"/>
      </w:pPr>
      <w:r>
        <w:rPr>
          <w:b/>
        </w:rPr>
        <w:t xml:space="preserve">Centralized Student Database: </w:t>
      </w:r>
      <w:r>
        <w:t>Secure and organized storage for all student, academic, and administrative records.</w:t>
      </w:r>
    </w:p>
    <w:p>
      <w:pPr>
        <w:pStyle w:val="ListBullet"/>
      </w:pPr>
      <w:r>
        <w:rPr>
          <w:b/>
        </w:rPr>
        <w:t xml:space="preserve">AI-Powered Academic Monitoring: </w:t>
      </w:r>
      <w:r>
        <w:t>Early Warning System (EWS) to detect declining performance trends based on grades.</w:t>
      </w:r>
    </w:p>
    <w:p>
      <w:pPr>
        <w:pStyle w:val="ListBullet"/>
      </w:pPr>
      <w:r>
        <w:rPr>
          <w:b/>
        </w:rPr>
        <w:t xml:space="preserve">Tuition Payment Risk Prediction: </w:t>
      </w:r>
      <w:r>
        <w:t>Utilizes Machine Learning to classify payment risks and improve financial oversight.</w:t>
      </w:r>
    </w:p>
    <w:p>
      <w:pPr>
        <w:pStyle w:val="ListBullet"/>
      </w:pPr>
      <w:r>
        <w:rPr>
          <w:b/>
        </w:rPr>
        <w:t xml:space="preserve">Intelligent Report Generator: </w:t>
      </w:r>
      <w:r>
        <w:t>Generates institutional and student reports in seconds instead of hours.</w:t>
      </w:r>
    </w:p>
    <w:p>
      <w:pPr>
        <w:pStyle w:val="ListBullet"/>
      </w:pPr>
      <w:r>
        <w:rPr>
          <w:b/>
        </w:rPr>
        <w:t xml:space="preserve">Responsive Student Portal: </w:t>
      </w:r>
      <w:r>
        <w:t>Allows students and parents to monitor academic progress and records in real-time.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