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产品名称：</w:t>
      </w:r>
      <w:r>
        <w:rPr>
          <w:rFonts w:hint="eastAsia"/>
          <w:sz w:val="24"/>
          <w:szCs w:val="32"/>
          <w:lang w:val="en-US" w:eastAsia="zh-CN"/>
        </w:rPr>
        <w:t>智能儿童玩具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>产品概述：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是智能儿童玩具，目标用户是0—1岁儿童及其父母。主要通过记录婴幼儿玩玩具时啃、咬、嗅、拍等自然交互行为的数据，帮助婴幼儿父母了解孩子各方面生长发育情况。目前，市场上鲜少有针对婴幼儿使用的功能型产品，且同类型儿童玩具功能单一。本产品加强了玩具的智能性和功能性，通过压力传感记录婴幼儿咬力，抓力，齿痕等身体生长数据，并定期生成数据统计报告。考虑到该年龄段的婴幼儿正处于口欲期，玩具卫生问题成患。本产品还附带自清洁紫外线灭菌外机，能够有效保证产品卫生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对于儿童相关产品，政府的监管标准较高。在保证质量达标下，政府对于儿童相关科技产品持积极态度。因此本产品拥有较广的销售前景。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有利于促进幼儿体、德、智、美的全面发展，符合儿童年龄特征，能满足其好奇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心、好动和探索活动的愿望;造型优美，反映事物的典型特征;活动多变，有助于鼓励学习;符合卫生要求，色彩无毒，易于清洁、消毒;符合安全要求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目标用户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0-1岁婴幼儿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关注婴幼儿成长发育的父母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用户目标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帮助父母更好的了解婴幼儿的成长状态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培养婴幼儿五感认知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情感需求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产品特色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陪伴交互智能型玩具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记录婴幼儿成长数据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智能数据处理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个性化定制情感模型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产品主要功能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功能一：感官交互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通过视听触三种感官交互过程，进行颜色、灯光、声音、形状的反馈。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功能二：数据处理 定制模型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提供权威机构的平均数值作为参考，根据每次使用状况生成数据，给出周期性报告。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婴幼儿成长数据定制专属模型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功能三：卫生功能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机身提供紫外线消杀功能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功能四：协同交互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玩偶包装具备触控类智能体验 协同共鸣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不同外壳形态可触发专属互动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社会价值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提供智能科学的婴幼儿成长服务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提高父母对婴幼儿成长发育的科学认知意识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科技</w:t>
      </w:r>
      <w:r>
        <w:rPr>
          <w:rFonts w:hint="eastAsia"/>
          <w:sz w:val="24"/>
          <w:szCs w:val="32"/>
          <w:lang w:val="en-US" w:eastAsia="zh-CN"/>
        </w:rPr>
        <w:t>：大数据、5G、云、传感器、数据分析......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人文</w:t>
      </w:r>
      <w:r>
        <w:rPr>
          <w:rFonts w:hint="eastAsia"/>
          <w:sz w:val="24"/>
          <w:szCs w:val="32"/>
          <w:lang w:val="en-US" w:eastAsia="zh-CN"/>
        </w:rPr>
        <w:t>：认知训练、咬痕形态认同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F48D0"/>
    <w:multiLevelType w:val="singleLevel"/>
    <w:tmpl w:val="2DFF48D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yZDE0YWExNTc4ZmNjOWIyMTZiYTcyYTU0ZDU3ODgifQ=="/>
  </w:docVars>
  <w:rsids>
    <w:rsidRoot w:val="00000000"/>
    <w:rsid w:val="0335484E"/>
    <w:rsid w:val="063C17FD"/>
    <w:rsid w:val="1DAB57C7"/>
    <w:rsid w:val="35366F41"/>
    <w:rsid w:val="4DD90D7C"/>
    <w:rsid w:val="68E1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349</Characters>
  <Lines>0</Lines>
  <Paragraphs>0</Paragraphs>
  <TotalTime>17</TotalTime>
  <ScaleCrop>false</ScaleCrop>
  <LinksUpToDate>false</LinksUpToDate>
  <CharactersWithSpaces>349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2023-03-15T07:00:00Z</dcterms:created>
  <dc:creator>Lenovo</dc:creator>
  <cp:lastModifiedBy>a.starcrossed</cp:lastModifiedBy>
  <dcterms:modified xsi:type="dcterms:W3CDTF">2023-04-07T13:59:47Z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139440AAA9FD4636A8AD2E52EBEA7F04</vt:lpwstr>
  </property>
</Properties>
</file>