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61DFC5" w14:textId="77777777" w:rsidR="00BA4A9D" w:rsidRDefault="00000000">
      <w:pPr>
        <w:pStyle w:val="a3"/>
        <w:rPr>
          <w:rFonts w:hint="eastAsia"/>
        </w:rPr>
      </w:pPr>
      <w:r>
        <w:t>通信终端综合设计项目中期报告</w:t>
      </w:r>
    </w:p>
    <w:p w14:paraId="26D27477" w14:textId="77777777" w:rsidR="00BA4A9D" w:rsidRDefault="00BA4A9D">
      <w:pPr>
        <w:rPr>
          <w:rFonts w:hint="eastAsia"/>
        </w:rPr>
      </w:pPr>
    </w:p>
    <w:p w14:paraId="72CAC248" w14:textId="77777777" w:rsidR="00BA4A9D" w:rsidRDefault="00000000">
      <w:pPr>
        <w:pStyle w:val="a4"/>
        <w:rPr>
          <w:rFonts w:hint="eastAsia"/>
        </w:rPr>
      </w:pPr>
      <w:r>
        <w:t>基于</w:t>
      </w:r>
      <w:r>
        <w:t>FPGA</w:t>
      </w:r>
      <w:r>
        <w:t>的</w:t>
      </w:r>
      <w:r>
        <w:t>DDS</w:t>
      </w:r>
      <w:r>
        <w:t>信号发生器的设计与实现</w:t>
      </w:r>
    </w:p>
    <w:p w14:paraId="678C482E" w14:textId="77777777" w:rsidR="00BA4A9D" w:rsidRDefault="00000000">
      <w:pPr>
        <w:pStyle w:val="Center"/>
        <w:rPr>
          <w:rFonts w:hint="eastAsia"/>
        </w:rPr>
      </w:pPr>
      <w:r>
        <w:t>——</w:t>
      </w:r>
      <w:r>
        <w:t>通过按键和串行口进行</w:t>
      </w:r>
      <w:r>
        <w:t>DDS</w:t>
      </w:r>
      <w:r>
        <w:t>信号频率调整</w:t>
      </w:r>
    </w:p>
    <w:p w14:paraId="0BB9E8A7" w14:textId="77777777" w:rsidR="00BA4A9D" w:rsidRDefault="00BA4A9D">
      <w:pPr>
        <w:rPr>
          <w:rFonts w:hint="eastAsia"/>
        </w:rPr>
      </w:pPr>
    </w:p>
    <w:p w14:paraId="761EFD45" w14:textId="77777777" w:rsidR="00BA4A9D" w:rsidRDefault="00000000">
      <w:pPr>
        <w:jc w:val="center"/>
        <w:rPr>
          <w:rFonts w:hint="eastAsia"/>
        </w:rPr>
      </w:pPr>
      <w:r>
        <w:t>学生姓名：向飞帆</w:t>
      </w:r>
      <w:r>
        <w:t xml:space="preserve">  </w:t>
      </w:r>
      <w:r>
        <w:t>彭云帆</w:t>
      </w:r>
    </w:p>
    <w:p w14:paraId="1DE73F86" w14:textId="5B210A47" w:rsidR="00BA4A9D" w:rsidRDefault="00000000">
      <w:pPr>
        <w:jc w:val="center"/>
        <w:rPr>
          <w:rFonts w:hint="eastAsia"/>
        </w:rPr>
      </w:pPr>
      <w:r>
        <w:t>学号：</w:t>
      </w:r>
      <w:r>
        <w:t>2023101108</w:t>
      </w:r>
      <w:r w:rsidR="00C4247D">
        <w:rPr>
          <w:rFonts w:hint="eastAsia"/>
        </w:rPr>
        <w:t xml:space="preserve">  2023101109</w:t>
      </w:r>
    </w:p>
    <w:p w14:paraId="4B7CAA1B" w14:textId="4A1AD102" w:rsidR="00BA4A9D" w:rsidRDefault="00000000">
      <w:pPr>
        <w:jc w:val="center"/>
        <w:rPr>
          <w:rFonts w:hint="eastAsia"/>
        </w:rPr>
      </w:pPr>
      <w:r>
        <w:t>专业：通信工程</w:t>
      </w:r>
    </w:p>
    <w:p w14:paraId="0896B104" w14:textId="77777777" w:rsidR="00BA4A9D" w:rsidRDefault="00000000">
      <w:pPr>
        <w:jc w:val="center"/>
        <w:rPr>
          <w:rFonts w:hint="eastAsia"/>
        </w:rPr>
      </w:pPr>
      <w:r>
        <w:t>指导教师：文斌</w:t>
      </w:r>
    </w:p>
    <w:p w14:paraId="1811ACD0" w14:textId="77777777" w:rsidR="00BA4A9D" w:rsidRDefault="00000000">
      <w:pPr>
        <w:jc w:val="center"/>
        <w:rPr>
          <w:rFonts w:hint="eastAsia"/>
        </w:rPr>
      </w:pPr>
      <w:r>
        <w:t>填写日期：</w:t>
      </w:r>
      <w:r>
        <w:t>2026</w:t>
      </w:r>
      <w:r>
        <w:t>年</w:t>
      </w:r>
      <w:r>
        <w:t>06</w:t>
      </w:r>
      <w:r>
        <w:t>月</w:t>
      </w:r>
    </w:p>
    <w:p w14:paraId="791F708A" w14:textId="77777777" w:rsidR="00BA4A9D" w:rsidRDefault="00000000">
      <w:pPr>
        <w:pStyle w:val="1"/>
        <w:rPr>
          <w:rFonts w:hint="eastAsia"/>
        </w:rPr>
      </w:pPr>
      <w:r>
        <w:t>一、前言</w:t>
      </w:r>
    </w:p>
    <w:p w14:paraId="462D5B30" w14:textId="77777777" w:rsidR="00BA4A9D" w:rsidRDefault="00000000">
      <w:pPr>
        <w:rPr>
          <w:rFonts w:hint="eastAsia"/>
        </w:rPr>
      </w:pPr>
      <w:r>
        <w:t>本设计项目为</w:t>
      </w:r>
      <w:r>
        <w:t>“</w:t>
      </w:r>
      <w:r>
        <w:t>通信终端综合设计项目</w:t>
      </w:r>
      <w:r>
        <w:t>”</w:t>
      </w:r>
      <w:r>
        <w:t>，课题为基于</w:t>
      </w:r>
      <w:r>
        <w:t>FPGA</w:t>
      </w:r>
      <w:r>
        <w:t>的</w:t>
      </w:r>
      <w:r>
        <w:t>DDS</w:t>
      </w:r>
      <w:r>
        <w:t>信号发生器的设计与实现。项目旨在设计并实现一个基于</w:t>
      </w:r>
      <w:r>
        <w:t>FPGA</w:t>
      </w:r>
      <w:r>
        <w:t>的</w:t>
      </w:r>
      <w:r>
        <w:t>DDS</w:t>
      </w:r>
      <w:r>
        <w:t>信号发生器，支持通过按键进行信号频率的手动调整，并通过串行通信接口（</w:t>
      </w:r>
      <w:r>
        <w:t>UART</w:t>
      </w:r>
      <w:r>
        <w:t>）实现远程频率控制功能。经过前期的文献调研、方案设计和初步实现，现将项目进展情况汇报如下。</w:t>
      </w:r>
    </w:p>
    <w:p w14:paraId="5510206B" w14:textId="77777777" w:rsidR="00BA4A9D" w:rsidRDefault="00BA4A9D">
      <w:pPr>
        <w:rPr>
          <w:rFonts w:hint="eastAsia"/>
        </w:rPr>
      </w:pPr>
    </w:p>
    <w:p w14:paraId="66B89CDC" w14:textId="77777777" w:rsidR="00BA4A9D" w:rsidRDefault="00000000">
      <w:pPr>
        <w:pStyle w:val="1"/>
        <w:rPr>
          <w:rFonts w:hint="eastAsia"/>
        </w:rPr>
      </w:pPr>
      <w:r>
        <w:t>二、已完成工作</w:t>
      </w:r>
    </w:p>
    <w:p w14:paraId="536684A7" w14:textId="77777777" w:rsidR="00BA4A9D" w:rsidRDefault="00BA4A9D">
      <w:pPr>
        <w:rPr>
          <w:rFonts w:hint="eastAsia"/>
        </w:rPr>
      </w:pPr>
    </w:p>
    <w:p w14:paraId="1EFBE79E" w14:textId="77777777" w:rsidR="00BA4A9D" w:rsidRDefault="00000000">
      <w:pPr>
        <w:pStyle w:val="2"/>
        <w:rPr>
          <w:rFonts w:hint="eastAsia"/>
        </w:rPr>
      </w:pPr>
      <w:r>
        <w:t xml:space="preserve">2.1 </w:t>
      </w:r>
      <w:r>
        <w:t>文献调研与方案设计</w:t>
      </w:r>
    </w:p>
    <w:p w14:paraId="40F14FEC" w14:textId="77777777" w:rsidR="00BA4A9D" w:rsidRDefault="00000000">
      <w:pPr>
        <w:rPr>
          <w:rFonts w:hint="eastAsia"/>
        </w:rPr>
      </w:pPr>
      <w:r>
        <w:t>已完成以下工作：</w:t>
      </w:r>
    </w:p>
    <w:p w14:paraId="0493DB11" w14:textId="77777777" w:rsidR="00BA4A9D" w:rsidRDefault="00000000">
      <w:pPr>
        <w:rPr>
          <w:rFonts w:hint="eastAsia"/>
        </w:rPr>
      </w:pPr>
      <w:r>
        <w:t>（</w:t>
      </w:r>
      <w:r>
        <w:t>1</w:t>
      </w:r>
      <w:r>
        <w:t>）查阅了</w:t>
      </w:r>
      <w:r>
        <w:t>DDS</w:t>
      </w:r>
      <w:r>
        <w:t>技术和</w:t>
      </w:r>
      <w:r>
        <w:t>FPGA</w:t>
      </w:r>
      <w:r>
        <w:t>开发相关文献资料，深入了解了</w:t>
      </w:r>
      <w:r>
        <w:t>DDS</w:t>
      </w:r>
      <w:r>
        <w:t>信号发生器的工作原理和设计方法；</w:t>
      </w:r>
    </w:p>
    <w:p w14:paraId="3747D5D8" w14:textId="77777777" w:rsidR="00BA4A9D" w:rsidRDefault="00000000">
      <w:pPr>
        <w:rPr>
          <w:rFonts w:hint="eastAsia"/>
        </w:rPr>
      </w:pPr>
      <w:r>
        <w:t>（</w:t>
      </w:r>
      <w:r>
        <w:t>2</w:t>
      </w:r>
      <w:r>
        <w:t>）完成了系统总体设计方案和技术路线的确定；</w:t>
      </w:r>
    </w:p>
    <w:p w14:paraId="59E3A1EC" w14:textId="77777777" w:rsidR="00BA4A9D" w:rsidRDefault="00000000">
      <w:pPr>
        <w:rPr>
          <w:rFonts w:hint="eastAsia"/>
        </w:rPr>
      </w:pPr>
      <w:r>
        <w:t>（</w:t>
      </w:r>
      <w:r>
        <w:t>3</w:t>
      </w:r>
      <w:r>
        <w:t>）完成了各功能模块的划分和接口定义。</w:t>
      </w:r>
    </w:p>
    <w:p w14:paraId="0CC7CE81" w14:textId="77777777" w:rsidR="00BA4A9D" w:rsidRDefault="00BA4A9D">
      <w:pPr>
        <w:rPr>
          <w:rFonts w:hint="eastAsia"/>
        </w:rPr>
      </w:pPr>
    </w:p>
    <w:p w14:paraId="6849D053" w14:textId="77777777" w:rsidR="00BA4A9D" w:rsidRDefault="00000000">
      <w:pPr>
        <w:pStyle w:val="2"/>
        <w:rPr>
          <w:rFonts w:hint="eastAsia"/>
        </w:rPr>
      </w:pPr>
      <w:r>
        <w:lastRenderedPageBreak/>
        <w:t>2.2 RTL</w:t>
      </w:r>
      <w:r>
        <w:t>代码编写</w:t>
      </w:r>
    </w:p>
    <w:p w14:paraId="72C9F975" w14:textId="77777777" w:rsidR="00BA4A9D" w:rsidRDefault="00000000">
      <w:pPr>
        <w:rPr>
          <w:rFonts w:hint="eastAsia"/>
        </w:rPr>
      </w:pPr>
      <w:r>
        <w:t>已完成以下模块的</w:t>
      </w:r>
      <w:r>
        <w:t>Verilog HDL</w:t>
      </w:r>
      <w:r>
        <w:t>代码编写：</w:t>
      </w:r>
    </w:p>
    <w:p w14:paraId="497400A1" w14:textId="77777777" w:rsidR="00BA4A9D" w:rsidRDefault="00000000">
      <w:pPr>
        <w:rPr>
          <w:rFonts w:hint="eastAsia"/>
        </w:rPr>
      </w:pPr>
      <w:r>
        <w:t>（</w:t>
      </w:r>
      <w:r>
        <w:t>1</w:t>
      </w:r>
      <w:r>
        <w:t>）</w:t>
      </w:r>
      <w:r>
        <w:t>DDS_Core</w:t>
      </w:r>
      <w:r>
        <w:t>模块：实现了</w:t>
      </w:r>
      <w:r>
        <w:t>32</w:t>
      </w:r>
      <w:r>
        <w:t>位相位累加器、</w:t>
      </w:r>
      <w:r>
        <w:t>256</w:t>
      </w:r>
      <w:r>
        <w:t>点正弦波查找表、方波和三角波生成功能；</w:t>
      </w:r>
    </w:p>
    <w:p w14:paraId="0248F589" w14:textId="77777777" w:rsidR="00BA4A9D" w:rsidRDefault="00000000">
      <w:pPr>
        <w:rPr>
          <w:rFonts w:hint="eastAsia"/>
        </w:rPr>
      </w:pPr>
      <w:r>
        <w:t>（</w:t>
      </w:r>
      <w:r>
        <w:t>2</w:t>
      </w:r>
      <w:r>
        <w:t>）</w:t>
      </w:r>
      <w:r>
        <w:t>Key_Control</w:t>
      </w:r>
      <w:r>
        <w:t>模块：实现了按键消抖功能（</w:t>
      </w:r>
      <w:r>
        <w:t>20ms</w:t>
      </w:r>
      <w:r>
        <w:t>延时消抖），支持频率增减和波形切换控制；</w:t>
      </w:r>
    </w:p>
    <w:p w14:paraId="44004277" w14:textId="77777777" w:rsidR="00BA4A9D" w:rsidRDefault="00000000">
      <w:pPr>
        <w:rPr>
          <w:rFonts w:hint="eastAsia"/>
        </w:rPr>
      </w:pPr>
      <w:r>
        <w:t>（</w:t>
      </w:r>
      <w:r>
        <w:t>3</w:t>
      </w:r>
      <w:r>
        <w:t>）</w:t>
      </w:r>
      <w:r>
        <w:t>UART_Parse</w:t>
      </w:r>
      <w:r>
        <w:t>模块：实现了</w:t>
      </w:r>
      <w:r>
        <w:t>UART 9600bps</w:t>
      </w:r>
      <w:r>
        <w:t>接收功能，支持</w:t>
      </w:r>
      <w:r>
        <w:t>“Fxxxxxx”</w:t>
      </w:r>
      <w:r>
        <w:t>格式的频率控制命令解析；</w:t>
      </w:r>
    </w:p>
    <w:p w14:paraId="5902A3D3" w14:textId="77777777" w:rsidR="00BA4A9D" w:rsidRDefault="00000000">
      <w:pPr>
        <w:rPr>
          <w:rFonts w:hint="eastAsia"/>
        </w:rPr>
      </w:pPr>
      <w:r>
        <w:t>（</w:t>
      </w:r>
      <w:r>
        <w:t>4</w:t>
      </w:r>
      <w:r>
        <w:t>）</w:t>
      </w:r>
      <w:r>
        <w:t>DDS_Signal_Generator</w:t>
      </w:r>
      <w:r>
        <w:t>顶层模块：集成了</w:t>
      </w:r>
      <w:r>
        <w:t>PLL</w:t>
      </w:r>
      <w:r>
        <w:t>时钟倍频、按键控制、</w:t>
      </w:r>
      <w:r>
        <w:t>UART</w:t>
      </w:r>
      <w:r>
        <w:t>解析和</w:t>
      </w:r>
      <w:r>
        <w:t>DDS</w:t>
      </w:r>
      <w:r>
        <w:t>核心模块。</w:t>
      </w:r>
    </w:p>
    <w:p w14:paraId="5553C944" w14:textId="77777777" w:rsidR="00BA4A9D" w:rsidRDefault="00BA4A9D">
      <w:pPr>
        <w:rPr>
          <w:rFonts w:hint="eastAsia"/>
        </w:rPr>
      </w:pPr>
    </w:p>
    <w:p w14:paraId="0A5D19F6" w14:textId="77777777" w:rsidR="00BA4A9D" w:rsidRDefault="00000000">
      <w:pPr>
        <w:pStyle w:val="2"/>
        <w:rPr>
          <w:rFonts w:hint="eastAsia"/>
        </w:rPr>
      </w:pPr>
      <w:r>
        <w:t xml:space="preserve">2.3 </w:t>
      </w:r>
      <w:r>
        <w:t>仿真验证</w:t>
      </w:r>
    </w:p>
    <w:p w14:paraId="30B9A731" w14:textId="77777777" w:rsidR="00BA4A9D" w:rsidRDefault="00000000">
      <w:pPr>
        <w:rPr>
          <w:rFonts w:hint="eastAsia"/>
        </w:rPr>
      </w:pPr>
      <w:r>
        <w:t>已完成以下仿真测试工作：</w:t>
      </w:r>
    </w:p>
    <w:p w14:paraId="5D4FDED0" w14:textId="77777777" w:rsidR="00BA4A9D" w:rsidRDefault="00000000">
      <w:pPr>
        <w:rPr>
          <w:rFonts w:hint="eastAsia"/>
        </w:rPr>
      </w:pPr>
      <w:r>
        <w:t>（</w:t>
      </w:r>
      <w:r>
        <w:t>1</w:t>
      </w:r>
      <w:r>
        <w:t>）编写了完整的仿真测试平台（</w:t>
      </w:r>
      <w:r>
        <w:t>testbench</w:t>
      </w:r>
      <w:r>
        <w:t>），包含</w:t>
      </w:r>
      <w:r>
        <w:t>6</w:t>
      </w:r>
      <w:r>
        <w:t>个测试用例；</w:t>
      </w:r>
    </w:p>
    <w:p w14:paraId="5C23AD80" w14:textId="77777777" w:rsidR="00BA4A9D" w:rsidRDefault="00000000">
      <w:pPr>
        <w:rPr>
          <w:rFonts w:hint="eastAsia"/>
        </w:rPr>
      </w:pPr>
      <w:r>
        <w:t>（</w:t>
      </w:r>
      <w:r>
        <w:t>2</w:t>
      </w:r>
      <w:r>
        <w:t>）使用</w:t>
      </w:r>
      <w:r>
        <w:t>ModelSim 2020.4</w:t>
      </w:r>
      <w:r>
        <w:t>进行了全面的功能仿真验证；</w:t>
      </w:r>
    </w:p>
    <w:p w14:paraId="5FC3DC78" w14:textId="77777777" w:rsidR="00BA4A9D" w:rsidRDefault="00000000">
      <w:pPr>
        <w:rPr>
          <w:rFonts w:hint="eastAsia"/>
        </w:rPr>
      </w:pPr>
      <w:r>
        <w:t>（</w:t>
      </w:r>
      <w:r>
        <w:t>3</w:t>
      </w:r>
      <w:r>
        <w:t>）所有测试用例均通过验证，包括：</w:t>
      </w:r>
    </w:p>
    <w:p w14:paraId="77EDC0AE" w14:textId="77777777" w:rsidR="00BA4A9D" w:rsidRDefault="00000000">
      <w:pPr>
        <w:rPr>
          <w:rFonts w:hint="eastAsia"/>
        </w:rPr>
      </w:pPr>
      <w:r>
        <w:t xml:space="preserve">    - TEST1</w:t>
      </w:r>
      <w:r>
        <w:t>：默认正弦波输出验证（</w:t>
      </w:r>
      <w:r>
        <w:t>PASS</w:t>
      </w:r>
      <w:r>
        <w:t>）</w:t>
      </w:r>
    </w:p>
    <w:p w14:paraId="7705D249" w14:textId="77777777" w:rsidR="00BA4A9D" w:rsidRDefault="00000000">
      <w:pPr>
        <w:rPr>
          <w:rFonts w:hint="eastAsia"/>
        </w:rPr>
      </w:pPr>
      <w:r>
        <w:t xml:space="preserve">    - TEST2</w:t>
      </w:r>
      <w:r>
        <w:t>：按键切换方波验证（</w:t>
      </w:r>
      <w:r>
        <w:t>PASS</w:t>
      </w:r>
      <w:r>
        <w:t>）</w:t>
      </w:r>
    </w:p>
    <w:p w14:paraId="35613D1F" w14:textId="77777777" w:rsidR="00BA4A9D" w:rsidRDefault="00000000">
      <w:pPr>
        <w:rPr>
          <w:rFonts w:hint="eastAsia"/>
        </w:rPr>
      </w:pPr>
      <w:r>
        <w:t xml:space="preserve">    - TEST3</w:t>
      </w:r>
      <w:r>
        <w:t>：按键切换三角波验证（</w:t>
      </w:r>
      <w:r>
        <w:t>PASS</w:t>
      </w:r>
      <w:r>
        <w:t>）</w:t>
      </w:r>
    </w:p>
    <w:p w14:paraId="6E7298D0" w14:textId="77777777" w:rsidR="00BA4A9D" w:rsidRDefault="00000000">
      <w:pPr>
        <w:rPr>
          <w:rFonts w:hint="eastAsia"/>
        </w:rPr>
      </w:pPr>
      <w:r>
        <w:t xml:space="preserve">    - TEST4</w:t>
      </w:r>
      <w:r>
        <w:t>：按键频率增加验证（</w:t>
      </w:r>
      <w:r>
        <w:t>PASS</w:t>
      </w:r>
      <w:r>
        <w:t>）</w:t>
      </w:r>
    </w:p>
    <w:p w14:paraId="3D5D5980" w14:textId="77777777" w:rsidR="00BA4A9D" w:rsidRDefault="00000000">
      <w:pPr>
        <w:rPr>
          <w:rFonts w:hint="eastAsia"/>
        </w:rPr>
      </w:pPr>
      <w:r>
        <w:t xml:space="preserve">    - TEST5</w:t>
      </w:r>
      <w:r>
        <w:t>：</w:t>
      </w:r>
      <w:r>
        <w:t>UART</w:t>
      </w:r>
      <w:r>
        <w:t>频率设置验证（</w:t>
      </w:r>
      <w:r>
        <w:t>PASS</w:t>
      </w:r>
      <w:r>
        <w:t>）</w:t>
      </w:r>
    </w:p>
    <w:p w14:paraId="413F59BE" w14:textId="77777777" w:rsidR="00BA4A9D" w:rsidRDefault="00000000">
      <w:pPr>
        <w:rPr>
          <w:rFonts w:hint="eastAsia"/>
        </w:rPr>
      </w:pPr>
      <w:r>
        <w:t xml:space="preserve">    - TEST6</w:t>
      </w:r>
      <w:r>
        <w:t>：复位功能验证（</w:t>
      </w:r>
      <w:r>
        <w:t>PASS</w:t>
      </w:r>
      <w:r>
        <w:t>）</w:t>
      </w:r>
    </w:p>
    <w:p w14:paraId="3662AA7C" w14:textId="77777777" w:rsidR="00BA4A9D" w:rsidRDefault="00BA4A9D">
      <w:pPr>
        <w:rPr>
          <w:rFonts w:hint="eastAsia"/>
        </w:rPr>
      </w:pPr>
    </w:p>
    <w:p w14:paraId="0233366F" w14:textId="77777777" w:rsidR="00BA4A9D" w:rsidRDefault="00000000">
      <w:pPr>
        <w:pStyle w:val="2"/>
        <w:rPr>
          <w:rFonts w:hint="eastAsia"/>
        </w:rPr>
      </w:pPr>
      <w:r>
        <w:t>2.4 Quartus</w:t>
      </w:r>
      <w:r>
        <w:t>工程创建</w:t>
      </w:r>
    </w:p>
    <w:p w14:paraId="01BBFC92" w14:textId="77777777" w:rsidR="00BA4A9D" w:rsidRDefault="00000000">
      <w:pPr>
        <w:rPr>
          <w:rFonts w:hint="eastAsia"/>
        </w:rPr>
      </w:pPr>
      <w:r>
        <w:t>已完成以下工作：</w:t>
      </w:r>
    </w:p>
    <w:p w14:paraId="23D52205" w14:textId="77777777" w:rsidR="00BA4A9D" w:rsidRDefault="00000000">
      <w:pPr>
        <w:rPr>
          <w:rFonts w:hint="eastAsia"/>
        </w:rPr>
      </w:pPr>
      <w:r>
        <w:t>（</w:t>
      </w:r>
      <w:r>
        <w:t>1</w:t>
      </w:r>
      <w:r>
        <w:t>）创建了</w:t>
      </w:r>
      <w:r>
        <w:t>Quartus Prime 18.1</w:t>
      </w:r>
      <w:r>
        <w:t>工程，目标器件为</w:t>
      </w:r>
      <w:r>
        <w:t>Cyclone IV EP4CE6E22C8</w:t>
      </w:r>
      <w:r>
        <w:t>；</w:t>
      </w:r>
    </w:p>
    <w:p w14:paraId="4286CE09" w14:textId="77777777" w:rsidR="00BA4A9D" w:rsidRDefault="00000000">
      <w:pPr>
        <w:rPr>
          <w:rFonts w:hint="eastAsia"/>
        </w:rPr>
      </w:pPr>
      <w:r>
        <w:t>（</w:t>
      </w:r>
      <w:r>
        <w:t>2</w:t>
      </w:r>
      <w:r>
        <w:t>）完成了</w:t>
      </w:r>
      <w:r>
        <w:t>RTL</w:t>
      </w:r>
      <w:r>
        <w:t>源文件的添加和编译；</w:t>
      </w:r>
    </w:p>
    <w:p w14:paraId="489B189E" w14:textId="77777777" w:rsidR="00BA4A9D" w:rsidRDefault="00000000">
      <w:pPr>
        <w:rPr>
          <w:rFonts w:hint="eastAsia"/>
        </w:rPr>
      </w:pPr>
      <w:r>
        <w:lastRenderedPageBreak/>
        <w:t>（</w:t>
      </w:r>
      <w:r>
        <w:t>3</w:t>
      </w:r>
      <w:r>
        <w:t>）综合编译成功，使用了</w:t>
      </w:r>
      <w:r>
        <w:t>766</w:t>
      </w:r>
      <w:r>
        <w:t>个逻辑单元（</w:t>
      </w:r>
      <w:r>
        <w:t>12%</w:t>
      </w:r>
      <w:r>
        <w:t>）、</w:t>
      </w:r>
      <w:r>
        <w:t>24</w:t>
      </w:r>
      <w:r>
        <w:t>个</w:t>
      </w:r>
      <w:r>
        <w:t>DSP</w:t>
      </w:r>
      <w:r>
        <w:t>单元（</w:t>
      </w:r>
      <w:r>
        <w:t>80%</w:t>
      </w:r>
      <w:r>
        <w:t>）。</w:t>
      </w:r>
    </w:p>
    <w:p w14:paraId="010C4E14" w14:textId="77777777" w:rsidR="00BA4A9D" w:rsidRDefault="00BA4A9D">
      <w:pPr>
        <w:rPr>
          <w:rFonts w:hint="eastAsia"/>
        </w:rPr>
      </w:pPr>
    </w:p>
    <w:p w14:paraId="501BFF3A" w14:textId="77777777" w:rsidR="00BA4A9D" w:rsidRDefault="00000000">
      <w:pPr>
        <w:pStyle w:val="1"/>
        <w:rPr>
          <w:rFonts w:hint="eastAsia"/>
        </w:rPr>
      </w:pPr>
      <w:r>
        <w:t>三、当前进展与项目状态</w:t>
      </w:r>
    </w:p>
    <w:p w14:paraId="5D1B231F" w14:textId="77777777" w:rsidR="00BA4A9D" w:rsidRDefault="00BA4A9D">
      <w:pPr>
        <w:rPr>
          <w:rFonts w:hint="eastAsia"/>
        </w:rPr>
      </w:pPr>
    </w:p>
    <w:p w14:paraId="751F3367" w14:textId="77777777" w:rsidR="00BA4A9D" w:rsidRDefault="00000000">
      <w:pPr>
        <w:pStyle w:val="2"/>
        <w:rPr>
          <w:rFonts w:hint="eastAsia"/>
        </w:rPr>
      </w:pPr>
      <w:r>
        <w:t xml:space="preserve">3.1 </w:t>
      </w:r>
      <w:r>
        <w:t>功能实现情况</w:t>
      </w:r>
    </w:p>
    <w:p w14:paraId="4903D9C6" w14:textId="77777777" w:rsidR="00BA4A9D" w:rsidRDefault="00000000">
      <w:pPr>
        <w:rPr>
          <w:rFonts w:hint="eastAsia"/>
        </w:rPr>
      </w:pPr>
      <w:r>
        <w:t>根据实验指导书的要求，当前项目实现情况如下：</w:t>
      </w:r>
    </w:p>
    <w:p w14:paraId="33C65560" w14:textId="77777777" w:rsidR="00BA4A9D" w:rsidRDefault="00BA4A9D">
      <w:pPr>
        <w:rPr>
          <w:rFonts w:hint="eastAsia"/>
        </w:rPr>
      </w:pPr>
    </w:p>
    <w:p w14:paraId="5AC6128C" w14:textId="77777777" w:rsidR="00BA4A9D" w:rsidRDefault="00000000">
      <w:pPr>
        <w:rPr>
          <w:rFonts w:hint="eastAsia"/>
        </w:rPr>
      </w:pPr>
      <w:r>
        <w:rPr>
          <w:b/>
          <w:bCs/>
        </w:rPr>
        <w:t>已完成：</w:t>
      </w:r>
    </w:p>
    <w:p w14:paraId="7BC27A6B" w14:textId="77777777" w:rsidR="00BA4A9D" w:rsidRDefault="00000000">
      <w:pPr>
        <w:rPr>
          <w:rFonts w:hint="eastAsia"/>
        </w:rPr>
      </w:pPr>
      <w:r>
        <w:t>（</w:t>
      </w:r>
      <w:r>
        <w:t>1</w:t>
      </w:r>
      <w:r>
        <w:t>）</w:t>
      </w:r>
      <w:r>
        <w:t>DDS</w:t>
      </w:r>
      <w:r>
        <w:t>信号输出功能：支持正弦波、方波、三角波三种波形输出；</w:t>
      </w:r>
    </w:p>
    <w:p w14:paraId="6EDF5AD9" w14:textId="77777777" w:rsidR="00BA4A9D" w:rsidRDefault="00000000">
      <w:pPr>
        <w:rPr>
          <w:rFonts w:hint="eastAsia"/>
        </w:rPr>
      </w:pPr>
      <w:r>
        <w:t>（</w:t>
      </w:r>
      <w:r>
        <w:t>2</w:t>
      </w:r>
      <w:r>
        <w:t>）按键控制功能：支持频率增加、频率减少、波形切换、确认锁定四个按键功能；</w:t>
      </w:r>
    </w:p>
    <w:p w14:paraId="09AD19F7" w14:textId="77777777" w:rsidR="00BA4A9D" w:rsidRDefault="00000000">
      <w:pPr>
        <w:rPr>
          <w:rFonts w:hint="eastAsia"/>
        </w:rPr>
      </w:pPr>
      <w:r>
        <w:t>（</w:t>
      </w:r>
      <w:r>
        <w:t>3</w:t>
      </w:r>
      <w:r>
        <w:t>）串口通信功能：支持通过</w:t>
      </w:r>
      <w:r>
        <w:t>UART</w:t>
      </w:r>
      <w:r>
        <w:t>接口接收</w:t>
      </w:r>
      <w:r>
        <w:t>“Fxxxxxx”</w:t>
      </w:r>
      <w:r>
        <w:t>格式的频率控制命令；</w:t>
      </w:r>
    </w:p>
    <w:p w14:paraId="50C9D832" w14:textId="77777777" w:rsidR="00BA4A9D" w:rsidRDefault="00000000">
      <w:pPr>
        <w:rPr>
          <w:rFonts w:hint="eastAsia"/>
        </w:rPr>
      </w:pPr>
      <w:r>
        <w:t>（</w:t>
      </w:r>
      <w:r>
        <w:t>4</w:t>
      </w:r>
      <w:r>
        <w:t>）频率控制字计算：实现了</w:t>
      </w:r>
      <w:r>
        <w:t>FCW = freq × 2^32 / 100_000_000</w:t>
      </w:r>
      <w:r>
        <w:t>的精确计算；</w:t>
      </w:r>
    </w:p>
    <w:p w14:paraId="6A77CA3B" w14:textId="77777777" w:rsidR="00BA4A9D" w:rsidRDefault="00000000">
      <w:pPr>
        <w:rPr>
          <w:rFonts w:hint="eastAsia"/>
        </w:rPr>
      </w:pPr>
      <w:r>
        <w:t>（</w:t>
      </w:r>
      <w:r>
        <w:t>5</w:t>
      </w:r>
      <w:r>
        <w:t>）系统时钟管理：通过</w:t>
      </w:r>
      <w:r>
        <w:t>PLL</w:t>
      </w:r>
      <w:r>
        <w:t>实现</w:t>
      </w:r>
      <w:r>
        <w:t>50MHz</w:t>
      </w:r>
      <w:r>
        <w:t>到</w:t>
      </w:r>
      <w:r>
        <w:t>100MHz</w:t>
      </w:r>
      <w:r>
        <w:t>的时钟倍频。</w:t>
      </w:r>
    </w:p>
    <w:p w14:paraId="109631FF" w14:textId="77777777" w:rsidR="00BA4A9D" w:rsidRDefault="00BA4A9D">
      <w:pPr>
        <w:rPr>
          <w:rFonts w:hint="eastAsia"/>
        </w:rPr>
      </w:pPr>
    </w:p>
    <w:p w14:paraId="6D08C113" w14:textId="77777777" w:rsidR="00BA4A9D" w:rsidRDefault="00000000">
      <w:pPr>
        <w:rPr>
          <w:rFonts w:hint="eastAsia"/>
        </w:rPr>
      </w:pPr>
      <w:r>
        <w:rPr>
          <w:b/>
          <w:bCs/>
        </w:rPr>
        <w:t>进行中：</w:t>
      </w:r>
    </w:p>
    <w:p w14:paraId="03E3F403" w14:textId="77777777" w:rsidR="00BA4A9D" w:rsidRDefault="00000000">
      <w:pPr>
        <w:rPr>
          <w:rFonts w:hint="eastAsia"/>
        </w:rPr>
      </w:pPr>
      <w:r>
        <w:t>（</w:t>
      </w:r>
      <w:r>
        <w:t>1</w:t>
      </w:r>
      <w:r>
        <w:t>）</w:t>
      </w:r>
      <w:r>
        <w:t>Cyclone II</w:t>
      </w:r>
      <w:r>
        <w:t>设备支持库安装（用于</w:t>
      </w:r>
      <w:r>
        <w:t>DE2</w:t>
      </w:r>
      <w:r>
        <w:t>开发板）；</w:t>
      </w:r>
    </w:p>
    <w:p w14:paraId="5B14BF2D" w14:textId="77777777" w:rsidR="00BA4A9D" w:rsidRDefault="00000000">
      <w:pPr>
        <w:rPr>
          <w:rFonts w:hint="eastAsia"/>
        </w:rPr>
      </w:pPr>
      <w:r>
        <w:t>（</w:t>
      </w:r>
      <w:r>
        <w:t>2</w:t>
      </w:r>
      <w:r>
        <w:t>）</w:t>
      </w:r>
      <w:r>
        <w:t>DE2</w:t>
      </w:r>
      <w:r>
        <w:t>开发板引脚分配与硬件验证。</w:t>
      </w:r>
    </w:p>
    <w:p w14:paraId="45F70201" w14:textId="77777777" w:rsidR="00BA4A9D" w:rsidRDefault="00BA4A9D">
      <w:pPr>
        <w:rPr>
          <w:rFonts w:hint="eastAsia"/>
        </w:rPr>
      </w:pPr>
    </w:p>
    <w:p w14:paraId="3014C658" w14:textId="77777777" w:rsidR="00BA4A9D" w:rsidRDefault="00000000">
      <w:pPr>
        <w:rPr>
          <w:rFonts w:hint="eastAsia"/>
        </w:rPr>
      </w:pPr>
      <w:r>
        <w:rPr>
          <w:b/>
          <w:bCs/>
        </w:rPr>
        <w:t>待完成：</w:t>
      </w:r>
    </w:p>
    <w:p w14:paraId="2809D99D" w14:textId="77777777" w:rsidR="00BA4A9D" w:rsidRDefault="00000000">
      <w:pPr>
        <w:rPr>
          <w:rFonts w:hint="eastAsia"/>
        </w:rPr>
      </w:pPr>
      <w:r>
        <w:t>（</w:t>
      </w:r>
      <w:r>
        <w:t>1</w:t>
      </w:r>
      <w:r>
        <w:t>）硬件电路搭建与调试；</w:t>
      </w:r>
    </w:p>
    <w:p w14:paraId="1CEE25FE" w14:textId="77777777" w:rsidR="00BA4A9D" w:rsidRDefault="00000000">
      <w:pPr>
        <w:rPr>
          <w:rFonts w:hint="eastAsia"/>
        </w:rPr>
      </w:pPr>
      <w:r>
        <w:t>（</w:t>
      </w:r>
      <w:r>
        <w:t>2</w:t>
      </w:r>
      <w:r>
        <w:t>）</w:t>
      </w:r>
      <w:r>
        <w:t>DAC</w:t>
      </w:r>
      <w:r>
        <w:t>模块（</w:t>
      </w:r>
      <w:r>
        <w:t>AD9708</w:t>
      </w:r>
      <w:r>
        <w:t>）接口调试；</w:t>
      </w:r>
    </w:p>
    <w:p w14:paraId="77343F76" w14:textId="77777777" w:rsidR="00BA4A9D" w:rsidRDefault="00000000">
      <w:pPr>
        <w:rPr>
          <w:rFonts w:hint="eastAsia"/>
        </w:rPr>
      </w:pPr>
      <w:r>
        <w:t>（</w:t>
      </w:r>
      <w:r>
        <w:t>3</w:t>
      </w:r>
      <w:r>
        <w:t>）示波器波形验证；</w:t>
      </w:r>
    </w:p>
    <w:p w14:paraId="2A7388EE" w14:textId="77777777" w:rsidR="00BA4A9D" w:rsidRDefault="00000000">
      <w:pPr>
        <w:rPr>
          <w:rFonts w:hint="eastAsia"/>
        </w:rPr>
      </w:pPr>
      <w:r>
        <w:t>（</w:t>
      </w:r>
      <w:r>
        <w:t>4</w:t>
      </w:r>
      <w:r>
        <w:t>）系统集成测试与性能验证。</w:t>
      </w:r>
    </w:p>
    <w:p w14:paraId="2D58DE11" w14:textId="77777777" w:rsidR="00BA4A9D" w:rsidRDefault="00BA4A9D">
      <w:pPr>
        <w:rPr>
          <w:rFonts w:hint="eastAsia"/>
        </w:rPr>
      </w:pPr>
    </w:p>
    <w:p w14:paraId="454BF037" w14:textId="77777777" w:rsidR="00BA4A9D" w:rsidRDefault="00000000">
      <w:pPr>
        <w:pStyle w:val="2"/>
        <w:rPr>
          <w:rFonts w:hint="eastAsia"/>
        </w:rPr>
      </w:pPr>
      <w:r>
        <w:t xml:space="preserve">3.2 </w:t>
      </w:r>
      <w:r>
        <w:t>仿真结果分析</w:t>
      </w:r>
    </w:p>
    <w:p w14:paraId="0D4B571C" w14:textId="77777777" w:rsidR="00BA4A9D" w:rsidRDefault="00000000">
      <w:pPr>
        <w:rPr>
          <w:rFonts w:hint="eastAsia"/>
        </w:rPr>
      </w:pPr>
      <w:r>
        <w:lastRenderedPageBreak/>
        <w:t>仿真结果表明，</w:t>
      </w:r>
      <w:r>
        <w:t>DDS</w:t>
      </w:r>
      <w:r>
        <w:t>信号发生器的各个功能模块工作正常：</w:t>
      </w:r>
    </w:p>
    <w:p w14:paraId="1E597A95" w14:textId="77777777" w:rsidR="00BA4A9D" w:rsidRDefault="00000000">
      <w:pPr>
        <w:rPr>
          <w:rFonts w:hint="eastAsia"/>
        </w:rPr>
      </w:pPr>
      <w:r>
        <w:t>（</w:t>
      </w:r>
      <w:r>
        <w:t>1</w:t>
      </w:r>
      <w:r>
        <w:t>）相位累加器在</w:t>
      </w:r>
      <w:r>
        <w:t>100MHz</w:t>
      </w:r>
      <w:r>
        <w:t>时钟下正常工作，</w:t>
      </w:r>
      <w:r>
        <w:t>32</w:t>
      </w:r>
      <w:r>
        <w:t>位累加器的频率分辨率约为</w:t>
      </w:r>
      <w:r>
        <w:t>0.023Hz</w:t>
      </w:r>
      <w:r>
        <w:t>；</w:t>
      </w:r>
    </w:p>
    <w:p w14:paraId="69C05C73" w14:textId="77777777" w:rsidR="00BA4A9D" w:rsidRDefault="00000000">
      <w:pPr>
        <w:rPr>
          <w:rFonts w:hint="eastAsia"/>
        </w:rPr>
      </w:pPr>
      <w:r>
        <w:t>（</w:t>
      </w:r>
      <w:r>
        <w:t>2</w:t>
      </w:r>
      <w:r>
        <w:t>）正弦波</w:t>
      </w:r>
      <w:r>
        <w:t>LUT</w:t>
      </w:r>
      <w:r>
        <w:t>输出正确的</w:t>
      </w:r>
      <w:r>
        <w:t>256</w:t>
      </w:r>
      <w:r>
        <w:t>点采样数据，波形质量良好；</w:t>
      </w:r>
    </w:p>
    <w:p w14:paraId="13A79C12" w14:textId="77777777" w:rsidR="00BA4A9D" w:rsidRDefault="00000000">
      <w:pPr>
        <w:rPr>
          <w:rFonts w:hint="eastAsia"/>
        </w:rPr>
      </w:pPr>
      <w:r>
        <w:t>（</w:t>
      </w:r>
      <w:r>
        <w:t>3</w:t>
      </w:r>
      <w:r>
        <w:t>）方波和三角波生成逻辑正确，波形切换功能正常；</w:t>
      </w:r>
    </w:p>
    <w:p w14:paraId="201B0E6C" w14:textId="77777777" w:rsidR="00BA4A9D" w:rsidRDefault="00000000">
      <w:pPr>
        <w:rPr>
          <w:rFonts w:hint="eastAsia"/>
        </w:rPr>
      </w:pPr>
      <w:r>
        <w:t>（</w:t>
      </w:r>
      <w:r>
        <w:t>4</w:t>
      </w:r>
      <w:r>
        <w:t>）按键消抖功能有效，</w:t>
      </w:r>
      <w:r>
        <w:t>20ms</w:t>
      </w:r>
      <w:r>
        <w:t>延时消抖时间满足设计要求；</w:t>
      </w:r>
    </w:p>
    <w:p w14:paraId="4904FB55" w14:textId="77777777" w:rsidR="00BA4A9D" w:rsidRDefault="00000000">
      <w:pPr>
        <w:rPr>
          <w:rFonts w:hint="eastAsia"/>
        </w:rPr>
      </w:pPr>
      <w:r>
        <w:t>（</w:t>
      </w:r>
      <w:r>
        <w:t>5</w:t>
      </w:r>
      <w:r>
        <w:t>）</w:t>
      </w:r>
      <w:r>
        <w:t>UART</w:t>
      </w:r>
      <w:r>
        <w:t>接收模块正确解析</w:t>
      </w:r>
      <w:r>
        <w:t>9600bps</w:t>
      </w:r>
      <w:r>
        <w:t>的串口数据，指令格式解析准确。</w:t>
      </w:r>
    </w:p>
    <w:p w14:paraId="5F2ACB43" w14:textId="77777777" w:rsidR="00BA4A9D" w:rsidRDefault="00BA4A9D">
      <w:pPr>
        <w:rPr>
          <w:rFonts w:hint="eastAsia"/>
        </w:rPr>
      </w:pPr>
    </w:p>
    <w:p w14:paraId="07C4ABF3" w14:textId="77777777" w:rsidR="00BA4A9D" w:rsidRDefault="00000000">
      <w:pPr>
        <w:pStyle w:val="1"/>
        <w:rPr>
          <w:rFonts w:hint="eastAsia"/>
        </w:rPr>
      </w:pPr>
      <w:r>
        <w:t>四、遇到的问题及解决方案</w:t>
      </w:r>
    </w:p>
    <w:p w14:paraId="1F053E41" w14:textId="77777777" w:rsidR="00BA4A9D" w:rsidRDefault="00BA4A9D">
      <w:pPr>
        <w:rPr>
          <w:rFonts w:hint="eastAsia"/>
        </w:rPr>
      </w:pPr>
    </w:p>
    <w:p w14:paraId="27320733" w14:textId="77777777" w:rsidR="00BA4A9D" w:rsidRDefault="00000000">
      <w:pPr>
        <w:pStyle w:val="2"/>
        <w:rPr>
          <w:rFonts w:hint="eastAsia"/>
        </w:rPr>
      </w:pPr>
      <w:r>
        <w:t>4.1 Cyclone II</w:t>
      </w:r>
      <w:r>
        <w:t>设备支持问题</w:t>
      </w:r>
    </w:p>
    <w:p w14:paraId="454B0339" w14:textId="77777777" w:rsidR="00BA4A9D" w:rsidRDefault="00000000">
      <w:pPr>
        <w:rPr>
          <w:rFonts w:hint="eastAsia"/>
        </w:rPr>
      </w:pPr>
      <w:r>
        <w:t>问题描述：</w:t>
      </w:r>
      <w:r>
        <w:t>Quartus Prime 18.1</w:t>
      </w:r>
      <w:r>
        <w:t>和</w:t>
      </w:r>
      <w:r>
        <w:t>Quartus II 13.1</w:t>
      </w:r>
      <w:r>
        <w:t>均提示</w:t>
      </w:r>
      <w:r>
        <w:t>“Cyclone II is not a valid device family”</w:t>
      </w:r>
      <w:r>
        <w:t>，无法直接编译到</w:t>
      </w:r>
      <w:r>
        <w:t>DE2</w:t>
      </w:r>
      <w:r>
        <w:t>开发板的</w:t>
      </w:r>
      <w:r>
        <w:t>Cyclone II EP2C35F672C6</w:t>
      </w:r>
      <w:r>
        <w:t>器件。</w:t>
      </w:r>
    </w:p>
    <w:p w14:paraId="69C7776C" w14:textId="77777777" w:rsidR="00BA4A9D" w:rsidRDefault="00000000">
      <w:pPr>
        <w:rPr>
          <w:rFonts w:hint="eastAsia"/>
        </w:rPr>
      </w:pPr>
      <w:r>
        <w:t>解决方案：</w:t>
      </w:r>
    </w:p>
    <w:p w14:paraId="243D62A5" w14:textId="77777777" w:rsidR="00BA4A9D" w:rsidRDefault="00000000">
      <w:pPr>
        <w:rPr>
          <w:rFonts w:hint="eastAsia"/>
        </w:rPr>
      </w:pPr>
      <w:r>
        <w:t>（</w:t>
      </w:r>
      <w:r>
        <w:t>1</w:t>
      </w:r>
      <w:r>
        <w:t>）先使用</w:t>
      </w:r>
      <w:r>
        <w:t>Cyclone IV EP4CE6E22C8</w:t>
      </w:r>
      <w:r>
        <w:t>作为替代器件完成编译验证；</w:t>
      </w:r>
    </w:p>
    <w:p w14:paraId="61FE29CF" w14:textId="77777777" w:rsidR="00BA4A9D" w:rsidRDefault="00000000">
      <w:pPr>
        <w:rPr>
          <w:rFonts w:hint="eastAsia"/>
        </w:rPr>
      </w:pPr>
      <w:r>
        <w:t>（</w:t>
      </w:r>
      <w:r>
        <w:t>2</w:t>
      </w:r>
      <w:r>
        <w:t>）计划安装</w:t>
      </w:r>
      <w:r>
        <w:t>Cyclone II</w:t>
      </w:r>
      <w:r>
        <w:t>设备支持库或使用其他方法解决兼容性问题。</w:t>
      </w:r>
    </w:p>
    <w:p w14:paraId="6E96CA2E" w14:textId="77777777" w:rsidR="00BA4A9D" w:rsidRDefault="00BA4A9D">
      <w:pPr>
        <w:rPr>
          <w:rFonts w:hint="eastAsia"/>
        </w:rPr>
      </w:pPr>
    </w:p>
    <w:p w14:paraId="29D73AB4" w14:textId="77777777" w:rsidR="00BA4A9D" w:rsidRDefault="00000000">
      <w:pPr>
        <w:pStyle w:val="2"/>
        <w:rPr>
          <w:rFonts w:hint="eastAsia"/>
        </w:rPr>
      </w:pPr>
      <w:r>
        <w:t>4.2 PLL IP</w:t>
      </w:r>
      <w:r>
        <w:t>核生成</w:t>
      </w:r>
    </w:p>
    <w:p w14:paraId="40F3C5C3" w14:textId="77777777" w:rsidR="00BA4A9D" w:rsidRDefault="00000000">
      <w:pPr>
        <w:rPr>
          <w:rFonts w:hint="eastAsia"/>
        </w:rPr>
      </w:pPr>
      <w:r>
        <w:t>问题描述：行为级</w:t>
      </w:r>
      <w:r>
        <w:t>PLL</w:t>
      </w:r>
      <w:r>
        <w:t>模型仅适用于仿真，综合时需要使用</w:t>
      </w:r>
      <w:r>
        <w:t>Quartus MegaWizard</w:t>
      </w:r>
      <w:r>
        <w:t>生成实际的</w:t>
      </w:r>
      <w:r>
        <w:t>PLL IP</w:t>
      </w:r>
      <w:r>
        <w:t>核。</w:t>
      </w:r>
    </w:p>
    <w:p w14:paraId="62F6906C" w14:textId="77777777" w:rsidR="00BA4A9D" w:rsidRDefault="00000000">
      <w:pPr>
        <w:rPr>
          <w:rFonts w:hint="eastAsia"/>
        </w:rPr>
      </w:pPr>
      <w:r>
        <w:t>解决方案：使用行为级模型完成仿真验证，实际硬件调试时再生成</w:t>
      </w:r>
      <w:r>
        <w:t>Quartus PLL IP</w:t>
      </w:r>
      <w:r>
        <w:t>核。</w:t>
      </w:r>
    </w:p>
    <w:p w14:paraId="280F5D1F" w14:textId="77777777" w:rsidR="00BA4A9D" w:rsidRDefault="00BA4A9D">
      <w:pPr>
        <w:rPr>
          <w:rFonts w:hint="eastAsia"/>
        </w:rPr>
      </w:pPr>
    </w:p>
    <w:p w14:paraId="70743897" w14:textId="77777777" w:rsidR="00BA4A9D" w:rsidRDefault="00000000">
      <w:pPr>
        <w:pStyle w:val="1"/>
        <w:rPr>
          <w:rFonts w:hint="eastAsia"/>
        </w:rPr>
      </w:pPr>
      <w:r>
        <w:t>五、下一步工作计划</w:t>
      </w:r>
    </w:p>
    <w:p w14:paraId="35ABD9E3" w14:textId="77777777" w:rsidR="00BA4A9D" w:rsidRDefault="00BA4A9D">
      <w:pPr>
        <w:rPr>
          <w:rFonts w:hint="eastAsia"/>
        </w:rPr>
      </w:pPr>
    </w:p>
    <w:p w14:paraId="1CD2BBFF" w14:textId="77777777" w:rsidR="00BA4A9D" w:rsidRDefault="00000000">
      <w:pPr>
        <w:pStyle w:val="2"/>
        <w:rPr>
          <w:rFonts w:hint="eastAsia"/>
        </w:rPr>
      </w:pPr>
      <w:r>
        <w:t xml:space="preserve">5.1 </w:t>
      </w:r>
      <w:r>
        <w:t>短期计划（</w:t>
      </w:r>
      <w:r>
        <w:t>1-2</w:t>
      </w:r>
      <w:r>
        <w:t>周）</w:t>
      </w:r>
    </w:p>
    <w:p w14:paraId="5B82FA01" w14:textId="77777777" w:rsidR="00BA4A9D" w:rsidRDefault="00000000">
      <w:pPr>
        <w:rPr>
          <w:rFonts w:hint="eastAsia"/>
        </w:rPr>
      </w:pPr>
      <w:r>
        <w:lastRenderedPageBreak/>
        <w:t>（</w:t>
      </w:r>
      <w:r>
        <w:t>1</w:t>
      </w:r>
      <w:r>
        <w:t>）完成</w:t>
      </w:r>
      <w:r>
        <w:t>Cyclone II</w:t>
      </w:r>
      <w:r>
        <w:t>设备支持库的安装或解决兼容性问题；</w:t>
      </w:r>
    </w:p>
    <w:p w14:paraId="4ABDE66F" w14:textId="77777777" w:rsidR="00BA4A9D" w:rsidRDefault="00000000">
      <w:pPr>
        <w:rPr>
          <w:rFonts w:hint="eastAsia"/>
        </w:rPr>
      </w:pPr>
      <w:r>
        <w:t>（</w:t>
      </w:r>
      <w:r>
        <w:t>2</w:t>
      </w:r>
      <w:r>
        <w:t>）完成</w:t>
      </w:r>
      <w:r>
        <w:t>DE2</w:t>
      </w:r>
      <w:r>
        <w:t>开发板的引脚分配；</w:t>
      </w:r>
    </w:p>
    <w:p w14:paraId="723E03A4" w14:textId="77777777" w:rsidR="00BA4A9D" w:rsidRDefault="00000000">
      <w:pPr>
        <w:rPr>
          <w:rFonts w:hint="eastAsia"/>
        </w:rPr>
      </w:pPr>
      <w:r>
        <w:t>（</w:t>
      </w:r>
      <w:r>
        <w:t>3</w:t>
      </w:r>
      <w:r>
        <w:t>）生成</w:t>
      </w:r>
      <w:r>
        <w:t>Quartus PLL IP</w:t>
      </w:r>
      <w:r>
        <w:t>核并替换行为级模型。</w:t>
      </w:r>
    </w:p>
    <w:p w14:paraId="501EAA2E" w14:textId="77777777" w:rsidR="00BA4A9D" w:rsidRDefault="00BA4A9D">
      <w:pPr>
        <w:rPr>
          <w:rFonts w:hint="eastAsia"/>
        </w:rPr>
      </w:pPr>
    </w:p>
    <w:p w14:paraId="43738D70" w14:textId="77777777" w:rsidR="00BA4A9D" w:rsidRDefault="00000000">
      <w:pPr>
        <w:pStyle w:val="2"/>
        <w:rPr>
          <w:rFonts w:hint="eastAsia"/>
        </w:rPr>
      </w:pPr>
      <w:r>
        <w:t xml:space="preserve">5.2 </w:t>
      </w:r>
      <w:r>
        <w:t>中期计划（</w:t>
      </w:r>
      <w:r>
        <w:t>3-4</w:t>
      </w:r>
      <w:r>
        <w:t>周）</w:t>
      </w:r>
    </w:p>
    <w:p w14:paraId="4305DCA7" w14:textId="77777777" w:rsidR="00BA4A9D" w:rsidRDefault="00000000">
      <w:pPr>
        <w:rPr>
          <w:rFonts w:hint="eastAsia"/>
        </w:rPr>
      </w:pPr>
      <w:r>
        <w:t>（</w:t>
      </w:r>
      <w:r>
        <w:t>1</w:t>
      </w:r>
      <w:r>
        <w:t>）完成硬件电路搭建，包括</w:t>
      </w:r>
      <w:r>
        <w:t>FPGA</w:t>
      </w:r>
      <w:r>
        <w:t>与</w:t>
      </w:r>
      <w:r>
        <w:t>DAC</w:t>
      </w:r>
      <w:r>
        <w:t>模块、按键、串口的连接；</w:t>
      </w:r>
    </w:p>
    <w:p w14:paraId="52EEB9C6" w14:textId="77777777" w:rsidR="00BA4A9D" w:rsidRDefault="00000000">
      <w:pPr>
        <w:rPr>
          <w:rFonts w:hint="eastAsia"/>
        </w:rPr>
      </w:pPr>
      <w:r>
        <w:t>（</w:t>
      </w:r>
      <w:r>
        <w:t>2</w:t>
      </w:r>
      <w:r>
        <w:t>）进行系统级功能测试和性能验证；</w:t>
      </w:r>
    </w:p>
    <w:p w14:paraId="2B59C93B" w14:textId="77777777" w:rsidR="00BA4A9D" w:rsidRDefault="00000000">
      <w:pPr>
        <w:rPr>
          <w:rFonts w:hint="eastAsia"/>
        </w:rPr>
      </w:pPr>
      <w:r>
        <w:t>（</w:t>
      </w:r>
      <w:r>
        <w:t>3</w:t>
      </w:r>
      <w:r>
        <w:t>）使用示波器观测并验证输出模拟信号波形。</w:t>
      </w:r>
    </w:p>
    <w:p w14:paraId="2E89B048" w14:textId="77777777" w:rsidR="00BA4A9D" w:rsidRDefault="00BA4A9D">
      <w:pPr>
        <w:rPr>
          <w:rFonts w:hint="eastAsia"/>
        </w:rPr>
      </w:pPr>
    </w:p>
    <w:p w14:paraId="733C7772" w14:textId="77777777" w:rsidR="00BA4A9D" w:rsidRDefault="00000000">
      <w:pPr>
        <w:pStyle w:val="2"/>
        <w:rPr>
          <w:rFonts w:hint="eastAsia"/>
        </w:rPr>
      </w:pPr>
      <w:r>
        <w:t xml:space="preserve">5.3 </w:t>
      </w:r>
      <w:r>
        <w:t>后期计划（</w:t>
      </w:r>
      <w:r>
        <w:t>5-6</w:t>
      </w:r>
      <w:r>
        <w:t>周）</w:t>
      </w:r>
    </w:p>
    <w:p w14:paraId="71BF4094" w14:textId="77777777" w:rsidR="00BA4A9D" w:rsidRDefault="00000000">
      <w:pPr>
        <w:rPr>
          <w:rFonts w:hint="eastAsia"/>
        </w:rPr>
      </w:pPr>
      <w:r>
        <w:t>（</w:t>
      </w:r>
      <w:r>
        <w:t>1</w:t>
      </w:r>
      <w:r>
        <w:t>）调试并解决设计中存在的问题；</w:t>
      </w:r>
    </w:p>
    <w:p w14:paraId="511D6AD2" w14:textId="77777777" w:rsidR="00BA4A9D" w:rsidRDefault="00000000">
      <w:pPr>
        <w:rPr>
          <w:rFonts w:hint="eastAsia"/>
        </w:rPr>
      </w:pPr>
      <w:r>
        <w:t>（</w:t>
      </w:r>
      <w:r>
        <w:t>2</w:t>
      </w:r>
      <w:r>
        <w:t>）整理设计文档和测试数据；</w:t>
      </w:r>
    </w:p>
    <w:p w14:paraId="7097DA45" w14:textId="77777777" w:rsidR="00BA4A9D" w:rsidRDefault="00000000">
      <w:pPr>
        <w:rPr>
          <w:rFonts w:hint="eastAsia"/>
        </w:rPr>
      </w:pPr>
      <w:r>
        <w:t>（</w:t>
      </w:r>
      <w:r>
        <w:t>3</w:t>
      </w:r>
      <w:r>
        <w:t>）撰写项目设计报告。</w:t>
      </w:r>
    </w:p>
    <w:p w14:paraId="0C9D7D0F" w14:textId="77777777" w:rsidR="00BA4A9D" w:rsidRDefault="00BA4A9D">
      <w:pPr>
        <w:rPr>
          <w:rFonts w:hint="eastAsia"/>
        </w:rPr>
      </w:pPr>
    </w:p>
    <w:p w14:paraId="10D362D2" w14:textId="77777777" w:rsidR="00BA4A9D" w:rsidRDefault="00000000">
      <w:pPr>
        <w:pStyle w:val="1"/>
        <w:rPr>
          <w:rFonts w:hint="eastAsia"/>
        </w:rPr>
      </w:pPr>
      <w:r>
        <w:t>六、总结</w:t>
      </w:r>
    </w:p>
    <w:p w14:paraId="1882D8E0" w14:textId="77777777" w:rsidR="00BA4A9D" w:rsidRDefault="00BA4A9D">
      <w:pPr>
        <w:rPr>
          <w:rFonts w:hint="eastAsia"/>
        </w:rPr>
      </w:pPr>
    </w:p>
    <w:p w14:paraId="6EC6C0E5" w14:textId="77777777" w:rsidR="00BA4A9D" w:rsidRDefault="00000000">
      <w:pPr>
        <w:rPr>
          <w:rFonts w:hint="eastAsia"/>
        </w:rPr>
      </w:pPr>
      <w:r>
        <w:t>经过前期的努力，本项目已完成了</w:t>
      </w:r>
      <w:r>
        <w:t>DDS</w:t>
      </w:r>
      <w:r>
        <w:t>信号发生器的核心</w:t>
      </w:r>
      <w:r>
        <w:t>RTL</w:t>
      </w:r>
      <w:r>
        <w:t>代码编写和仿真验证工作。仿真结果表明，系统的各个功能模块工作正常，能够实现预期的</w:t>
      </w:r>
      <w:r>
        <w:t>DDS</w:t>
      </w:r>
      <w:r>
        <w:t>信号生成功能。当前主要面临的是</w:t>
      </w:r>
      <w:r>
        <w:t>Cyclone II</w:t>
      </w:r>
      <w:r>
        <w:t>设备支持库的安装问题，这将影响后续的硬件验证工作。下一步将重点解决这一问题，并完成硬件电路搭建和系统集成测试。</w:t>
      </w:r>
    </w:p>
    <w:p w14:paraId="59E301E2" w14:textId="77777777" w:rsidR="00BA4A9D" w:rsidRDefault="00BA4A9D">
      <w:pPr>
        <w:rPr>
          <w:rFonts w:hint="eastAsia"/>
        </w:rPr>
      </w:pPr>
    </w:p>
    <w:p w14:paraId="74CC1C21" w14:textId="77777777" w:rsidR="00BA4A9D" w:rsidRDefault="00000000">
      <w:pPr>
        <w:rPr>
          <w:rFonts w:hint="eastAsia"/>
        </w:rPr>
      </w:pPr>
      <w:r>
        <w:t>总体而言，项目进展顺利，已完成了大部分的软件设计和仿真验证工作，为后续的硬件实现奠定了良好基础。</w:t>
      </w:r>
    </w:p>
    <w:sectPr w:rsidR="00BA4A9D">
      <w:pgSz w:w="11906" w:h="16838"/>
      <w:pgMar w:top="1440" w:right="1800" w:bottom="1440" w:left="1800" w:header="851" w:footer="992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A4A9D"/>
    <w:rsid w:val="004775FD"/>
    <w:rsid w:val="00BA4A9D"/>
    <w:rsid w:val="00C424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DBF5A9"/>
  <w15:docId w15:val="{622D164A-3ECE-4626-A6FC-7DDBE68911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="宋体"/>
      <w:sz w:val="24"/>
    </w:rPr>
  </w:style>
  <w:style w:type="paragraph" w:styleId="1">
    <w:name w:val="heading 1"/>
    <w:basedOn w:val="a"/>
    <w:uiPriority w:val="9"/>
    <w:qFormat/>
    <w:pPr>
      <w:spacing w:before="240" w:after="120"/>
      <w:outlineLvl w:val="0"/>
    </w:pPr>
    <w:rPr>
      <w:b/>
      <w:bCs/>
      <w:sz w:val="32"/>
      <w:szCs w:val="32"/>
    </w:rPr>
  </w:style>
  <w:style w:type="paragraph" w:styleId="2">
    <w:name w:val="heading 2"/>
    <w:basedOn w:val="a"/>
    <w:uiPriority w:val="9"/>
    <w:unhideWhenUsed/>
    <w:qFormat/>
    <w:pPr>
      <w:spacing w:before="200" w:after="100"/>
      <w:outlineLvl w:val="1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uiPriority w:val="10"/>
    <w:qFormat/>
    <w:pPr>
      <w:spacing w:after="200"/>
      <w:jc w:val="center"/>
    </w:pPr>
    <w:rPr>
      <w:b/>
      <w:bCs/>
      <w:sz w:val="44"/>
      <w:szCs w:val="44"/>
    </w:rPr>
  </w:style>
  <w:style w:type="paragraph" w:styleId="a4">
    <w:name w:val="Subtitle"/>
    <w:basedOn w:val="a"/>
    <w:uiPriority w:val="11"/>
    <w:qFormat/>
    <w:pPr>
      <w:spacing w:after="100"/>
      <w:jc w:val="center"/>
    </w:pPr>
    <w:rPr>
      <w:b/>
      <w:bCs/>
      <w:sz w:val="32"/>
      <w:szCs w:val="32"/>
    </w:rPr>
  </w:style>
  <w:style w:type="paragraph" w:customStyle="1" w:styleId="Center">
    <w:name w:val="Center"/>
    <w:basedOn w:val="a"/>
    <w:pPr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377</Words>
  <Characters>2152</Characters>
  <Application>Microsoft Office Word</Application>
  <DocSecurity>0</DocSecurity>
  <Lines>17</Lines>
  <Paragraphs>5</Paragraphs>
  <ScaleCrop>false</ScaleCrop>
  <Company/>
  <LinksUpToDate>false</LinksUpToDate>
  <CharactersWithSpaces>2524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xiangfeifan</cp:lastModifiedBy>
  <cp:revision>2</cp:revision>
  <dcterms:created xsi:type="dcterms:W3CDTF">2026-06-05T14:11:00Z</dcterms:created>
  <dcterms:modified xsi:type="dcterms:W3CDTF">2026-06-05T14:11:00Z</dcterms:modified>
</cp:coreProperties>
</file>