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50"/>
          <w:szCs w:val="50"/>
        </w:rPr>
      </w:pPr>
      <w:r>
        <w:rPr>
          <w:sz w:val="50"/>
          <w:szCs w:val="50"/>
        </w:rPr>
        <w:t>Yunus Emre Karaoğlan 150220732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I am 3</w:t>
      </w:r>
      <w:r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grade student at Istanbul Technical University. I am interested in robotics , artificial intelligence and 3D computer vision. I mostly use C++ and Python in these areas.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>Hobbies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I am interested in watching documentaries or searching information about random interests in life. I play volleyball and football. I am also interested in bouldering and scuba diving. 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>Address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Istanbul Technical University, Istanbul/Turkey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>Contact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E-mail: karaoglan18@itu.edu.tr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71</Words>
  <Characters>425</Characters>
  <CharactersWithSpaces>489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2022-10-23T17:02:44Z</dcterms:modified>
  <cp:revision>1</cp:revision>
  <dc:subject/>
  <dc:title/>
</cp:coreProperties>
</file>