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F0AE7" w14:textId="1373704A" w:rsidR="00B97DDF" w:rsidRDefault="00B97DDF" w:rsidP="00B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Renkler ve boyut sadece öneri . Görsel bütünlük sağlanıyorsa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değiştirebilirsiniz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sorun yok.</w:t>
      </w:r>
    </w:p>
    <w:p w14:paraId="4FC20A19" w14:textId="125CE342" w:rsidR="00B97DDF" w:rsidRDefault="00B97DDF" w:rsidP="00B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Diğer dosyalardan kolaylıkla fontları indirebilirsiniz.</w:t>
      </w:r>
    </w:p>
    <w:p w14:paraId="117AF86C" w14:textId="77777777" w:rsidR="00B97DDF" w:rsidRPr="00CA6E8A" w:rsidRDefault="00B97DDF" w:rsidP="00B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B5E3C1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Başlık Yapısı (H1, H2, H3) –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Bold</w:t>
      </w:r>
      <w:proofErr w:type="spellEnd"/>
    </w:p>
    <w:p w14:paraId="67EF1EC1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7DDF">
        <w:rPr>
          <w:rFonts w:ascii="Times New Roman" w:hAnsi="Times New Roman" w:cs="Times New Roman"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>, güçlü ve geometrik bir font, başlıkların dikkat çekici ve net olmasını sağlıyor.</w:t>
      </w:r>
    </w:p>
    <w:p w14:paraId="5B7BC26E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35DEDA84" w14:textId="181D7D98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>H1 – Ana Başlık (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Medium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71CAA7" w14:textId="09739331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Font: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Medium</w:t>
      </w:r>
      <w:proofErr w:type="spellEnd"/>
    </w:p>
    <w:p w14:paraId="45783432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48px (Büyük ve güçlü bir başlık boyutu).</w:t>
      </w:r>
    </w:p>
    <w:p w14:paraId="2F773F9A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Harf Aralığı (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>): 0.5px – Hafif genişletilmiş aralık, harflerin net ve modern görünmesini sağlar.</w:t>
      </w:r>
    </w:p>
    <w:p w14:paraId="0CCFBDD5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#000000 (Siyah) – Siyah veya koyu tonlar kullanarak dikkat çekici ve net bir görünüm oluşturur.</w:t>
      </w:r>
    </w:p>
    <w:p w14:paraId="18B2416A" w14:textId="31E27F77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Stil: Tamamen büyük harf (ALL CAPS) ya da baş harfler büyük (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Case). Tamamen büyük harfler daha dikkat çekici olur.</w:t>
      </w:r>
    </w:p>
    <w:p w14:paraId="5940C8B4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0984395B" w14:textId="19223C9C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>H2 – Alt Başlık (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Regular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99143A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 xml:space="preserve">Font: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veya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Regular</w:t>
      </w:r>
      <w:proofErr w:type="spellEnd"/>
    </w:p>
    <w:p w14:paraId="7BA9C970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32px – H1’e göre daha küçük ama hâlâ güçlü.</w:t>
      </w:r>
    </w:p>
    <w:p w14:paraId="3BA1BBC2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Harf Aralığı (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>): 0px (Başlığa göre daha sıkı bir aralık).</w:t>
      </w:r>
    </w:p>
    <w:p w14:paraId="46ACD4DF" w14:textId="25607E61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#333333 (Koyu Gri) – Alt başlıkların dikkat çekmesini sağlarken, metin kadar baskın olmamalı.</w:t>
      </w:r>
    </w:p>
    <w:p w14:paraId="01DD12AE" w14:textId="517BE445" w:rsid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1135F" w14:textId="7380D0FE" w:rsid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E83EE" w14:textId="06780B6B" w:rsid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AC610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F4F38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>H3 – İkincil Alt Başlık (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Regular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3EF9E1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lastRenderedPageBreak/>
        <w:t xml:space="preserve">Font: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Futura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Regular</w:t>
      </w:r>
      <w:proofErr w:type="spellEnd"/>
    </w:p>
    <w:p w14:paraId="3704DAD2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24px – Küçük, ama yine de dikkat çeken alt başlıklar.</w:t>
      </w:r>
    </w:p>
    <w:p w14:paraId="504B78F7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Harf Aralığı: 0px, doğal ve sade.</w:t>
      </w:r>
    </w:p>
    <w:p w14:paraId="7A6C6AED" w14:textId="236D2483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#333333 (Koyu Gri).</w:t>
      </w:r>
    </w:p>
    <w:p w14:paraId="2D1E811E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2C4F0614" w14:textId="018E2206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>Gövde Metni (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Paragraphs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) –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Roboto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ve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Lato</w:t>
      </w:r>
      <w:proofErr w:type="spellEnd"/>
    </w:p>
    <w:p w14:paraId="6EA8EA08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 xml:space="preserve">Uzun metinlerde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ve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ile akıcı, sade ve okunaklı bir yapı oluşturacağız</w:t>
      </w:r>
      <w:r w:rsidRPr="00B97D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271AA8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692A6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Gövde Metni –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Roboto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Regular</w:t>
      </w:r>
      <w:proofErr w:type="spellEnd"/>
    </w:p>
    <w:p w14:paraId="2CA4A832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 xml:space="preserve">Font: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– Sade, modern ve okunabilir bir yazı tipi.</w:t>
      </w:r>
    </w:p>
    <w:p w14:paraId="43D5615A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16px – Rahat okuma için standart bir boyut.</w:t>
      </w:r>
    </w:p>
    <w:p w14:paraId="6C0495B4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Satır Aralığı (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>): 1.6 – Metinler arasında yeterli boşluk bırakmak, rahat okuma sağlar.</w:t>
      </w:r>
    </w:p>
    <w:p w14:paraId="06F01CB2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Harf Aralığı (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>): 0px – Doğal bir görünüm sağlamak için.</w:t>
      </w:r>
    </w:p>
    <w:p w14:paraId="44898758" w14:textId="064C3956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#555555 (Açık Gri) – Siyah kadar sert olmayan, ama yeterince kontrastlı bir ton.</w:t>
      </w:r>
    </w:p>
    <w:p w14:paraId="35405F20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6B1A1B06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İkincil Metinler veya Küçük Detaylar –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Light</w:t>
      </w:r>
      <w:proofErr w:type="spellEnd"/>
    </w:p>
    <w:p w14:paraId="638BB023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 xml:space="preserve">Font: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– Hafif ve zarif bir yapı sunar.</w:t>
      </w:r>
    </w:p>
    <w:p w14:paraId="00F10B68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14px – Ana metne göre biraz daha küçük boyut.</w:t>
      </w:r>
    </w:p>
    <w:p w14:paraId="3A4F3C58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Satır Aralığı (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>): 1.6.</w:t>
      </w:r>
    </w:p>
    <w:p w14:paraId="0CCAD237" w14:textId="7A739AB5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#666666 (Daha Açık Gri) – İkinci düzey bilgiler veya açıklamalar için ideal.</w:t>
      </w:r>
    </w:p>
    <w:p w14:paraId="400317F3" w14:textId="51BAAB67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014E7E5D" w14:textId="3B52777F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65BF2870" w14:textId="717F4C2B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3B99F4A6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4490602F" w14:textId="1C4B54DB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>Vurgular ve Detaylar</w:t>
      </w:r>
    </w:p>
    <w:p w14:paraId="71C6B301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Vurgulanan Metin –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Bold</w:t>
      </w:r>
      <w:proofErr w:type="spellEnd"/>
    </w:p>
    <w:p w14:paraId="6ECE1596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 xml:space="preserve">Font: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– Normal metin arasında belirli kelimeleri veya cümleleri vurgulamak için kullanılabilir.</w:t>
      </w:r>
    </w:p>
    <w:p w14:paraId="731F0ECE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Gövde metniyle aynı (16px), ancak kalın yapısı dikkat çeker.</w:t>
      </w:r>
    </w:p>
    <w:p w14:paraId="0987E3A9" w14:textId="11031327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Ana metin ile aynı (#555555) veya biraz daha koyu (#333333).</w:t>
      </w:r>
    </w:p>
    <w:p w14:paraId="3E027E7C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3D357062" w14:textId="77777777" w:rsidR="00B97DDF" w:rsidRPr="00B97DDF" w:rsidRDefault="00B97DDF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Alıntılar veya Özel Metinler –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b/>
          <w:bCs/>
          <w:sz w:val="28"/>
          <w:szCs w:val="28"/>
        </w:rPr>
        <w:t>Italic</w:t>
      </w:r>
      <w:proofErr w:type="spellEnd"/>
    </w:p>
    <w:p w14:paraId="46253CF6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 xml:space="preserve">Font: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Lato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DDF">
        <w:rPr>
          <w:rFonts w:ascii="Times New Roman" w:hAnsi="Times New Roman" w:cs="Times New Roman"/>
          <w:sz w:val="28"/>
          <w:szCs w:val="28"/>
        </w:rPr>
        <w:t>Italic</w:t>
      </w:r>
      <w:proofErr w:type="spellEnd"/>
      <w:r w:rsidRPr="00B97DDF">
        <w:rPr>
          <w:rFonts w:ascii="Times New Roman" w:hAnsi="Times New Roman" w:cs="Times New Roman"/>
          <w:sz w:val="28"/>
          <w:szCs w:val="28"/>
        </w:rPr>
        <w:t xml:space="preserve"> – Alıntılar veya ince detayları vurgulamak için italik kullanabiliriz.</w:t>
      </w:r>
    </w:p>
    <w:p w14:paraId="1DA08FA6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Boyut: 16px.</w:t>
      </w:r>
    </w:p>
    <w:p w14:paraId="33B38475" w14:textId="25F4BC27" w:rsid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  <w:r w:rsidRPr="00B97DDF">
        <w:rPr>
          <w:rFonts w:ascii="Times New Roman" w:hAnsi="Times New Roman" w:cs="Times New Roman"/>
          <w:sz w:val="28"/>
          <w:szCs w:val="28"/>
        </w:rPr>
        <w:t>Renk: #555555</w:t>
      </w:r>
    </w:p>
    <w:p w14:paraId="38E2E0DD" w14:textId="77777777" w:rsidR="00B97DDF" w:rsidRPr="00B97DDF" w:rsidRDefault="00B97DDF" w:rsidP="00B97DDF">
      <w:pPr>
        <w:rPr>
          <w:rFonts w:ascii="Times New Roman" w:hAnsi="Times New Roman" w:cs="Times New Roman"/>
          <w:sz w:val="28"/>
          <w:szCs w:val="28"/>
        </w:rPr>
      </w:pPr>
    </w:p>
    <w:p w14:paraId="6682DC9F" w14:textId="72D94234" w:rsidR="00570418" w:rsidRPr="00B97DDF" w:rsidRDefault="00570418" w:rsidP="00B97DD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70418" w:rsidRPr="00B97D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07"/>
    <w:rsid w:val="00562707"/>
    <w:rsid w:val="00570418"/>
    <w:rsid w:val="00B9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EFB9"/>
  <w15:chartTrackingRefBased/>
  <w15:docId w15:val="{89033677-F3D0-40F2-A584-E44FBDB9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DD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</dc:creator>
  <cp:keywords/>
  <dc:description/>
  <cp:lastModifiedBy>İrem</cp:lastModifiedBy>
  <cp:revision>2</cp:revision>
  <dcterms:created xsi:type="dcterms:W3CDTF">2024-10-12T19:09:00Z</dcterms:created>
  <dcterms:modified xsi:type="dcterms:W3CDTF">2024-10-12T19:15:00Z</dcterms:modified>
</cp:coreProperties>
</file>