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EAD" w:rsidRDefault="007C4EAD" w:rsidP="007D19D6">
      <w:pPr>
        <w:spacing w:before="0"/>
        <w:jc w:val="center"/>
        <w:outlineLvl w:val="0"/>
        <w:rPr>
          <w:i/>
          <w:sz w:val="20"/>
          <w:lang w:val="es-ES_tradnl"/>
        </w:rPr>
      </w:pPr>
    </w:p>
    <w:p w:rsidR="00DF11A1" w:rsidRPr="00E47FDB" w:rsidRDefault="00DF11A1" w:rsidP="007C4EAD">
      <w:pPr>
        <w:spacing w:before="0"/>
        <w:jc w:val="center"/>
        <w:rPr>
          <w:i/>
          <w:iCs/>
          <w:sz w:val="20"/>
          <w:lang w:val="es-ES_tradnl"/>
        </w:rPr>
      </w:pPr>
      <w:r w:rsidRPr="00E47FDB">
        <w:rPr>
          <w:i/>
          <w:iCs/>
          <w:sz w:val="20"/>
          <w:lang w:val="es-ES_tradnl"/>
        </w:rPr>
        <w:t>Anexo al Boletín de Explotación de la UIT</w:t>
      </w:r>
    </w:p>
    <w:p w:rsidR="00DF11A1" w:rsidRPr="007C4EAD" w:rsidRDefault="00DF11A1" w:rsidP="007C4EAD">
      <w:pPr>
        <w:spacing w:before="0"/>
        <w:jc w:val="center"/>
        <w:rPr>
          <w:i/>
          <w:iCs/>
          <w:sz w:val="20"/>
        </w:rPr>
      </w:pPr>
      <w:r w:rsidRPr="007C4EAD">
        <w:rPr>
          <w:i/>
          <w:iCs/>
          <w:sz w:val="20"/>
        </w:rPr>
        <w:t>N.</w:t>
      </w:r>
      <w:r w:rsidRPr="007C4EAD">
        <w:rPr>
          <w:i/>
          <w:iCs/>
          <w:sz w:val="20"/>
          <w:vertAlign w:val="superscript"/>
        </w:rPr>
        <w:t>o</w:t>
      </w:r>
      <w:r w:rsidRPr="007C4EAD">
        <w:rPr>
          <w:i/>
          <w:iCs/>
          <w:sz w:val="20"/>
        </w:rPr>
        <w:t xml:space="preserve"> </w:t>
      </w:r>
      <w:r w:rsidR="00AB1B93" w:rsidRPr="007C4EAD">
        <w:rPr>
          <w:i/>
          <w:iCs/>
          <w:sz w:val="20"/>
        </w:rPr>
        <w:t>1154</w:t>
      </w:r>
      <w:r w:rsidR="00E71581" w:rsidRPr="007C4EAD">
        <w:rPr>
          <w:i/>
          <w:iCs/>
          <w:sz w:val="20"/>
        </w:rPr>
        <w:t xml:space="preserve"> – </w:t>
      </w:r>
      <w:r w:rsidR="000E29FD" w:rsidRPr="007C4EAD">
        <w:rPr>
          <w:i/>
          <w:iCs/>
          <w:sz w:val="20"/>
        </w:rPr>
        <w:t>1</w:t>
      </w:r>
      <w:r w:rsidR="00AB1B93" w:rsidRPr="007C4EAD">
        <w:rPr>
          <w:i/>
          <w:iCs/>
          <w:sz w:val="20"/>
        </w:rPr>
        <w:t>5</w:t>
      </w:r>
      <w:r w:rsidR="00E71581" w:rsidRPr="007C4EAD">
        <w:rPr>
          <w:i/>
          <w:iCs/>
          <w:sz w:val="20"/>
        </w:rPr>
        <w:t>.</w:t>
      </w:r>
      <w:r w:rsidR="006C60CE" w:rsidRPr="007C4EAD">
        <w:rPr>
          <w:i/>
          <w:iCs/>
          <w:sz w:val="20"/>
        </w:rPr>
        <w:t>VII</w:t>
      </w:r>
      <w:r w:rsidR="00AB1B93" w:rsidRPr="007C4EAD">
        <w:rPr>
          <w:i/>
          <w:iCs/>
          <w:sz w:val="20"/>
        </w:rPr>
        <w:t>I</w:t>
      </w:r>
      <w:r w:rsidR="00E71581" w:rsidRPr="007C4EAD">
        <w:rPr>
          <w:i/>
          <w:iCs/>
          <w:sz w:val="20"/>
        </w:rPr>
        <w:t>.20</w:t>
      </w:r>
      <w:r w:rsidR="000E29FD" w:rsidRPr="007C4EAD">
        <w:rPr>
          <w:i/>
          <w:iCs/>
          <w:sz w:val="20"/>
        </w:rPr>
        <w:t>1</w:t>
      </w:r>
      <w:r w:rsidR="00AB1B93" w:rsidRPr="007C4EAD">
        <w:rPr>
          <w:i/>
          <w:iCs/>
          <w:sz w:val="20"/>
        </w:rPr>
        <w:t>8</w:t>
      </w:r>
    </w:p>
    <w:p w:rsidR="00DF11A1" w:rsidRPr="00187074" w:rsidRDefault="00DF11A1" w:rsidP="00DF11A1">
      <w:pPr>
        <w:pStyle w:val="MEP"/>
        <w:rPr>
          <w:lang w:val="es-ES_tradnl"/>
        </w:rPr>
      </w:pPr>
    </w:p>
    <w:p w:rsidR="00DF11A1" w:rsidRPr="00187074" w:rsidRDefault="00DF11A1" w:rsidP="00DF11A1">
      <w:pPr>
        <w:pStyle w:val="MEP"/>
        <w:rPr>
          <w:lang w:val="es-ES_tradnl"/>
        </w:rPr>
      </w:pPr>
    </w:p>
    <w:p w:rsidR="00DF11A1" w:rsidRPr="00187074" w:rsidRDefault="00DF11A1" w:rsidP="00DF11A1">
      <w:pPr>
        <w:pStyle w:val="MEP"/>
        <w:rPr>
          <w:lang w:val="es-ES_tradnl"/>
        </w:rPr>
      </w:pPr>
    </w:p>
    <w:tbl>
      <w:tblPr>
        <w:tblW w:w="0" w:type="auto"/>
        <w:tblLayout w:type="fixed"/>
        <w:tblCellMar>
          <w:left w:w="0" w:type="dxa"/>
          <w:right w:w="0" w:type="dxa"/>
        </w:tblCellMar>
        <w:tblLook w:val="0000" w:firstRow="0" w:lastRow="0" w:firstColumn="0" w:lastColumn="0" w:noHBand="0" w:noVBand="0"/>
        <w:tblCaption w:val="/"/>
      </w:tblPr>
      <w:tblGrid>
        <w:gridCol w:w="1418"/>
        <w:gridCol w:w="8222"/>
      </w:tblGrid>
      <w:tr w:rsidR="00DF11A1" w:rsidRPr="00C24F23">
        <w:trPr>
          <w:cantSplit/>
          <w:trHeight w:hRule="exact" w:val="1701"/>
        </w:trPr>
        <w:tc>
          <w:tcPr>
            <w:tcW w:w="1418" w:type="dxa"/>
            <w:vAlign w:val="center"/>
          </w:tcPr>
          <w:p w:rsidR="00DF11A1" w:rsidRPr="00187074" w:rsidRDefault="00DF3229" w:rsidP="00DF11A1">
            <w:pPr>
              <w:spacing w:before="0"/>
              <w:ind w:left="113"/>
              <w:rPr>
                <w:sz w:val="21"/>
                <w:lang w:val="es-ES_tradnl"/>
              </w:rPr>
            </w:pPr>
            <w:r w:rsidRPr="00187074">
              <w:rPr>
                <w:rFonts w:ascii="FrugalSans" w:hAnsi="FrugalSans"/>
                <w:iCs/>
                <w:noProof/>
                <w:lang w:eastAsia="en-GB"/>
              </w:rPr>
              <w:drawing>
                <wp:inline distT="0" distB="0" distL="0" distR="0">
                  <wp:extent cx="590550" cy="666750"/>
                  <wp:effectExtent l="19050" t="0" r="0" b="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8" cstate="print"/>
                          <a:srcRect/>
                          <a:stretch>
                            <a:fillRect/>
                          </a:stretch>
                        </pic:blipFill>
                        <pic:spPr bwMode="auto">
                          <a:xfrm>
                            <a:off x="0" y="0"/>
                            <a:ext cx="590550" cy="666750"/>
                          </a:xfrm>
                          <a:prstGeom prst="rect">
                            <a:avLst/>
                          </a:prstGeom>
                          <a:noFill/>
                          <a:ln w="9525">
                            <a:noFill/>
                            <a:miter lim="800000"/>
                            <a:headEnd/>
                            <a:tailEnd/>
                          </a:ln>
                        </pic:spPr>
                      </pic:pic>
                    </a:graphicData>
                  </a:graphic>
                </wp:inline>
              </w:drawing>
            </w:r>
          </w:p>
        </w:tc>
        <w:tc>
          <w:tcPr>
            <w:tcW w:w="8222" w:type="dxa"/>
            <w:vAlign w:val="center"/>
          </w:tcPr>
          <w:p w:rsidR="00DF11A1" w:rsidRPr="00187074" w:rsidRDefault="00DF11A1" w:rsidP="00DF11A1">
            <w:pPr>
              <w:spacing w:before="0"/>
              <w:rPr>
                <w:b/>
                <w:bCs/>
                <w:sz w:val="28"/>
                <w:lang w:val="es-ES_tradnl"/>
              </w:rPr>
            </w:pPr>
            <w:r w:rsidRPr="00187074">
              <w:rPr>
                <w:b/>
                <w:bCs/>
                <w:sz w:val="28"/>
                <w:lang w:val="es-ES_tradnl"/>
              </w:rPr>
              <w:t>UNIÓN  IN</w:t>
            </w:r>
            <w:bookmarkStart w:id="0" w:name="_GoBack"/>
            <w:bookmarkEnd w:id="0"/>
            <w:r w:rsidRPr="00187074">
              <w:rPr>
                <w:b/>
                <w:bCs/>
                <w:sz w:val="28"/>
                <w:lang w:val="es-ES_tradnl"/>
              </w:rPr>
              <w:t>TERNACIONAL  DE  TELECOMUNICACIONES</w:t>
            </w:r>
          </w:p>
        </w:tc>
      </w:tr>
      <w:tr w:rsidR="00DF11A1" w:rsidRPr="00E33D44" w:rsidTr="001E1461">
        <w:trPr>
          <w:cantSplit/>
          <w:trHeight w:hRule="exact" w:val="2268"/>
        </w:trPr>
        <w:tc>
          <w:tcPr>
            <w:tcW w:w="1418" w:type="dxa"/>
            <w:vAlign w:val="center"/>
          </w:tcPr>
          <w:p w:rsidR="00DF11A1" w:rsidRPr="00187074" w:rsidRDefault="00DF11A1" w:rsidP="00DF11A1">
            <w:pPr>
              <w:rPr>
                <w:sz w:val="21"/>
                <w:lang w:val="es-ES_tradnl"/>
              </w:rPr>
            </w:pPr>
          </w:p>
        </w:tc>
        <w:tc>
          <w:tcPr>
            <w:tcW w:w="8222" w:type="dxa"/>
            <w:vAlign w:val="center"/>
          </w:tcPr>
          <w:p w:rsidR="00DF11A1" w:rsidRPr="00187074" w:rsidRDefault="00DF11A1" w:rsidP="00DF11A1">
            <w:pPr>
              <w:rPr>
                <w:sz w:val="21"/>
                <w:lang w:val="es-ES_tradnl"/>
              </w:rPr>
            </w:pPr>
            <w:r w:rsidRPr="00187074">
              <w:rPr>
                <w:b/>
                <w:sz w:val="36"/>
                <w:lang w:val="es-ES_tradnl"/>
              </w:rPr>
              <w:t>BR</w:t>
            </w:r>
            <w:r w:rsidRPr="00187074">
              <w:rPr>
                <w:b/>
                <w:sz w:val="36"/>
                <w:lang w:val="es-ES_tradnl"/>
              </w:rPr>
              <w:br/>
            </w:r>
            <w:r w:rsidRPr="00187074">
              <w:rPr>
                <w:b/>
                <w:sz w:val="28"/>
                <w:lang w:val="es-ES_tradnl"/>
              </w:rPr>
              <w:t>OFICINA  DE  RADIOCOMUNICACIONES</w:t>
            </w:r>
            <w:r w:rsidRPr="00187074">
              <w:rPr>
                <w:b/>
                <w:sz w:val="28"/>
                <w:lang w:val="es-ES_tradnl"/>
              </w:rPr>
              <w:br/>
              <w:t>DE  LA  UIT</w:t>
            </w:r>
          </w:p>
        </w:tc>
      </w:tr>
      <w:tr w:rsidR="00DF11A1" w:rsidRPr="00E33D44" w:rsidTr="001E1461">
        <w:trPr>
          <w:cantSplit/>
          <w:trHeight w:hRule="exact" w:val="851"/>
        </w:trPr>
        <w:tc>
          <w:tcPr>
            <w:tcW w:w="1418" w:type="dxa"/>
            <w:tcBorders>
              <w:top w:val="nil"/>
              <w:left w:val="nil"/>
              <w:right w:val="nil"/>
            </w:tcBorders>
            <w:vAlign w:val="center"/>
          </w:tcPr>
          <w:p w:rsidR="00DF11A1" w:rsidRPr="00187074" w:rsidRDefault="00DF11A1" w:rsidP="00DF11A1">
            <w:pPr>
              <w:spacing w:before="100" w:after="100"/>
              <w:rPr>
                <w:sz w:val="28"/>
                <w:lang w:val="es-ES_tradnl"/>
              </w:rPr>
            </w:pPr>
          </w:p>
        </w:tc>
        <w:tc>
          <w:tcPr>
            <w:tcW w:w="8222" w:type="dxa"/>
            <w:tcBorders>
              <w:top w:val="nil"/>
              <w:left w:val="nil"/>
              <w:bottom w:val="single" w:sz="18" w:space="0" w:color="auto"/>
              <w:right w:val="nil"/>
            </w:tcBorders>
            <w:vAlign w:val="center"/>
          </w:tcPr>
          <w:p w:rsidR="00DF11A1" w:rsidRPr="00187074" w:rsidRDefault="00DF11A1" w:rsidP="00DF11A1">
            <w:pPr>
              <w:spacing w:before="100" w:after="100"/>
              <w:rPr>
                <w:b/>
                <w:sz w:val="36"/>
                <w:lang w:val="es-ES_tradnl"/>
              </w:rPr>
            </w:pPr>
          </w:p>
        </w:tc>
      </w:tr>
    </w:tbl>
    <w:p w:rsidR="001E1461" w:rsidRPr="00187074" w:rsidRDefault="001E1461">
      <w:pPr>
        <w:rPr>
          <w:lang w:val="es-ES_tradnl"/>
        </w:rPr>
      </w:pPr>
    </w:p>
    <w:tbl>
      <w:tblPr>
        <w:tblW w:w="0" w:type="auto"/>
        <w:tblLayout w:type="fixed"/>
        <w:tblCellMar>
          <w:left w:w="0" w:type="dxa"/>
          <w:right w:w="0" w:type="dxa"/>
        </w:tblCellMar>
        <w:tblLook w:val="0000" w:firstRow="0" w:lastRow="0" w:firstColumn="0" w:lastColumn="0" w:noHBand="0" w:noVBand="0"/>
      </w:tblPr>
      <w:tblGrid>
        <w:gridCol w:w="1418"/>
        <w:gridCol w:w="8222"/>
      </w:tblGrid>
      <w:tr w:rsidR="00DF11A1" w:rsidRPr="00E33D44" w:rsidTr="001E1461">
        <w:trPr>
          <w:cantSplit/>
          <w:trHeight w:hRule="exact" w:val="1134"/>
        </w:trPr>
        <w:tc>
          <w:tcPr>
            <w:tcW w:w="1418" w:type="dxa"/>
            <w:tcBorders>
              <w:left w:val="nil"/>
              <w:right w:val="nil"/>
            </w:tcBorders>
            <w:vAlign w:val="center"/>
          </w:tcPr>
          <w:p w:rsidR="00DF11A1" w:rsidRPr="00187074" w:rsidRDefault="00DF11A1" w:rsidP="00DF11A1">
            <w:pPr>
              <w:spacing w:before="100" w:after="100"/>
              <w:rPr>
                <w:sz w:val="28"/>
                <w:lang w:val="es-ES_tradnl"/>
              </w:rPr>
            </w:pPr>
          </w:p>
        </w:tc>
        <w:tc>
          <w:tcPr>
            <w:tcW w:w="8222" w:type="dxa"/>
            <w:tcBorders>
              <w:left w:val="nil"/>
              <w:right w:val="nil"/>
            </w:tcBorders>
            <w:vAlign w:val="center"/>
          </w:tcPr>
          <w:p w:rsidR="00DF11A1" w:rsidRPr="00187074" w:rsidRDefault="00DF11A1" w:rsidP="00DF11A1">
            <w:pPr>
              <w:spacing w:before="100" w:after="100"/>
              <w:rPr>
                <w:b/>
                <w:sz w:val="36"/>
                <w:lang w:val="es-ES_tradnl"/>
              </w:rPr>
            </w:pPr>
          </w:p>
        </w:tc>
      </w:tr>
      <w:tr w:rsidR="00DF11A1" w:rsidRPr="00E33D44" w:rsidTr="001E1461">
        <w:trPr>
          <w:cantSplit/>
        </w:trPr>
        <w:tc>
          <w:tcPr>
            <w:tcW w:w="1418" w:type="dxa"/>
            <w:vAlign w:val="center"/>
          </w:tcPr>
          <w:p w:rsidR="00DF11A1" w:rsidRPr="00187074" w:rsidRDefault="00DF11A1" w:rsidP="00DF11A1">
            <w:pPr>
              <w:rPr>
                <w:sz w:val="21"/>
                <w:lang w:val="es-ES_tradnl"/>
              </w:rPr>
            </w:pPr>
          </w:p>
        </w:tc>
        <w:tc>
          <w:tcPr>
            <w:tcW w:w="8222" w:type="dxa"/>
            <w:vAlign w:val="center"/>
          </w:tcPr>
          <w:p w:rsidR="00DF11A1" w:rsidRPr="00187074" w:rsidRDefault="00DF11A1" w:rsidP="008A3EBD">
            <w:pPr>
              <w:spacing w:line="230" w:lineRule="atLeast"/>
              <w:rPr>
                <w:b/>
                <w:sz w:val="28"/>
                <w:lang w:val="es-ES_tradnl"/>
              </w:rPr>
            </w:pPr>
            <w:r w:rsidRPr="00187074">
              <w:rPr>
                <w:b/>
                <w:sz w:val="28"/>
                <w:lang w:val="es-ES_tradnl"/>
              </w:rPr>
              <w:t>ESTADO  DE  LAS  RADIOCOMUNICACIONES  ENTRE</w:t>
            </w:r>
            <w:r w:rsidRPr="00187074">
              <w:rPr>
                <w:b/>
                <w:sz w:val="28"/>
                <w:lang w:val="es-ES_tradnl"/>
              </w:rPr>
              <w:br/>
              <w:t>ESTACIONES  DE  AFICIONADO  DE  PAÍSES  DISTINTOS</w:t>
            </w:r>
            <w:r w:rsidRPr="00187074">
              <w:rPr>
                <w:b/>
                <w:sz w:val="28"/>
                <w:lang w:val="es-ES_tradnl"/>
              </w:rPr>
              <w:br/>
              <w:t>(De conformidad con la disposición facultativa N.</w:t>
            </w:r>
            <w:r w:rsidRPr="00187074">
              <w:rPr>
                <w:b/>
                <w:sz w:val="28"/>
                <w:vertAlign w:val="superscript"/>
                <w:lang w:val="es-ES_tradnl"/>
              </w:rPr>
              <w:t xml:space="preserve">o </w:t>
            </w:r>
            <w:r w:rsidRPr="00187074">
              <w:rPr>
                <w:b/>
                <w:sz w:val="28"/>
                <w:lang w:val="es-ES_tradnl"/>
              </w:rPr>
              <w:t>25.1 del Reglamento de Radiocomunicaciones)</w:t>
            </w:r>
          </w:p>
          <w:p w:rsidR="00DF11A1" w:rsidRPr="00187074" w:rsidRDefault="00DF11A1" w:rsidP="00DF11A1">
            <w:pPr>
              <w:spacing w:before="300" w:line="230" w:lineRule="atLeast"/>
              <w:rPr>
                <w:b/>
                <w:sz w:val="28"/>
                <w:lang w:val="es-ES_tradnl"/>
              </w:rPr>
            </w:pPr>
            <w:r w:rsidRPr="00187074">
              <w:rPr>
                <w:b/>
                <w:sz w:val="28"/>
                <w:lang w:val="es-ES_tradnl"/>
              </w:rPr>
              <w:t>Y</w:t>
            </w:r>
          </w:p>
          <w:p w:rsidR="00DF11A1" w:rsidRPr="00187074" w:rsidRDefault="00DF11A1" w:rsidP="00DF11A1">
            <w:pPr>
              <w:pStyle w:val="BodyText"/>
              <w:spacing w:before="300"/>
            </w:pPr>
            <w:r w:rsidRPr="00187074">
              <w:t xml:space="preserve">FORMA  DE  LOS  DISTINTIVOS  DE  LLAMADA  ASIGNADOS </w:t>
            </w:r>
            <w:r w:rsidRPr="00187074">
              <w:br/>
              <w:t>POR  CADA  ADMINISTRACIÓN  A  SUS  ESTACIONES  DE</w:t>
            </w:r>
            <w:r w:rsidRPr="00187074">
              <w:br/>
              <w:t>AFICIONADO  Y  A  SUS  ESTACIONES  EXPERIMENTALES</w:t>
            </w:r>
          </w:p>
          <w:p w:rsidR="00DF11A1" w:rsidRPr="00187074" w:rsidRDefault="00DF11A1" w:rsidP="00BB6A65">
            <w:pPr>
              <w:spacing w:before="600" w:line="230" w:lineRule="atLeast"/>
              <w:rPr>
                <w:sz w:val="29"/>
                <w:lang w:val="es-ES_tradnl"/>
              </w:rPr>
            </w:pPr>
            <w:r w:rsidRPr="00187074">
              <w:rPr>
                <w:sz w:val="28"/>
                <w:lang w:val="es-ES_tradnl"/>
              </w:rPr>
              <w:t>(SITUACIÓN AL</w:t>
            </w:r>
            <w:r w:rsidR="00E71581" w:rsidRPr="00187074">
              <w:rPr>
                <w:sz w:val="28"/>
                <w:lang w:val="es-ES_tradnl"/>
              </w:rPr>
              <w:t xml:space="preserve"> </w:t>
            </w:r>
            <w:r w:rsidR="00021FE8">
              <w:rPr>
                <w:sz w:val="28"/>
                <w:lang w:val="es-ES_tradnl"/>
              </w:rPr>
              <w:t>1</w:t>
            </w:r>
            <w:r w:rsidR="00BB6A65">
              <w:rPr>
                <w:sz w:val="28"/>
                <w:lang w:val="es-ES_tradnl"/>
              </w:rPr>
              <w:t>5</w:t>
            </w:r>
            <w:r w:rsidR="0097358B" w:rsidRPr="00187074">
              <w:rPr>
                <w:sz w:val="28"/>
                <w:lang w:val="es-ES_tradnl"/>
              </w:rPr>
              <w:t xml:space="preserve"> DE </w:t>
            </w:r>
            <w:r w:rsidR="00BB6A65">
              <w:rPr>
                <w:sz w:val="28"/>
                <w:lang w:val="es-ES_tradnl"/>
              </w:rPr>
              <w:t>AGOSTO</w:t>
            </w:r>
            <w:r w:rsidR="0097358B" w:rsidRPr="00187074">
              <w:rPr>
                <w:sz w:val="28"/>
                <w:lang w:val="es-ES_tradnl"/>
              </w:rPr>
              <w:t xml:space="preserve"> DE </w:t>
            </w:r>
            <w:r w:rsidR="00E71581" w:rsidRPr="00187074">
              <w:rPr>
                <w:sz w:val="28"/>
                <w:lang w:val="es-ES_tradnl"/>
              </w:rPr>
              <w:t>20</w:t>
            </w:r>
            <w:r w:rsidR="002721B9" w:rsidRPr="00187074">
              <w:rPr>
                <w:sz w:val="28"/>
                <w:lang w:val="es-ES_tradnl"/>
              </w:rPr>
              <w:t>1</w:t>
            </w:r>
            <w:r w:rsidR="00BB6A65">
              <w:rPr>
                <w:sz w:val="28"/>
                <w:lang w:val="es-ES_tradnl"/>
              </w:rPr>
              <w:t>8</w:t>
            </w:r>
            <w:r w:rsidRPr="00187074">
              <w:rPr>
                <w:sz w:val="28"/>
                <w:lang w:val="es-ES_tradnl"/>
              </w:rPr>
              <w:t>)</w:t>
            </w:r>
          </w:p>
        </w:tc>
      </w:tr>
      <w:tr w:rsidR="00DF11A1" w:rsidRPr="00E33D44" w:rsidTr="001E1461">
        <w:trPr>
          <w:cantSplit/>
          <w:trHeight w:hRule="exact" w:val="1134"/>
        </w:trPr>
        <w:tc>
          <w:tcPr>
            <w:tcW w:w="1418" w:type="dxa"/>
            <w:vAlign w:val="center"/>
          </w:tcPr>
          <w:p w:rsidR="00DF11A1" w:rsidRPr="00187074" w:rsidRDefault="00DF11A1" w:rsidP="00DF11A1">
            <w:pPr>
              <w:rPr>
                <w:sz w:val="21"/>
                <w:lang w:val="es-ES_tradnl"/>
              </w:rPr>
            </w:pPr>
          </w:p>
        </w:tc>
        <w:tc>
          <w:tcPr>
            <w:tcW w:w="8222" w:type="dxa"/>
            <w:tcBorders>
              <w:bottom w:val="single" w:sz="18" w:space="0" w:color="auto"/>
            </w:tcBorders>
            <w:vAlign w:val="center"/>
          </w:tcPr>
          <w:p w:rsidR="00DF11A1" w:rsidRPr="00187074" w:rsidRDefault="00DF11A1" w:rsidP="00DF11A1">
            <w:pPr>
              <w:spacing w:line="230" w:lineRule="atLeast"/>
              <w:jc w:val="center"/>
              <w:rPr>
                <w:b/>
                <w:sz w:val="38"/>
                <w:lang w:val="es-ES_tradnl"/>
              </w:rPr>
            </w:pPr>
          </w:p>
        </w:tc>
      </w:tr>
    </w:tbl>
    <w:p w:rsidR="00DF11A1" w:rsidRPr="00187074" w:rsidRDefault="00DF11A1" w:rsidP="00DF11A1">
      <w:pPr>
        <w:pStyle w:val="MEP"/>
        <w:rPr>
          <w:lang w:val="es-ES_tradnl"/>
        </w:rPr>
      </w:pPr>
    </w:p>
    <w:p w:rsidR="00DF11A1" w:rsidRPr="00187074" w:rsidRDefault="00DF11A1" w:rsidP="00DF11A1">
      <w:pPr>
        <w:pStyle w:val="MEP"/>
        <w:rPr>
          <w:lang w:val="es-ES_tradnl"/>
        </w:rPr>
      </w:pPr>
    </w:p>
    <w:p w:rsidR="00DF11A1" w:rsidRPr="00187074" w:rsidRDefault="00DF11A1" w:rsidP="00DF11A1">
      <w:pPr>
        <w:pStyle w:val="MEP"/>
        <w:rPr>
          <w:lang w:val="es-ES_tradnl"/>
        </w:rPr>
      </w:pPr>
    </w:p>
    <w:p w:rsidR="00DF11A1" w:rsidRPr="00187074" w:rsidRDefault="00DF11A1" w:rsidP="00DF11A1">
      <w:pPr>
        <w:pStyle w:val="MEP"/>
        <w:rPr>
          <w:lang w:val="es-ES_tradnl"/>
        </w:rPr>
      </w:pPr>
    </w:p>
    <w:p w:rsidR="00DF11A1" w:rsidRPr="00187074" w:rsidRDefault="00DF11A1" w:rsidP="00DF11A1">
      <w:pPr>
        <w:pStyle w:val="MEP"/>
        <w:rPr>
          <w:lang w:val="es-ES_tradnl"/>
        </w:rPr>
      </w:pPr>
    </w:p>
    <w:p w:rsidR="00DF11A1" w:rsidRPr="007C4EAD" w:rsidRDefault="00DF11A1" w:rsidP="007C4EAD">
      <w:pPr>
        <w:spacing w:before="0"/>
        <w:rPr>
          <w:b/>
          <w:bCs/>
          <w:sz w:val="24"/>
          <w:szCs w:val="28"/>
        </w:rPr>
      </w:pPr>
      <w:r w:rsidRPr="007C4EAD">
        <w:rPr>
          <w:b/>
          <w:bCs/>
          <w:sz w:val="24"/>
          <w:szCs w:val="28"/>
        </w:rPr>
        <w:t xml:space="preserve">Ginebra, </w:t>
      </w:r>
      <w:r w:rsidR="001476D3" w:rsidRPr="007C4EAD">
        <w:rPr>
          <w:b/>
          <w:bCs/>
          <w:sz w:val="24"/>
          <w:szCs w:val="28"/>
        </w:rPr>
        <w:t>20</w:t>
      </w:r>
      <w:r w:rsidR="00BB6A65" w:rsidRPr="007C4EAD">
        <w:rPr>
          <w:b/>
          <w:bCs/>
          <w:sz w:val="24"/>
          <w:szCs w:val="28"/>
        </w:rPr>
        <w:t>18</w:t>
      </w:r>
    </w:p>
    <w:p w:rsidR="00F9542D" w:rsidRPr="00187074" w:rsidRDefault="00F9542D">
      <w:pPr>
        <w:overflowPunct/>
        <w:autoSpaceDE/>
        <w:autoSpaceDN/>
        <w:adjustRightInd/>
        <w:spacing w:before="0"/>
        <w:textAlignment w:val="auto"/>
        <w:rPr>
          <w:b/>
          <w:sz w:val="24"/>
          <w:lang w:val="es-ES_tradnl"/>
        </w:rPr>
      </w:pPr>
      <w:r w:rsidRPr="00187074">
        <w:rPr>
          <w:b/>
          <w:sz w:val="24"/>
          <w:lang w:val="es-ES_tradnl"/>
        </w:rPr>
        <w:br w:type="page"/>
      </w:r>
    </w:p>
    <w:p w:rsidR="00F9542D" w:rsidRPr="00187074" w:rsidRDefault="00F9542D" w:rsidP="002721B9">
      <w:pPr>
        <w:rPr>
          <w:b/>
          <w:sz w:val="24"/>
          <w:lang w:val="es-ES_tradnl"/>
        </w:rPr>
      </w:pPr>
    </w:p>
    <w:tbl>
      <w:tblPr>
        <w:tblW w:w="0" w:type="auto"/>
        <w:jc w:val="center"/>
        <w:tblLayout w:type="fixed"/>
        <w:tblCellMar>
          <w:left w:w="0" w:type="dxa"/>
          <w:right w:w="0" w:type="dxa"/>
        </w:tblCellMar>
        <w:tblLook w:val="0000" w:firstRow="0" w:lastRow="0" w:firstColumn="0" w:lastColumn="0" w:noHBand="0" w:noVBand="0"/>
        <w:tblCaption w:val="N"/>
      </w:tblPr>
      <w:tblGrid>
        <w:gridCol w:w="9072"/>
      </w:tblGrid>
      <w:tr w:rsidR="00DF11A1" w:rsidRPr="00C24F23" w:rsidTr="001B7E53">
        <w:trPr>
          <w:cantSplit/>
          <w:trHeight w:hRule="exact" w:val="2835"/>
          <w:jc w:val="center"/>
        </w:trPr>
        <w:tc>
          <w:tcPr>
            <w:tcW w:w="9072" w:type="dxa"/>
            <w:tcBorders>
              <w:top w:val="nil"/>
              <w:left w:val="nil"/>
              <w:right w:val="nil"/>
            </w:tcBorders>
            <w:vAlign w:val="bottom"/>
          </w:tcPr>
          <w:p w:rsidR="00DF11A1" w:rsidRPr="00187074" w:rsidRDefault="00DF11A1" w:rsidP="00DF11A1">
            <w:pPr>
              <w:spacing w:before="0" w:after="200"/>
              <w:rPr>
                <w:b/>
                <w:bCs/>
                <w:sz w:val="20"/>
                <w:lang w:val="es-ES_tradnl"/>
              </w:rPr>
            </w:pPr>
            <w:r w:rsidRPr="00187074">
              <w:rPr>
                <w:b/>
                <w:bCs/>
                <w:sz w:val="20"/>
                <w:lang w:val="es-ES_tradnl"/>
              </w:rPr>
              <w:t>Nota de la BR</w:t>
            </w:r>
          </w:p>
        </w:tc>
      </w:tr>
      <w:tr w:rsidR="00DF11A1" w:rsidRPr="00E33D44" w:rsidTr="001B7E53">
        <w:trPr>
          <w:cantSplit/>
          <w:jc w:val="center"/>
        </w:trPr>
        <w:tc>
          <w:tcPr>
            <w:tcW w:w="9072" w:type="dxa"/>
            <w:tcBorders>
              <w:top w:val="nil"/>
              <w:left w:val="nil"/>
              <w:right w:val="nil"/>
            </w:tcBorders>
          </w:tcPr>
          <w:p w:rsidR="00DF11A1" w:rsidRPr="00187074" w:rsidRDefault="00DF11A1" w:rsidP="00C24F23">
            <w:pPr>
              <w:spacing w:before="240"/>
              <w:jc w:val="both"/>
              <w:rPr>
                <w:lang w:val="es-ES_tradnl"/>
              </w:rPr>
            </w:pPr>
            <w:r w:rsidRPr="00187074">
              <w:rPr>
                <w:rFonts w:cs="Arial"/>
                <w:sz w:val="20"/>
                <w:lang w:val="es-ES_tradnl"/>
              </w:rPr>
              <w:tab/>
              <w:t>En la Carta Circular CR/</w:t>
            </w:r>
            <w:r w:rsidR="00D66D9B">
              <w:rPr>
                <w:rFonts w:cs="Arial"/>
                <w:sz w:val="20"/>
                <w:lang w:val="es-ES_tradnl"/>
              </w:rPr>
              <w:t>430</w:t>
            </w:r>
            <w:r w:rsidRPr="00187074">
              <w:rPr>
                <w:rFonts w:cs="Arial"/>
                <w:sz w:val="20"/>
                <w:lang w:val="es-ES_tradnl"/>
              </w:rPr>
              <w:t xml:space="preserve"> del </w:t>
            </w:r>
            <w:r w:rsidR="00D66D9B">
              <w:rPr>
                <w:rFonts w:cs="Arial"/>
                <w:sz w:val="20"/>
                <w:lang w:val="es-ES_tradnl"/>
              </w:rPr>
              <w:t>14</w:t>
            </w:r>
            <w:r w:rsidRPr="00187074">
              <w:rPr>
                <w:rFonts w:cs="Arial"/>
                <w:sz w:val="20"/>
                <w:lang w:val="es-ES_tradnl"/>
              </w:rPr>
              <w:t xml:space="preserve"> de </w:t>
            </w:r>
            <w:r w:rsidR="00D66D9B">
              <w:rPr>
                <w:rFonts w:cs="Arial"/>
                <w:sz w:val="20"/>
                <w:lang w:val="es-ES_tradnl"/>
              </w:rPr>
              <w:t>mayo</w:t>
            </w:r>
            <w:r w:rsidRPr="00187074">
              <w:rPr>
                <w:rFonts w:cs="Arial"/>
                <w:sz w:val="20"/>
                <w:lang w:val="es-ES_tradnl"/>
              </w:rPr>
              <w:t xml:space="preserve"> de 20</w:t>
            </w:r>
            <w:r w:rsidR="002721B9" w:rsidRPr="00187074">
              <w:rPr>
                <w:rFonts w:cs="Arial"/>
                <w:sz w:val="20"/>
                <w:lang w:val="es-ES_tradnl"/>
              </w:rPr>
              <w:t>1</w:t>
            </w:r>
            <w:r w:rsidR="00D66D9B">
              <w:rPr>
                <w:rFonts w:cs="Arial"/>
                <w:sz w:val="20"/>
                <w:lang w:val="es-ES_tradnl"/>
              </w:rPr>
              <w:t>8</w:t>
            </w:r>
            <w:r w:rsidRPr="00187074">
              <w:rPr>
                <w:rFonts w:cs="Arial"/>
                <w:sz w:val="20"/>
                <w:lang w:val="es-ES_tradnl"/>
              </w:rPr>
              <w:t>, la Oficina de Radiocomunicaciones solicitaba a las administraciones que informase a la Unión sobre su posición actual con respecto a la disposición número 25.1 del Reglamento de Radiocomunicaciones, relativa a las radiocomunicaciones entre estaciones de sus servicios de aficionados y de aficionados por satélite y estaciones de otros países. La Carta Circular también indicaba que en los casos en que no se recibiese información de la administración, se supondrá que la administración correspondiente no se opone a tales radiocomunicaciones.</w:t>
            </w:r>
          </w:p>
          <w:p w:rsidR="00DF11A1" w:rsidRPr="00187074" w:rsidRDefault="00DF11A1" w:rsidP="00DF11A1">
            <w:pPr>
              <w:spacing w:before="240"/>
              <w:jc w:val="both"/>
              <w:rPr>
                <w:sz w:val="20"/>
                <w:lang w:val="es-ES_tradnl"/>
              </w:rPr>
            </w:pPr>
            <w:r w:rsidRPr="00187074">
              <w:rPr>
                <w:rFonts w:cs="Arial"/>
                <w:sz w:val="20"/>
                <w:lang w:val="es-ES_tradnl"/>
              </w:rPr>
              <w:tab/>
              <w:t>En la misma Carta Circular, se pedía a las administraciones que comunicasen a la Oficina la forma de los distintivos de llamada que han asignado a sus estaciones de aficionado y sus estaciones experimentales.</w:t>
            </w:r>
          </w:p>
          <w:p w:rsidR="00DF11A1" w:rsidRPr="00187074" w:rsidRDefault="00DF11A1" w:rsidP="00CF18DC">
            <w:pPr>
              <w:spacing w:before="240"/>
              <w:jc w:val="both"/>
              <w:rPr>
                <w:rFonts w:cs="Arial"/>
                <w:sz w:val="20"/>
                <w:lang w:val="es-ES_tradnl"/>
              </w:rPr>
            </w:pPr>
            <w:r w:rsidRPr="00187074">
              <w:rPr>
                <w:rFonts w:cs="Arial"/>
                <w:sz w:val="20"/>
                <w:lang w:val="es-ES_tradnl"/>
              </w:rPr>
              <w:tab/>
              <w:t>Este Anexo</w:t>
            </w:r>
            <w:r w:rsidR="008A63E9" w:rsidRPr="00187074">
              <w:rPr>
                <w:rFonts w:cs="Arial"/>
                <w:sz w:val="20"/>
                <w:lang w:val="es-ES_tradnl"/>
              </w:rPr>
              <w:t xml:space="preserve"> al Boletín de Explotación N.º </w:t>
            </w:r>
            <w:r w:rsidR="00D66D9B">
              <w:rPr>
                <w:rFonts w:cs="Arial"/>
                <w:sz w:val="20"/>
                <w:lang w:val="es-ES_tradnl"/>
              </w:rPr>
              <w:t>1054</w:t>
            </w:r>
            <w:r w:rsidR="00406A28" w:rsidRPr="00187074">
              <w:rPr>
                <w:rFonts w:cs="Arial"/>
                <w:sz w:val="20"/>
                <w:lang w:val="es-ES_tradnl"/>
              </w:rPr>
              <w:t xml:space="preserve"> </w:t>
            </w:r>
            <w:r w:rsidRPr="00187074">
              <w:rPr>
                <w:rFonts w:cs="Arial"/>
                <w:sz w:val="20"/>
                <w:lang w:val="es-ES_tradnl"/>
              </w:rPr>
              <w:t xml:space="preserve">del </w:t>
            </w:r>
            <w:r w:rsidR="00406A28" w:rsidRPr="00187074">
              <w:rPr>
                <w:rFonts w:cs="Arial"/>
                <w:sz w:val="20"/>
                <w:lang w:val="es-ES_tradnl"/>
              </w:rPr>
              <w:t>1</w:t>
            </w:r>
            <w:r w:rsidR="00D66D9B">
              <w:rPr>
                <w:rFonts w:cs="Arial"/>
                <w:sz w:val="20"/>
                <w:lang w:val="es-ES_tradnl"/>
              </w:rPr>
              <w:t>5</w:t>
            </w:r>
            <w:r w:rsidR="00406A28" w:rsidRPr="00187074">
              <w:rPr>
                <w:rFonts w:cs="Arial"/>
                <w:sz w:val="20"/>
                <w:lang w:val="es-ES_tradnl"/>
              </w:rPr>
              <w:t xml:space="preserve"> de </w:t>
            </w:r>
            <w:r w:rsidR="00D66D9B">
              <w:rPr>
                <w:rFonts w:cs="Arial"/>
                <w:sz w:val="20"/>
                <w:lang w:val="es-ES_tradnl"/>
              </w:rPr>
              <w:t>agosto</w:t>
            </w:r>
            <w:r w:rsidR="00406A28" w:rsidRPr="00187074">
              <w:rPr>
                <w:rFonts w:cs="Arial"/>
                <w:sz w:val="20"/>
                <w:lang w:val="es-ES_tradnl"/>
              </w:rPr>
              <w:t xml:space="preserve"> de 2</w:t>
            </w:r>
            <w:r w:rsidR="002721B9" w:rsidRPr="00187074">
              <w:rPr>
                <w:rFonts w:cs="Arial"/>
                <w:sz w:val="20"/>
                <w:lang w:val="es-ES_tradnl"/>
              </w:rPr>
              <w:t>01</w:t>
            </w:r>
            <w:r w:rsidR="00D66D9B">
              <w:rPr>
                <w:rFonts w:cs="Arial"/>
                <w:sz w:val="20"/>
                <w:lang w:val="es-ES_tradnl"/>
              </w:rPr>
              <w:t>8</w:t>
            </w:r>
            <w:r w:rsidR="00406A28" w:rsidRPr="00187074">
              <w:rPr>
                <w:rFonts w:cs="Arial"/>
                <w:sz w:val="20"/>
                <w:lang w:val="es-ES_tradnl"/>
              </w:rPr>
              <w:t xml:space="preserve"> </w:t>
            </w:r>
            <w:r w:rsidRPr="00187074">
              <w:rPr>
                <w:rFonts w:cs="Arial"/>
                <w:sz w:val="20"/>
                <w:lang w:val="es-ES_tradnl"/>
              </w:rPr>
              <w:t>cancela y anula el Anexo previo al Boletín de Explotación N.º </w:t>
            </w:r>
            <w:r w:rsidR="00D66D9B">
              <w:rPr>
                <w:rFonts w:cs="Arial"/>
                <w:sz w:val="20"/>
                <w:lang w:val="es-ES_tradnl"/>
              </w:rPr>
              <w:t>1055 del 1</w:t>
            </w:r>
            <w:r w:rsidR="00C24F23" w:rsidRPr="00187074">
              <w:rPr>
                <w:rFonts w:cs="Arial"/>
                <w:sz w:val="20"/>
                <w:lang w:val="es-ES_tradnl"/>
              </w:rPr>
              <w:t xml:space="preserve"> de </w:t>
            </w:r>
            <w:r w:rsidR="00D66D9B">
              <w:rPr>
                <w:rFonts w:cs="Arial"/>
                <w:sz w:val="20"/>
                <w:lang w:val="es-ES_tradnl"/>
              </w:rPr>
              <w:t>julio de 2014</w:t>
            </w:r>
            <w:r w:rsidRPr="00187074">
              <w:rPr>
                <w:rFonts w:cs="Arial"/>
                <w:sz w:val="20"/>
                <w:lang w:val="es-ES_tradnl"/>
              </w:rPr>
              <w:t xml:space="preserve">. El Anexo tiene en cuenta la información recibida de las administraciones con respecto a la disposición número 25.1 del Reglamento de Radiocomunicaciones. Por lo que se refiere a la forma de los distintivos de llamada asignados a las estaciones de aficionado y a las estaciones experimentales, cuando no se ha recibido </w:t>
            </w:r>
            <w:r w:rsidR="001476D3" w:rsidRPr="00187074">
              <w:rPr>
                <w:rFonts w:cs="Arial"/>
                <w:sz w:val="20"/>
                <w:lang w:val="es-ES_tradnl"/>
              </w:rPr>
              <w:t xml:space="preserve">nueva </w:t>
            </w:r>
            <w:r w:rsidRPr="00187074">
              <w:rPr>
                <w:rFonts w:cs="Arial"/>
                <w:sz w:val="20"/>
                <w:lang w:val="es-ES_tradnl"/>
              </w:rPr>
              <w:t>información de la administración se reproduce la información que aparece actualmente en los registros pertinentes de la Oficina.</w:t>
            </w:r>
          </w:p>
          <w:p w:rsidR="00DF11A1" w:rsidRPr="00187074" w:rsidRDefault="00DF11A1" w:rsidP="008E4FEE">
            <w:pPr>
              <w:spacing w:before="240"/>
              <w:jc w:val="both"/>
              <w:rPr>
                <w:sz w:val="20"/>
                <w:lang w:val="es-ES_tradnl"/>
              </w:rPr>
            </w:pPr>
            <w:r w:rsidRPr="00187074">
              <w:rPr>
                <w:rFonts w:cs="Arial"/>
                <w:sz w:val="20"/>
                <w:lang w:val="es-ES_tradnl"/>
              </w:rPr>
              <w:tab/>
              <w:t xml:space="preserve">El Anexo se irá actualizando por medio de enmiendas que se publicarán en el Boletín de Explotación de la UIT. Por otra parte, las informaciones que figuran en este Anexo están disponibles en la página de entrada de la UIT </w:t>
            </w:r>
            <w:hyperlink r:id="rId9" w:history="1">
              <w:r w:rsidR="008E4FEE" w:rsidRPr="005362C1">
                <w:rPr>
                  <w:rStyle w:val="Hyperlink"/>
                  <w:rFonts w:cs="Arial"/>
                  <w:sz w:val="20"/>
                  <w:lang w:val="es-ES_tradnl"/>
                </w:rPr>
                <w:t>http://www.itu.int/pub/T-SP/es</w:t>
              </w:r>
            </w:hyperlink>
            <w:r w:rsidR="008E4FEE">
              <w:rPr>
                <w:rFonts w:cs="Arial"/>
                <w:sz w:val="20"/>
                <w:lang w:val="es-ES_tradnl"/>
              </w:rPr>
              <w:t xml:space="preserve"> </w:t>
            </w:r>
            <w:r w:rsidRPr="00187074">
              <w:rPr>
                <w:rFonts w:cs="Arial"/>
                <w:sz w:val="20"/>
                <w:lang w:val="es-ES_tradnl"/>
              </w:rPr>
              <w:t>y pueden ser consultadas a distancia por los suscriptores.</w:t>
            </w:r>
          </w:p>
          <w:p w:rsidR="00DF11A1" w:rsidRPr="00187074" w:rsidRDefault="00DF11A1" w:rsidP="00DF11A1">
            <w:pPr>
              <w:spacing w:before="240"/>
              <w:jc w:val="both"/>
              <w:rPr>
                <w:sz w:val="20"/>
                <w:lang w:val="es-ES_tradnl"/>
              </w:rPr>
            </w:pPr>
            <w:r w:rsidRPr="00187074">
              <w:rPr>
                <w:rFonts w:cs="Arial"/>
                <w:sz w:val="20"/>
                <w:lang w:val="es-ES_tradnl"/>
              </w:rPr>
              <w:tab/>
              <w:t>Se solicita a las administraciones que verifiquen la exactitud de la información publicada e informen a la Unión de las discrepancias que puedan encontrar. Las modificaciones de la información suministrada deben notificarse a la Oficina a la mayor brevedad posible.</w:t>
            </w:r>
          </w:p>
          <w:p w:rsidR="00DF11A1" w:rsidRPr="00187074" w:rsidRDefault="00DF11A1" w:rsidP="00DF11A1">
            <w:pPr>
              <w:tabs>
                <w:tab w:val="left" w:pos="1134"/>
                <w:tab w:val="left" w:pos="1809"/>
              </w:tabs>
              <w:spacing w:before="240" w:after="1080"/>
              <w:ind w:left="1134" w:hanging="1134"/>
              <w:rPr>
                <w:sz w:val="20"/>
                <w:lang w:val="es-ES_tradnl"/>
              </w:rPr>
            </w:pPr>
            <w:r w:rsidRPr="00187074">
              <w:rPr>
                <w:sz w:val="20"/>
                <w:lang w:val="es-ES_tradnl"/>
              </w:rPr>
              <w:tab/>
              <w:t>Unión Internacional de Tel</w:t>
            </w:r>
            <w:r w:rsidR="004901E5">
              <w:rPr>
                <w:sz w:val="20"/>
                <w:lang w:val="es-ES_tradnl"/>
              </w:rPr>
              <w:t>ecomunicaciones</w:t>
            </w:r>
            <w:r w:rsidR="004901E5">
              <w:rPr>
                <w:sz w:val="20"/>
                <w:lang w:val="es-ES_tradnl"/>
              </w:rPr>
              <w:br/>
              <w:t>Director de la Oficina de Radiocomunicaciones</w:t>
            </w:r>
            <w:r w:rsidRPr="00187074">
              <w:rPr>
                <w:sz w:val="20"/>
                <w:lang w:val="es-ES_tradnl"/>
              </w:rPr>
              <w:br/>
              <w:t>Place des Nations</w:t>
            </w:r>
            <w:r w:rsidRPr="00187074">
              <w:rPr>
                <w:sz w:val="20"/>
                <w:lang w:val="es-ES_tradnl"/>
              </w:rPr>
              <w:br/>
              <w:t>1211 GINEBRA 20</w:t>
            </w:r>
            <w:r w:rsidRPr="00187074">
              <w:rPr>
                <w:sz w:val="20"/>
                <w:lang w:val="es-ES_tradnl"/>
              </w:rPr>
              <w:br/>
              <w:t>Suiza</w:t>
            </w:r>
            <w:r w:rsidRPr="00187074">
              <w:rPr>
                <w:sz w:val="20"/>
                <w:lang w:val="es-ES_tradnl"/>
              </w:rPr>
              <w:br/>
              <w:t>Tel:</w:t>
            </w:r>
            <w:r w:rsidRPr="00187074">
              <w:rPr>
                <w:sz w:val="20"/>
                <w:lang w:val="es-ES_tradnl"/>
              </w:rPr>
              <w:tab/>
              <w:t>+ 41 22 7305800</w:t>
            </w:r>
            <w:r w:rsidRPr="00187074">
              <w:rPr>
                <w:sz w:val="20"/>
                <w:lang w:val="es-ES_tradnl"/>
              </w:rPr>
              <w:br/>
              <w:t>Fax:</w:t>
            </w:r>
            <w:r w:rsidRPr="00187074">
              <w:rPr>
                <w:sz w:val="20"/>
                <w:lang w:val="es-ES_tradnl"/>
              </w:rPr>
              <w:tab/>
              <w:t>+ 41 22 7305785</w:t>
            </w:r>
            <w:r w:rsidRPr="00187074">
              <w:rPr>
                <w:sz w:val="20"/>
                <w:lang w:val="es-ES_tradnl"/>
              </w:rPr>
              <w:br/>
              <w:t>Correo electrónico:  </w:t>
            </w:r>
            <w:hyperlink r:id="rId10" w:history="1">
              <w:r w:rsidRPr="00187074">
                <w:rPr>
                  <w:rStyle w:val="Hyperlink"/>
                  <w:sz w:val="20"/>
                  <w:lang w:val="es-ES_tradnl"/>
                </w:rPr>
                <w:t>brmail@itu.int</w:t>
              </w:r>
            </w:hyperlink>
          </w:p>
        </w:tc>
      </w:tr>
    </w:tbl>
    <w:p w:rsidR="00F9542D" w:rsidRPr="00187074" w:rsidRDefault="00F9542D" w:rsidP="001F7D9D">
      <w:pPr>
        <w:spacing w:before="40"/>
        <w:rPr>
          <w:lang w:val="es-ES_tradnl"/>
        </w:rPr>
      </w:pPr>
    </w:p>
    <w:tbl>
      <w:tblPr>
        <w:tblW w:w="0" w:type="auto"/>
        <w:jc w:val="center"/>
        <w:tblLayout w:type="fixed"/>
        <w:tblCellMar>
          <w:left w:w="0" w:type="dxa"/>
          <w:right w:w="0" w:type="dxa"/>
        </w:tblCellMar>
        <w:tblLook w:val="0000" w:firstRow="0" w:lastRow="0" w:firstColumn="0" w:lastColumn="0" w:noHBand="0" w:noVBand="0"/>
        <w:tblCaption w:val="L"/>
      </w:tblPr>
      <w:tblGrid>
        <w:gridCol w:w="9072"/>
      </w:tblGrid>
      <w:tr w:rsidR="00DF11A1" w:rsidRPr="00E33D44" w:rsidTr="00F9542D">
        <w:trPr>
          <w:cantSplit/>
          <w:jc w:val="center"/>
        </w:trPr>
        <w:tc>
          <w:tcPr>
            <w:tcW w:w="9072" w:type="dxa"/>
            <w:tcBorders>
              <w:top w:val="single" w:sz="6" w:space="0" w:color="auto"/>
              <w:left w:val="single" w:sz="6" w:space="0" w:color="auto"/>
              <w:bottom w:val="single" w:sz="6" w:space="0" w:color="auto"/>
              <w:right w:val="single" w:sz="6" w:space="0" w:color="auto"/>
            </w:tcBorders>
          </w:tcPr>
          <w:p w:rsidR="00DF11A1" w:rsidRPr="00187074" w:rsidRDefault="00DF11A1" w:rsidP="006669D5">
            <w:pPr>
              <w:tabs>
                <w:tab w:val="left" w:pos="284"/>
              </w:tabs>
              <w:spacing w:before="120" w:after="120" w:line="250" w:lineRule="exact"/>
              <w:ind w:left="85" w:right="85"/>
              <w:jc w:val="both"/>
              <w:rPr>
                <w:lang w:val="es-ES_tradnl"/>
              </w:rPr>
            </w:pPr>
            <w:r w:rsidRPr="00187074">
              <w:rPr>
                <w:rFonts w:cs="Arial"/>
                <w:lang w:val="es-ES_tradnl"/>
              </w:rPr>
              <w:t>La forma de agrupar o presentar los datos adoptada en este Anexo no supone necesariamente el reconocimiento, por parte de la UIT, de las cuestiones que afectan el estatuto jurídico y límites de los Estados y territorios.</w:t>
            </w:r>
          </w:p>
        </w:tc>
      </w:tr>
    </w:tbl>
    <w:p w:rsidR="00F9542D" w:rsidRPr="00187074" w:rsidRDefault="00F9542D">
      <w:pPr>
        <w:rPr>
          <w:lang w:val="es-ES_tradnl"/>
        </w:rPr>
      </w:pPr>
    </w:p>
    <w:p w:rsidR="00DF11A1" w:rsidRPr="00187074" w:rsidRDefault="00DF11A1" w:rsidP="00DF11A1">
      <w:pPr>
        <w:pStyle w:val="Maintitle"/>
        <w:spacing w:before="0"/>
        <w:rPr>
          <w:lang w:val="es-ES_tradnl"/>
        </w:rPr>
        <w:sectPr w:rsidR="00DF11A1" w:rsidRPr="00187074" w:rsidSect="00CD4328">
          <w:footerReference w:type="even" r:id="rId11"/>
          <w:footerReference w:type="default" r:id="rId12"/>
          <w:pgSz w:w="11907" w:h="16840" w:code="9"/>
          <w:pgMar w:top="1089" w:right="1089" w:bottom="1089" w:left="1089" w:header="482" w:footer="482" w:gutter="0"/>
          <w:pgNumType w:start="1"/>
          <w:cols w:space="2619"/>
          <w:vAlign w:val="both"/>
          <w:titlePg/>
        </w:sectPr>
      </w:pPr>
    </w:p>
    <w:p w:rsidR="00DF11A1" w:rsidRPr="008348F4" w:rsidRDefault="00DF11A1" w:rsidP="00EF7D37">
      <w:pPr>
        <w:spacing w:before="0" w:after="360"/>
        <w:jc w:val="center"/>
        <w:rPr>
          <w:b/>
          <w:bCs/>
          <w:sz w:val="20"/>
          <w:lang w:val="es-ES_tradnl"/>
        </w:rPr>
      </w:pPr>
      <w:r w:rsidRPr="008348F4">
        <w:rPr>
          <w:b/>
          <w:bCs/>
          <w:sz w:val="20"/>
          <w:lang w:val="es-ES_tradnl"/>
        </w:rPr>
        <w:lastRenderedPageBreak/>
        <w:t>RADIOCOMUNICACIONES  ENTRE  ESTACIONES  DE  AFICIONADO  (RR 25.1)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Caption w:val="A"/>
      </w:tblPr>
      <w:tblGrid>
        <w:gridCol w:w="3590"/>
        <w:gridCol w:w="1368"/>
        <w:gridCol w:w="1368"/>
        <w:gridCol w:w="2427"/>
        <w:gridCol w:w="1096"/>
      </w:tblGrid>
      <w:tr w:rsidR="00DF11A1" w:rsidRPr="00E33D44">
        <w:trPr>
          <w:cantSplit/>
          <w:trHeight w:hRule="exact" w:val="1134"/>
          <w:tblHeader/>
          <w:jc w:val="center"/>
        </w:trPr>
        <w:tc>
          <w:tcPr>
            <w:tcW w:w="3590" w:type="dxa"/>
            <w:vMerge w:val="restart"/>
            <w:vAlign w:val="center"/>
          </w:tcPr>
          <w:p w:rsidR="00DF11A1" w:rsidRPr="00187074" w:rsidRDefault="00DF11A1" w:rsidP="009C1B4D">
            <w:pPr>
              <w:pStyle w:val="Tablehead"/>
              <w:spacing w:line="240" w:lineRule="exact"/>
              <w:rPr>
                <w:lang w:val="es-ES_tradnl"/>
              </w:rPr>
            </w:pPr>
            <w:r w:rsidRPr="00187074">
              <w:rPr>
                <w:lang w:val="es-ES_tradnl"/>
              </w:rPr>
              <w:t>Administración del país</w:t>
            </w:r>
            <w:r w:rsidRPr="00187074">
              <w:rPr>
                <w:lang w:val="es-ES_tradnl"/>
              </w:rPr>
              <w:br/>
              <w:t>o zona geográfica</w:t>
            </w:r>
          </w:p>
        </w:tc>
        <w:tc>
          <w:tcPr>
            <w:tcW w:w="2736" w:type="dxa"/>
            <w:gridSpan w:val="2"/>
            <w:vAlign w:val="center"/>
          </w:tcPr>
          <w:p w:rsidR="00DF11A1" w:rsidRPr="00187074" w:rsidRDefault="00DF11A1" w:rsidP="009C1B4D">
            <w:pPr>
              <w:pStyle w:val="Tablehead"/>
              <w:spacing w:line="240" w:lineRule="exact"/>
              <w:rPr>
                <w:lang w:val="es-ES_tradnl"/>
              </w:rPr>
            </w:pPr>
            <w:r w:rsidRPr="00187074">
              <w:rPr>
                <w:lang w:val="es-ES_tradnl"/>
              </w:rPr>
              <w:t>ENTRE  ESTACIONES</w:t>
            </w:r>
            <w:r w:rsidRPr="00187074">
              <w:rPr>
                <w:lang w:val="es-ES_tradnl"/>
              </w:rPr>
              <w:br/>
              <w:t>DE  PAÍSES  DISTINTOS</w:t>
            </w:r>
          </w:p>
        </w:tc>
        <w:tc>
          <w:tcPr>
            <w:tcW w:w="2427" w:type="dxa"/>
            <w:vMerge w:val="restart"/>
            <w:vAlign w:val="center"/>
          </w:tcPr>
          <w:p w:rsidR="00DF11A1" w:rsidRPr="00187074" w:rsidRDefault="00DF11A1" w:rsidP="009C1B4D">
            <w:pPr>
              <w:pStyle w:val="Tablehead"/>
              <w:spacing w:line="240" w:lineRule="exact"/>
              <w:rPr>
                <w:lang w:val="es-ES_tradnl"/>
              </w:rPr>
            </w:pPr>
            <w:r w:rsidRPr="00187074">
              <w:rPr>
                <w:lang w:val="es-ES_tradnl"/>
              </w:rPr>
              <w:t>Observaciones</w:t>
            </w:r>
            <w:r w:rsidRPr="00187074">
              <w:rPr>
                <w:lang w:val="es-ES_tradnl"/>
              </w:rPr>
              <w:br/>
              <w:t>y restricciones impuestas</w:t>
            </w:r>
          </w:p>
        </w:tc>
        <w:tc>
          <w:tcPr>
            <w:tcW w:w="1096" w:type="dxa"/>
            <w:vAlign w:val="center"/>
          </w:tcPr>
          <w:p w:rsidR="00DF11A1" w:rsidRPr="00187074" w:rsidRDefault="00DF11A1" w:rsidP="00A016C8">
            <w:pPr>
              <w:pStyle w:val="Tablehead"/>
              <w:spacing w:before="60" w:line="200" w:lineRule="exact"/>
              <w:rPr>
                <w:lang w:val="es-ES_tradnl"/>
              </w:rPr>
            </w:pPr>
            <w:r w:rsidRPr="00187074">
              <w:rPr>
                <w:lang w:val="es-ES_tradnl"/>
              </w:rPr>
              <w:t>Forma de</w:t>
            </w:r>
            <w:r w:rsidRPr="00187074">
              <w:rPr>
                <w:lang w:val="es-ES_tradnl"/>
              </w:rPr>
              <w:br/>
              <w:t>los</w:t>
            </w:r>
            <w:r w:rsidRPr="00187074">
              <w:rPr>
                <w:lang w:val="es-ES_tradnl"/>
              </w:rPr>
              <w:br/>
              <w:t>distintivos</w:t>
            </w:r>
            <w:r w:rsidRPr="00187074">
              <w:rPr>
                <w:lang w:val="es-ES_tradnl"/>
              </w:rPr>
              <w:br/>
              <w:t>de llamada</w:t>
            </w:r>
          </w:p>
        </w:tc>
      </w:tr>
      <w:tr w:rsidR="00DF11A1" w:rsidRPr="00187074">
        <w:trPr>
          <w:cantSplit/>
          <w:trHeight w:hRule="exact" w:val="1134"/>
          <w:tblHeader/>
          <w:jc w:val="center"/>
        </w:trPr>
        <w:tc>
          <w:tcPr>
            <w:tcW w:w="3590" w:type="dxa"/>
            <w:vMerge/>
            <w:vAlign w:val="center"/>
          </w:tcPr>
          <w:p w:rsidR="00DF11A1" w:rsidRPr="00187074" w:rsidRDefault="00DF11A1" w:rsidP="009C1B4D">
            <w:pPr>
              <w:pStyle w:val="Tablehead"/>
              <w:spacing w:line="240" w:lineRule="exact"/>
              <w:rPr>
                <w:lang w:val="es-ES_tradnl"/>
              </w:rPr>
            </w:pPr>
          </w:p>
        </w:tc>
        <w:tc>
          <w:tcPr>
            <w:tcW w:w="1368" w:type="dxa"/>
            <w:vAlign w:val="center"/>
          </w:tcPr>
          <w:p w:rsidR="00DF11A1" w:rsidRPr="00187074" w:rsidRDefault="00DF11A1" w:rsidP="009C1B4D">
            <w:pPr>
              <w:pStyle w:val="Tablehead"/>
              <w:spacing w:line="240" w:lineRule="exact"/>
              <w:rPr>
                <w:lang w:val="es-ES_tradnl"/>
              </w:rPr>
            </w:pPr>
            <w:r w:rsidRPr="00187074">
              <w:rPr>
                <w:lang w:val="es-ES_tradnl"/>
              </w:rPr>
              <w:t>Permitidas</w:t>
            </w:r>
          </w:p>
        </w:tc>
        <w:tc>
          <w:tcPr>
            <w:tcW w:w="1368" w:type="dxa"/>
            <w:vAlign w:val="center"/>
          </w:tcPr>
          <w:p w:rsidR="00DF11A1" w:rsidRPr="00187074" w:rsidRDefault="00DF11A1" w:rsidP="009C1B4D">
            <w:pPr>
              <w:pStyle w:val="Tablehead"/>
              <w:spacing w:line="240" w:lineRule="exact"/>
              <w:rPr>
                <w:lang w:val="es-ES_tradnl"/>
              </w:rPr>
            </w:pPr>
            <w:r w:rsidRPr="00187074">
              <w:rPr>
                <w:lang w:val="es-ES_tradnl"/>
              </w:rPr>
              <w:t>Prohibidas</w:t>
            </w:r>
          </w:p>
        </w:tc>
        <w:tc>
          <w:tcPr>
            <w:tcW w:w="2427" w:type="dxa"/>
            <w:vMerge/>
            <w:vAlign w:val="center"/>
          </w:tcPr>
          <w:p w:rsidR="00DF11A1" w:rsidRPr="00187074" w:rsidRDefault="00DF11A1" w:rsidP="009C1B4D">
            <w:pPr>
              <w:pStyle w:val="Tablehead"/>
              <w:spacing w:line="240" w:lineRule="exact"/>
              <w:rPr>
                <w:lang w:val="es-ES_tradnl"/>
              </w:rPr>
            </w:pPr>
          </w:p>
        </w:tc>
        <w:tc>
          <w:tcPr>
            <w:tcW w:w="1096" w:type="dxa"/>
            <w:vAlign w:val="center"/>
          </w:tcPr>
          <w:p w:rsidR="00DF11A1" w:rsidRPr="00187074" w:rsidRDefault="00DF11A1" w:rsidP="009C1B4D">
            <w:pPr>
              <w:pStyle w:val="Tablehead"/>
              <w:spacing w:line="240" w:lineRule="exact"/>
              <w:rPr>
                <w:lang w:val="es-ES_tradnl"/>
              </w:rPr>
            </w:pPr>
            <w:r w:rsidRPr="00187074">
              <w:rPr>
                <w:lang w:val="es-ES_tradnl"/>
              </w:rPr>
              <w:t>Páginas</w:t>
            </w:r>
          </w:p>
        </w:tc>
      </w:tr>
    </w:tbl>
    <w:p w:rsidR="009478DE" w:rsidRPr="00187074" w:rsidRDefault="009478DE" w:rsidP="009478DE">
      <w:pPr>
        <w:pStyle w:val="Tableend"/>
        <w:spacing w:before="0" w:line="14" w:lineRule="exact"/>
        <w:rPr>
          <w:sz w:val="2"/>
          <w:szCs w:val="2"/>
          <w:lang w:val="es-ES_tradnl"/>
        </w:rPr>
      </w:pPr>
    </w:p>
    <w:tbl>
      <w:tblPr>
        <w:tblW w:w="9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90"/>
        <w:gridCol w:w="1368"/>
        <w:gridCol w:w="1368"/>
        <w:gridCol w:w="2427"/>
        <w:gridCol w:w="1096"/>
      </w:tblGrid>
      <w:tr w:rsidR="00DF11A1" w:rsidRPr="00187074" w:rsidTr="001E5073">
        <w:trPr>
          <w:tblHeader/>
          <w:jc w:val="center"/>
        </w:trPr>
        <w:tc>
          <w:tcPr>
            <w:tcW w:w="3590" w:type="dxa"/>
          </w:tcPr>
          <w:p w:rsidR="00DF11A1" w:rsidRPr="00187074" w:rsidRDefault="00DF11A1" w:rsidP="009478DE">
            <w:pPr>
              <w:pStyle w:val="Tablehead"/>
              <w:rPr>
                <w:sz w:val="16"/>
                <w:szCs w:val="16"/>
                <w:lang w:val="es-ES_tradnl"/>
              </w:rPr>
            </w:pPr>
            <w:r w:rsidRPr="00187074">
              <w:rPr>
                <w:sz w:val="16"/>
                <w:szCs w:val="16"/>
                <w:lang w:val="es-ES_tradnl"/>
              </w:rPr>
              <w:t>1</w:t>
            </w:r>
          </w:p>
        </w:tc>
        <w:tc>
          <w:tcPr>
            <w:tcW w:w="1368" w:type="dxa"/>
          </w:tcPr>
          <w:p w:rsidR="00DF11A1" w:rsidRPr="00187074" w:rsidRDefault="00DF11A1" w:rsidP="009478DE">
            <w:pPr>
              <w:pStyle w:val="Tablehead"/>
              <w:rPr>
                <w:sz w:val="16"/>
                <w:szCs w:val="16"/>
                <w:lang w:val="es-ES_tradnl"/>
              </w:rPr>
            </w:pPr>
            <w:r w:rsidRPr="00187074">
              <w:rPr>
                <w:sz w:val="16"/>
                <w:szCs w:val="16"/>
                <w:lang w:val="es-ES_tradnl"/>
              </w:rPr>
              <w:t>2</w:t>
            </w:r>
          </w:p>
        </w:tc>
        <w:tc>
          <w:tcPr>
            <w:tcW w:w="1368" w:type="dxa"/>
          </w:tcPr>
          <w:p w:rsidR="00DF11A1" w:rsidRPr="00187074" w:rsidRDefault="00DF11A1" w:rsidP="009478DE">
            <w:pPr>
              <w:pStyle w:val="Tablehead"/>
              <w:rPr>
                <w:sz w:val="16"/>
                <w:szCs w:val="16"/>
                <w:lang w:val="es-ES_tradnl"/>
              </w:rPr>
            </w:pPr>
            <w:r w:rsidRPr="00187074">
              <w:rPr>
                <w:sz w:val="16"/>
                <w:szCs w:val="16"/>
                <w:lang w:val="es-ES_tradnl"/>
              </w:rPr>
              <w:t>3</w:t>
            </w:r>
          </w:p>
        </w:tc>
        <w:tc>
          <w:tcPr>
            <w:tcW w:w="2427" w:type="dxa"/>
          </w:tcPr>
          <w:p w:rsidR="00DF11A1" w:rsidRPr="00187074" w:rsidRDefault="00DF11A1" w:rsidP="009478DE">
            <w:pPr>
              <w:pStyle w:val="Tablehead"/>
              <w:rPr>
                <w:sz w:val="16"/>
                <w:szCs w:val="16"/>
                <w:lang w:val="es-ES_tradnl"/>
              </w:rPr>
            </w:pPr>
            <w:r w:rsidRPr="00187074">
              <w:rPr>
                <w:sz w:val="16"/>
                <w:szCs w:val="16"/>
                <w:lang w:val="es-ES_tradnl"/>
              </w:rPr>
              <w:t>4</w:t>
            </w:r>
          </w:p>
        </w:tc>
        <w:tc>
          <w:tcPr>
            <w:tcW w:w="1096" w:type="dxa"/>
          </w:tcPr>
          <w:p w:rsidR="00DF11A1" w:rsidRPr="00187074" w:rsidRDefault="00DF11A1" w:rsidP="009478DE">
            <w:pPr>
              <w:pStyle w:val="Tablehead"/>
              <w:rPr>
                <w:sz w:val="16"/>
                <w:szCs w:val="16"/>
                <w:lang w:val="es-ES_tradnl"/>
              </w:rPr>
            </w:pPr>
            <w:r w:rsidRPr="00187074">
              <w:rPr>
                <w:sz w:val="16"/>
                <w:szCs w:val="16"/>
                <w:lang w:val="es-ES_tradnl"/>
              </w:rPr>
              <w:t>5</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Afganistán</w:t>
            </w:r>
            <w:r w:rsidRPr="008B3AF8">
              <w:rPr>
                <w:iCs/>
              </w:rPr>
              <w:tab/>
            </w:r>
          </w:p>
        </w:tc>
        <w:tc>
          <w:tcPr>
            <w:tcW w:w="1368" w:type="dxa"/>
          </w:tcPr>
          <w:p w:rsidR="005E06FD" w:rsidRPr="008B3AF8" w:rsidRDefault="005E06FD" w:rsidP="009478DE">
            <w:pPr>
              <w:tabs>
                <w:tab w:val="left" w:leader="dot" w:pos="3260"/>
                <w:tab w:val="left" w:pos="5670"/>
              </w:tabs>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Alaska (Estado de)</w:t>
            </w:r>
            <w:r w:rsidRPr="008B3AF8">
              <w:rPr>
                <w:iCs/>
              </w:rPr>
              <w:tab/>
            </w:r>
          </w:p>
        </w:tc>
        <w:tc>
          <w:tcPr>
            <w:tcW w:w="1368" w:type="dxa"/>
          </w:tcPr>
          <w:p w:rsidR="005E06FD" w:rsidRPr="008B3AF8" w:rsidRDefault="005E06FD" w:rsidP="009478DE">
            <w:pPr>
              <w:tabs>
                <w:tab w:val="left" w:leader="dot" w:pos="3260"/>
                <w:tab w:val="left" w:pos="5670"/>
              </w:tabs>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9C2197"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0337EB">
            <w:pPr>
              <w:spacing w:before="60" w:after="60"/>
              <w:jc w:val="center"/>
              <w:rPr>
                <w:iCs/>
              </w:rPr>
            </w:pPr>
            <w:r w:rsidRPr="008B3AF8">
              <w:rPr>
                <w:iCs/>
              </w:rPr>
              <w:t>2</w:t>
            </w:r>
            <w:r w:rsidR="004D4ABB"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Albania (República de)</w:t>
            </w:r>
            <w:r w:rsidRPr="008B3AF8">
              <w:rPr>
                <w:iCs/>
              </w:rPr>
              <w:tab/>
            </w:r>
          </w:p>
        </w:tc>
        <w:tc>
          <w:tcPr>
            <w:tcW w:w="1368" w:type="dxa"/>
          </w:tcPr>
          <w:p w:rsidR="005E06FD" w:rsidRPr="008B3AF8" w:rsidRDefault="005E06FD" w:rsidP="009478DE">
            <w:pPr>
              <w:tabs>
                <w:tab w:val="left" w:leader="dot" w:pos="3260"/>
                <w:tab w:val="left" w:pos="5670"/>
              </w:tabs>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Alemania (República Federal de)</w:t>
            </w:r>
            <w:r w:rsidRPr="008B3AF8">
              <w:rPr>
                <w:iCs/>
              </w:rPr>
              <w:tab/>
            </w:r>
          </w:p>
        </w:tc>
        <w:tc>
          <w:tcPr>
            <w:tcW w:w="1368" w:type="dxa"/>
          </w:tcPr>
          <w:p w:rsidR="005E06FD" w:rsidRPr="008B3AF8" w:rsidRDefault="005E06FD" w:rsidP="009478DE">
            <w:pPr>
              <w:tabs>
                <w:tab w:val="left" w:leader="dot" w:pos="3260"/>
                <w:tab w:val="left" w:pos="5670"/>
              </w:tabs>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p>
        </w:tc>
        <w:tc>
          <w:tcPr>
            <w:tcW w:w="1096" w:type="dxa"/>
          </w:tcPr>
          <w:p w:rsidR="005E06FD" w:rsidRPr="008B3AF8" w:rsidRDefault="005E06FD" w:rsidP="009478DE">
            <w:pPr>
              <w:spacing w:before="60" w:after="60"/>
              <w:jc w:val="center"/>
              <w:rPr>
                <w:iCs/>
              </w:rPr>
            </w:pPr>
            <w:r w:rsidRPr="008B3AF8">
              <w:rPr>
                <w:iCs/>
              </w:rPr>
              <w:t>1</w:t>
            </w:r>
            <w:r w:rsidR="00E818C3" w:rsidRPr="008B3AF8">
              <w:rPr>
                <w:iCs/>
              </w:rPr>
              <w:t>1</w:t>
            </w:r>
            <w:r w:rsidR="00100A74" w:rsidRPr="008B3AF8">
              <w:rPr>
                <w:iCs/>
              </w:rPr>
              <w:t>-12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Andorra (Principado de)</w:t>
            </w:r>
            <w:r w:rsidRPr="008B3AF8">
              <w:rPr>
                <w:iCs/>
              </w:rPr>
              <w:tab/>
            </w:r>
          </w:p>
        </w:tc>
        <w:tc>
          <w:tcPr>
            <w:tcW w:w="1368" w:type="dxa"/>
          </w:tcPr>
          <w:p w:rsidR="005E06FD" w:rsidRPr="008B3AF8" w:rsidRDefault="005E06FD" w:rsidP="009478DE">
            <w:pPr>
              <w:tabs>
                <w:tab w:val="left" w:leader="dot" w:pos="3260"/>
                <w:tab w:val="left" w:pos="5670"/>
              </w:tabs>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Angola (República de)</w:t>
            </w:r>
            <w:r w:rsidRPr="008B3AF8">
              <w:rPr>
                <w:iCs/>
              </w:rPr>
              <w:tab/>
            </w:r>
          </w:p>
        </w:tc>
        <w:tc>
          <w:tcPr>
            <w:tcW w:w="1368" w:type="dxa"/>
          </w:tcPr>
          <w:p w:rsidR="005E06FD" w:rsidRPr="008B3AF8" w:rsidRDefault="005E06FD" w:rsidP="009478DE">
            <w:pPr>
              <w:tabs>
                <w:tab w:val="left" w:leader="dot" w:pos="3260"/>
                <w:tab w:val="left" w:pos="5670"/>
              </w:tabs>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Anguilla</w:t>
            </w:r>
            <w:r w:rsidRPr="008B3AF8">
              <w:rPr>
                <w:iCs/>
              </w:rPr>
              <w:tab/>
            </w:r>
          </w:p>
        </w:tc>
        <w:tc>
          <w:tcPr>
            <w:tcW w:w="1368" w:type="dxa"/>
          </w:tcPr>
          <w:p w:rsidR="005E06FD" w:rsidRPr="008B3AF8" w:rsidRDefault="005E06FD" w:rsidP="009478DE">
            <w:pPr>
              <w:tabs>
                <w:tab w:val="left" w:leader="dot" w:pos="3260"/>
                <w:tab w:val="left" w:pos="5670"/>
              </w:tabs>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9C2197"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E818C3"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Antigua y Barbuda</w:t>
            </w:r>
            <w:r w:rsidRPr="008B3AF8">
              <w:rPr>
                <w:iCs/>
              </w:rPr>
              <w:tab/>
            </w:r>
          </w:p>
        </w:tc>
        <w:tc>
          <w:tcPr>
            <w:tcW w:w="1368" w:type="dxa"/>
          </w:tcPr>
          <w:p w:rsidR="005E06FD" w:rsidRPr="008B3AF8" w:rsidRDefault="005E06FD" w:rsidP="009478DE">
            <w:pPr>
              <w:tabs>
                <w:tab w:val="left" w:leader="dot" w:pos="3260"/>
                <w:tab w:val="left" w:pos="5670"/>
              </w:tabs>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Arabia Saudita (Reino de)</w:t>
            </w:r>
            <w:r w:rsidRPr="008B3AF8">
              <w:rPr>
                <w:iCs/>
              </w:rPr>
              <w:tab/>
            </w:r>
          </w:p>
        </w:tc>
        <w:tc>
          <w:tcPr>
            <w:tcW w:w="1368" w:type="dxa"/>
          </w:tcPr>
          <w:p w:rsidR="005E06FD" w:rsidRPr="008B3AF8" w:rsidRDefault="005E06FD" w:rsidP="009478DE">
            <w:pPr>
              <w:tabs>
                <w:tab w:val="left" w:leader="dot" w:pos="3260"/>
                <w:tab w:val="left" w:pos="5670"/>
              </w:tabs>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E818C3" w:rsidRPr="008B3AF8">
              <w:rPr>
                <w:iCs/>
              </w:rPr>
              <w:t>2</w:t>
            </w: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Argelia (República Argelina Democrática</w:t>
            </w:r>
            <w:r w:rsidRPr="004901E5">
              <w:rPr>
                <w:iCs/>
                <w:lang w:val="es-ES"/>
              </w:rPr>
              <w:br/>
              <w:t>y Popular)</w:t>
            </w:r>
            <w:r w:rsidRPr="004901E5">
              <w:rPr>
                <w:iCs/>
                <w:lang w:val="es-ES"/>
              </w:rPr>
              <w:tab/>
            </w:r>
          </w:p>
        </w:tc>
        <w:tc>
          <w:tcPr>
            <w:tcW w:w="1368" w:type="dxa"/>
          </w:tcPr>
          <w:p w:rsidR="005E06FD" w:rsidRPr="008B3AF8" w:rsidRDefault="005E06FD" w:rsidP="009478DE">
            <w:pPr>
              <w:tabs>
                <w:tab w:val="left" w:leader="dot" w:pos="3260"/>
                <w:tab w:val="left" w:pos="5670"/>
              </w:tabs>
              <w:spacing w:before="60" w:after="60"/>
              <w:jc w:val="center"/>
              <w:rPr>
                <w:iCs/>
              </w:rPr>
            </w:pPr>
            <w:r w:rsidRPr="004901E5">
              <w:rPr>
                <w:iCs/>
                <w:lang w:val="es-ES"/>
              </w:rPr>
              <w:br/>
            </w: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2C48A4">
            <w:pPr>
              <w:tabs>
                <w:tab w:val="center" w:pos="284"/>
                <w:tab w:val="center" w:pos="6663"/>
              </w:tabs>
              <w:spacing w:before="60" w:after="60"/>
              <w:rPr>
                <w:iCs/>
              </w:rPr>
            </w:pPr>
            <w:r w:rsidRPr="008B3AF8">
              <w:rPr>
                <w:iCs/>
              </w:rPr>
              <w:br/>
            </w:r>
            <w:r w:rsidR="009C2197" w:rsidRPr="008B3AF8">
              <w:rPr>
                <w:iCs/>
              </w:rPr>
              <w:t>1)</w:t>
            </w:r>
          </w:p>
        </w:tc>
        <w:tc>
          <w:tcPr>
            <w:tcW w:w="1096" w:type="dxa"/>
          </w:tcPr>
          <w:p w:rsidR="005E06FD" w:rsidRPr="008B3AF8" w:rsidRDefault="005E06FD" w:rsidP="009478DE">
            <w:pPr>
              <w:spacing w:before="60" w:after="60"/>
              <w:jc w:val="center"/>
              <w:rPr>
                <w:iCs/>
              </w:rPr>
            </w:pPr>
            <w:r w:rsidRPr="008B3AF8">
              <w:rPr>
                <w:iCs/>
              </w:rPr>
              <w:br/>
              <w:t>1</w:t>
            </w:r>
            <w:r w:rsidR="00E818C3"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Argentina (República)</w:t>
            </w:r>
            <w:r w:rsidRPr="008B3AF8">
              <w:rPr>
                <w:iCs/>
              </w:rPr>
              <w:tab/>
            </w:r>
          </w:p>
        </w:tc>
        <w:tc>
          <w:tcPr>
            <w:tcW w:w="1368" w:type="dxa"/>
          </w:tcPr>
          <w:p w:rsidR="005E06FD" w:rsidRPr="008B3AF8" w:rsidRDefault="005E06FD" w:rsidP="009478DE">
            <w:pPr>
              <w:tabs>
                <w:tab w:val="left" w:leader="dot" w:pos="3260"/>
                <w:tab w:val="left" w:pos="5670"/>
              </w:tabs>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E818C3"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Armenia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9C2197"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Aruba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0337EB">
            <w:pPr>
              <w:spacing w:before="60" w:after="60"/>
              <w:jc w:val="center"/>
              <w:rPr>
                <w:iCs/>
              </w:rPr>
            </w:pPr>
            <w:r w:rsidRPr="008B3AF8">
              <w:rPr>
                <w:iCs/>
              </w:rPr>
              <w:t>1</w:t>
            </w:r>
            <w:r w:rsidR="00E818C3" w:rsidRPr="008B3AF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Ascensión (Isla de la)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9C2197"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E818C3"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Australia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p>
        </w:tc>
        <w:tc>
          <w:tcPr>
            <w:tcW w:w="1096" w:type="dxa"/>
          </w:tcPr>
          <w:p w:rsidR="005E06FD" w:rsidRPr="008B3AF8" w:rsidRDefault="005E06FD" w:rsidP="009478DE">
            <w:pPr>
              <w:spacing w:before="60" w:after="60"/>
              <w:jc w:val="center"/>
              <w:rPr>
                <w:iCs/>
              </w:rPr>
            </w:pPr>
            <w:r w:rsidRPr="008B3AF8">
              <w:rPr>
                <w:iCs/>
              </w:rPr>
              <w:t>1</w:t>
            </w:r>
            <w:r w:rsidR="00E818C3" w:rsidRPr="008B3AF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Austria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E818C3" w:rsidRPr="008B3AF8">
              <w:rPr>
                <w:iCs/>
              </w:rPr>
              <w:t>3</w:t>
            </w:r>
          </w:p>
        </w:tc>
      </w:tr>
      <w:tr w:rsidR="005E06FD" w:rsidRPr="00187074" w:rsidTr="00FA66BF">
        <w:trPr>
          <w:jc w:val="center"/>
        </w:trPr>
        <w:tc>
          <w:tcPr>
            <w:tcW w:w="3590" w:type="dxa"/>
          </w:tcPr>
          <w:p w:rsidR="005E06FD" w:rsidRPr="008B3AF8" w:rsidRDefault="005E06FD" w:rsidP="00C41E6E">
            <w:pPr>
              <w:tabs>
                <w:tab w:val="left" w:leader="dot" w:pos="3260"/>
                <w:tab w:val="left" w:pos="5670"/>
              </w:tabs>
              <w:spacing w:before="60" w:after="60"/>
              <w:ind w:left="284" w:hanging="284"/>
              <w:rPr>
                <w:iCs/>
              </w:rPr>
            </w:pPr>
            <w:r w:rsidRPr="008B3AF8">
              <w:rPr>
                <w:iCs/>
              </w:rPr>
              <w:t>Azerbaiyán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Azores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9C2197" w:rsidP="009478DE">
            <w:pPr>
              <w:tabs>
                <w:tab w:val="center" w:pos="284"/>
                <w:tab w:val="center" w:pos="6663"/>
              </w:tabs>
              <w:spacing w:before="60" w:after="60"/>
              <w:rPr>
                <w:iCs/>
              </w:rPr>
            </w:pPr>
            <w:r w:rsidRPr="008B3AF8">
              <w:rPr>
                <w:iCs/>
              </w:rPr>
              <w:t>1)</w:t>
            </w:r>
          </w:p>
        </w:tc>
        <w:tc>
          <w:tcPr>
            <w:tcW w:w="1096" w:type="dxa"/>
          </w:tcPr>
          <w:p w:rsidR="005E06FD" w:rsidRPr="008B3AF8" w:rsidRDefault="00E47FDB" w:rsidP="009478DE">
            <w:pPr>
              <w:spacing w:before="60" w:after="60"/>
              <w:jc w:val="center"/>
              <w:rPr>
                <w:iCs/>
              </w:rPr>
            </w:pPr>
            <w:r>
              <w:rPr>
                <w:iCs/>
              </w:rPr>
              <w:t>36-</w:t>
            </w:r>
            <w:r w:rsidR="00100A74" w:rsidRPr="008B3AF8">
              <w:rPr>
                <w:iCs/>
              </w:rPr>
              <w:t>37</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Bahamas (Commonwealth de 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0337EB">
            <w:pPr>
              <w:spacing w:before="60" w:after="60"/>
              <w:jc w:val="center"/>
              <w:rPr>
                <w:iCs/>
              </w:rPr>
            </w:pPr>
            <w:r w:rsidRPr="008B3AF8">
              <w:rPr>
                <w:iCs/>
              </w:rPr>
              <w:t>1</w:t>
            </w:r>
            <w:r w:rsidR="00E47FDB">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Bahrein (Reino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0337EB">
            <w:pPr>
              <w:spacing w:before="60" w:after="60"/>
              <w:jc w:val="center"/>
              <w:rPr>
                <w:iCs/>
              </w:rPr>
            </w:pPr>
            <w:r w:rsidRPr="008B3AF8">
              <w:rPr>
                <w:iCs/>
              </w:rPr>
              <w:t>1</w:t>
            </w:r>
            <w:r w:rsidR="00E818C3"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Bangladesh (República Popular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Barbados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9C2197"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0337EB">
            <w:pPr>
              <w:spacing w:before="60" w:after="60"/>
              <w:jc w:val="center"/>
              <w:rPr>
                <w:iCs/>
              </w:rPr>
            </w:pPr>
            <w:r w:rsidRPr="008B3AF8">
              <w:rPr>
                <w:iCs/>
              </w:rPr>
              <w:t>1</w:t>
            </w:r>
            <w:r w:rsidR="00E818C3"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Belarús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p>
        </w:tc>
        <w:tc>
          <w:tcPr>
            <w:tcW w:w="1096" w:type="dxa"/>
          </w:tcPr>
          <w:p w:rsidR="005E06FD" w:rsidRPr="008B3AF8" w:rsidRDefault="005E06FD" w:rsidP="009478DE">
            <w:pPr>
              <w:spacing w:before="60" w:after="60"/>
              <w:jc w:val="center"/>
              <w:rPr>
                <w:iCs/>
              </w:rPr>
            </w:pPr>
            <w:r w:rsidRPr="008B3AF8">
              <w:rPr>
                <w:iCs/>
              </w:rPr>
              <w:t>1</w:t>
            </w:r>
            <w:r w:rsidR="00E818C3"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Bélgica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9C2197" w:rsidP="009478DE">
            <w:pPr>
              <w:tabs>
                <w:tab w:val="center" w:pos="284"/>
                <w:tab w:val="center" w:pos="6663"/>
              </w:tabs>
              <w:spacing w:before="60" w:after="60"/>
              <w:rPr>
                <w:iCs/>
              </w:rPr>
            </w:pPr>
            <w:r w:rsidRPr="008B3AF8">
              <w:rPr>
                <w:iCs/>
              </w:rPr>
              <w:t>1)</w:t>
            </w:r>
          </w:p>
        </w:tc>
        <w:tc>
          <w:tcPr>
            <w:tcW w:w="1096" w:type="dxa"/>
          </w:tcPr>
          <w:p w:rsidR="005E06FD" w:rsidRPr="008B3AF8" w:rsidRDefault="00E818C3" w:rsidP="009478DE">
            <w:pPr>
              <w:spacing w:before="60" w:after="60"/>
              <w:jc w:val="center"/>
              <w:rPr>
                <w:iCs/>
              </w:rPr>
            </w:pPr>
            <w:r w:rsidRPr="008B3AF8">
              <w:rPr>
                <w:iCs/>
              </w:rPr>
              <w:t>15</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Belice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E818C3" w:rsidRPr="008B3AF8">
              <w:rPr>
                <w:iCs/>
              </w:rPr>
              <w:t>5</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Benin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9C2197"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E818C3" w:rsidRPr="008B3AF8">
              <w:rPr>
                <w:iCs/>
              </w:rPr>
              <w:t>5</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Bermudas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9C2197"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E818C3"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Bhután (Reino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9C2197"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E818C3" w:rsidRPr="008B3AF8">
              <w:rPr>
                <w:iCs/>
              </w:rPr>
              <w:t>5</w:t>
            </w:r>
          </w:p>
        </w:tc>
      </w:tr>
      <w:tr w:rsidR="005E06FD" w:rsidRPr="00187074" w:rsidTr="00FA66BF">
        <w:trPr>
          <w:jc w:val="center"/>
        </w:trPr>
        <w:tc>
          <w:tcPr>
            <w:tcW w:w="3590" w:type="dxa"/>
          </w:tcPr>
          <w:p w:rsidR="005E06FD" w:rsidRPr="008B3AF8" w:rsidRDefault="005E06FD" w:rsidP="003C11DB">
            <w:pPr>
              <w:tabs>
                <w:tab w:val="left" w:leader="dot" w:pos="3260"/>
                <w:tab w:val="left" w:pos="5670"/>
              </w:tabs>
              <w:spacing w:before="60" w:after="60"/>
              <w:ind w:left="284" w:hanging="284"/>
              <w:rPr>
                <w:iCs/>
              </w:rPr>
            </w:pPr>
            <w:r w:rsidRPr="008B3AF8">
              <w:rPr>
                <w:iCs/>
              </w:rPr>
              <w:t>Bolivia (Estado Plurinacional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4D4ABB" w:rsidP="009478DE">
            <w:pPr>
              <w:spacing w:before="60" w:after="60"/>
              <w:jc w:val="center"/>
              <w:rPr>
                <w:iCs/>
              </w:rPr>
            </w:pPr>
            <w:r w:rsidRPr="008B3AF8">
              <w:rPr>
                <w:iCs/>
              </w:rPr>
              <w:t>16</w:t>
            </w:r>
          </w:p>
        </w:tc>
      </w:tr>
      <w:tr w:rsidR="005E06FD" w:rsidRPr="00187074" w:rsidTr="00FA66BF">
        <w:trPr>
          <w:jc w:val="center"/>
        </w:trPr>
        <w:tc>
          <w:tcPr>
            <w:tcW w:w="3590" w:type="dxa"/>
          </w:tcPr>
          <w:p w:rsidR="005E06FD" w:rsidRPr="004901E5" w:rsidRDefault="005E06FD" w:rsidP="00100A74">
            <w:pPr>
              <w:tabs>
                <w:tab w:val="left" w:leader="dot" w:pos="3260"/>
                <w:tab w:val="left" w:pos="5670"/>
              </w:tabs>
              <w:spacing w:before="60" w:after="60"/>
              <w:ind w:left="284" w:hanging="284"/>
              <w:rPr>
                <w:iCs/>
                <w:lang w:val="es-ES"/>
              </w:rPr>
            </w:pPr>
            <w:r w:rsidRPr="004901E5">
              <w:rPr>
                <w:iCs/>
                <w:lang w:val="es-ES"/>
              </w:rPr>
              <w:t>Bonaire, San Eusta</w:t>
            </w:r>
            <w:r w:rsidR="00100A74" w:rsidRPr="004901E5">
              <w:rPr>
                <w:iCs/>
                <w:lang w:val="es-ES"/>
              </w:rPr>
              <w:t>t</w:t>
            </w:r>
            <w:r w:rsidRPr="004901E5">
              <w:rPr>
                <w:iCs/>
                <w:lang w:val="es-ES"/>
              </w:rPr>
              <w:t>ius y Saba</w:t>
            </w:r>
            <w:r w:rsidR="001238EB" w:rsidRPr="004901E5">
              <w:rPr>
                <w:iCs/>
                <w:lang w:val="es-E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E818C3" w:rsidP="009478DE">
            <w:pPr>
              <w:spacing w:before="60" w:after="60"/>
              <w:jc w:val="center"/>
              <w:rPr>
                <w:iCs/>
              </w:rPr>
            </w:pPr>
            <w:r w:rsidRPr="008B3AF8">
              <w:rPr>
                <w:iCs/>
              </w:rPr>
              <w:t>16</w:t>
            </w:r>
          </w:p>
        </w:tc>
      </w:tr>
      <w:tr w:rsidR="005E06FD" w:rsidRPr="00187074" w:rsidTr="00FA66BF">
        <w:trPr>
          <w:jc w:val="center"/>
        </w:trPr>
        <w:tc>
          <w:tcPr>
            <w:tcW w:w="3590" w:type="dxa"/>
          </w:tcPr>
          <w:p w:rsidR="005E06FD" w:rsidRPr="008B3AF8" w:rsidRDefault="005E06FD" w:rsidP="00213C5D">
            <w:pPr>
              <w:tabs>
                <w:tab w:val="left" w:leader="dot" w:pos="3260"/>
                <w:tab w:val="left" w:pos="5670"/>
              </w:tabs>
              <w:spacing w:before="60" w:after="60"/>
              <w:ind w:left="284" w:hanging="284"/>
              <w:rPr>
                <w:iCs/>
              </w:rPr>
            </w:pPr>
            <w:r w:rsidRPr="008B3AF8">
              <w:rPr>
                <w:iCs/>
              </w:rPr>
              <w:t>Bosnia y Herzegovina</w:t>
            </w:r>
            <w:r w:rsidRPr="008B3AF8">
              <w:rPr>
                <w:iCs/>
              </w:rPr>
              <w:tab/>
            </w:r>
          </w:p>
        </w:tc>
        <w:tc>
          <w:tcPr>
            <w:tcW w:w="1368" w:type="dxa"/>
          </w:tcPr>
          <w:p w:rsidR="005E06FD" w:rsidRPr="008B3AF8" w:rsidRDefault="005E06FD" w:rsidP="00213C5D">
            <w:pPr>
              <w:spacing w:before="60" w:after="60"/>
              <w:jc w:val="center"/>
              <w:rPr>
                <w:iCs/>
              </w:rPr>
            </w:pPr>
            <w:r w:rsidRPr="008B3AF8">
              <w:rPr>
                <w:iCs/>
              </w:rPr>
              <w:t>x</w:t>
            </w:r>
          </w:p>
        </w:tc>
        <w:tc>
          <w:tcPr>
            <w:tcW w:w="1368" w:type="dxa"/>
          </w:tcPr>
          <w:p w:rsidR="005E06FD" w:rsidRPr="008B3AF8" w:rsidRDefault="005E06FD" w:rsidP="00213C5D">
            <w:pPr>
              <w:spacing w:before="60" w:after="60"/>
              <w:jc w:val="center"/>
              <w:rPr>
                <w:iCs/>
              </w:rPr>
            </w:pPr>
          </w:p>
        </w:tc>
        <w:tc>
          <w:tcPr>
            <w:tcW w:w="2427" w:type="dxa"/>
          </w:tcPr>
          <w:p w:rsidR="005E06FD" w:rsidRPr="008B3AF8" w:rsidRDefault="005E06FD" w:rsidP="00213C5D">
            <w:pPr>
              <w:tabs>
                <w:tab w:val="center" w:pos="284"/>
                <w:tab w:val="center" w:pos="6663"/>
              </w:tabs>
              <w:spacing w:before="60" w:after="60"/>
              <w:rPr>
                <w:iCs/>
              </w:rPr>
            </w:pPr>
            <w:r w:rsidRPr="008B3AF8">
              <w:rPr>
                <w:iCs/>
              </w:rPr>
              <w:t>1)</w:t>
            </w:r>
          </w:p>
        </w:tc>
        <w:tc>
          <w:tcPr>
            <w:tcW w:w="1096" w:type="dxa"/>
          </w:tcPr>
          <w:p w:rsidR="005E06FD" w:rsidRPr="008B3AF8" w:rsidRDefault="005E06FD" w:rsidP="00213C5D">
            <w:pPr>
              <w:spacing w:before="60" w:after="60"/>
              <w:jc w:val="center"/>
              <w:rPr>
                <w:iCs/>
              </w:rPr>
            </w:pPr>
          </w:p>
        </w:tc>
      </w:tr>
      <w:tr w:rsidR="005E06FD" w:rsidRPr="00187074" w:rsidTr="00FA66BF">
        <w:trPr>
          <w:jc w:val="center"/>
        </w:trPr>
        <w:tc>
          <w:tcPr>
            <w:tcW w:w="3590" w:type="dxa"/>
          </w:tcPr>
          <w:p w:rsidR="005E06FD" w:rsidRPr="008B3AF8" w:rsidRDefault="005E06FD" w:rsidP="008B3AF8">
            <w:pPr>
              <w:tabs>
                <w:tab w:val="left" w:leader="dot" w:pos="3260"/>
                <w:tab w:val="left" w:pos="5670"/>
              </w:tabs>
              <w:spacing w:before="60" w:after="60"/>
              <w:ind w:left="284" w:hanging="284"/>
              <w:rPr>
                <w:iCs/>
              </w:rPr>
            </w:pPr>
            <w:r w:rsidRPr="008B3AF8">
              <w:rPr>
                <w:iCs/>
              </w:rPr>
              <w:t>Botswana (República de)</w:t>
            </w:r>
            <w:r w:rsidRPr="008B3AF8">
              <w:rPr>
                <w:iCs/>
              </w:rPr>
              <w:tab/>
            </w:r>
          </w:p>
        </w:tc>
        <w:tc>
          <w:tcPr>
            <w:tcW w:w="1368" w:type="dxa"/>
          </w:tcPr>
          <w:p w:rsidR="005E06FD" w:rsidRPr="008B3AF8" w:rsidRDefault="005E06FD" w:rsidP="008B3AF8">
            <w:pPr>
              <w:spacing w:before="60" w:after="60"/>
              <w:jc w:val="center"/>
              <w:rPr>
                <w:iCs/>
              </w:rPr>
            </w:pPr>
            <w:r w:rsidRPr="008B3AF8">
              <w:rPr>
                <w:iCs/>
              </w:rPr>
              <w:t>x</w:t>
            </w:r>
          </w:p>
        </w:tc>
        <w:tc>
          <w:tcPr>
            <w:tcW w:w="1368" w:type="dxa"/>
          </w:tcPr>
          <w:p w:rsidR="005E06FD" w:rsidRPr="008B3AF8" w:rsidRDefault="005E06FD" w:rsidP="008B3AF8">
            <w:pPr>
              <w:spacing w:before="60" w:after="60"/>
              <w:jc w:val="center"/>
              <w:rPr>
                <w:iCs/>
              </w:rPr>
            </w:pPr>
          </w:p>
        </w:tc>
        <w:tc>
          <w:tcPr>
            <w:tcW w:w="2427" w:type="dxa"/>
          </w:tcPr>
          <w:p w:rsidR="005E06FD" w:rsidRPr="008B3AF8" w:rsidRDefault="005E06FD" w:rsidP="008B3AF8">
            <w:pPr>
              <w:tabs>
                <w:tab w:val="center" w:pos="284"/>
                <w:tab w:val="center" w:pos="6663"/>
              </w:tabs>
              <w:spacing w:before="60" w:after="60"/>
              <w:rPr>
                <w:iCs/>
              </w:rPr>
            </w:pPr>
            <w:r w:rsidRPr="008B3AF8">
              <w:rPr>
                <w:iCs/>
              </w:rPr>
              <w:t>1)</w:t>
            </w:r>
          </w:p>
        </w:tc>
        <w:tc>
          <w:tcPr>
            <w:tcW w:w="1096" w:type="dxa"/>
          </w:tcPr>
          <w:p w:rsidR="005E06FD" w:rsidRPr="008B3AF8" w:rsidRDefault="005E06FD" w:rsidP="008B3AF8">
            <w:pPr>
              <w:spacing w:before="60" w:after="60"/>
              <w:jc w:val="center"/>
              <w:rPr>
                <w:iCs/>
              </w:rPr>
            </w:pPr>
            <w:r w:rsidRPr="008B3AF8">
              <w:rPr>
                <w:iCs/>
              </w:rPr>
              <w:t>1</w:t>
            </w:r>
            <w:r w:rsidR="00923271" w:rsidRPr="008B3AF8">
              <w:rPr>
                <w:iCs/>
              </w:rPr>
              <w:t>6</w:t>
            </w:r>
          </w:p>
        </w:tc>
      </w:tr>
      <w:tr w:rsidR="005E06FD" w:rsidRPr="00187074" w:rsidTr="00FA66BF">
        <w:trPr>
          <w:jc w:val="center"/>
        </w:trPr>
        <w:tc>
          <w:tcPr>
            <w:tcW w:w="3590" w:type="dxa"/>
          </w:tcPr>
          <w:p w:rsidR="005E06FD" w:rsidRPr="008B3AF8" w:rsidRDefault="005E06FD" w:rsidP="00213C5D">
            <w:pPr>
              <w:tabs>
                <w:tab w:val="left" w:leader="dot" w:pos="3260"/>
                <w:tab w:val="left" w:pos="5670"/>
              </w:tabs>
              <w:spacing w:before="60" w:after="60"/>
              <w:ind w:left="284" w:hanging="284"/>
              <w:rPr>
                <w:iCs/>
              </w:rPr>
            </w:pPr>
            <w:r w:rsidRPr="008B3AF8">
              <w:rPr>
                <w:iCs/>
              </w:rPr>
              <w:t>Bouvet Isla</w:t>
            </w:r>
            <w:r w:rsidRPr="008B3AF8">
              <w:rPr>
                <w:iCs/>
              </w:rPr>
              <w:tab/>
            </w:r>
          </w:p>
        </w:tc>
        <w:tc>
          <w:tcPr>
            <w:tcW w:w="1368" w:type="dxa"/>
          </w:tcPr>
          <w:p w:rsidR="005E06FD" w:rsidRPr="008B3AF8" w:rsidRDefault="005E06FD" w:rsidP="00213C5D">
            <w:pPr>
              <w:spacing w:before="60" w:after="60"/>
              <w:jc w:val="center"/>
              <w:rPr>
                <w:iCs/>
              </w:rPr>
            </w:pPr>
            <w:r w:rsidRPr="008B3AF8">
              <w:rPr>
                <w:iCs/>
              </w:rPr>
              <w:t>x</w:t>
            </w:r>
          </w:p>
        </w:tc>
        <w:tc>
          <w:tcPr>
            <w:tcW w:w="1368" w:type="dxa"/>
          </w:tcPr>
          <w:p w:rsidR="005E06FD" w:rsidRPr="008B3AF8" w:rsidRDefault="005E06FD" w:rsidP="00213C5D">
            <w:pPr>
              <w:spacing w:before="60" w:after="60"/>
              <w:jc w:val="center"/>
              <w:rPr>
                <w:iCs/>
              </w:rPr>
            </w:pPr>
          </w:p>
        </w:tc>
        <w:tc>
          <w:tcPr>
            <w:tcW w:w="2427" w:type="dxa"/>
          </w:tcPr>
          <w:p w:rsidR="005E06FD" w:rsidRPr="008B3AF8" w:rsidRDefault="005E06FD" w:rsidP="00213C5D">
            <w:pPr>
              <w:tabs>
                <w:tab w:val="center" w:pos="284"/>
                <w:tab w:val="center" w:pos="6663"/>
              </w:tabs>
              <w:spacing w:before="60" w:after="60"/>
              <w:rPr>
                <w:iCs/>
              </w:rPr>
            </w:pPr>
            <w:r w:rsidRPr="008B3AF8">
              <w:rPr>
                <w:iCs/>
              </w:rPr>
              <w:t>1)</w:t>
            </w:r>
          </w:p>
        </w:tc>
        <w:tc>
          <w:tcPr>
            <w:tcW w:w="1096" w:type="dxa"/>
          </w:tcPr>
          <w:p w:rsidR="005E06FD" w:rsidRPr="008B3AF8" w:rsidRDefault="005E06FD" w:rsidP="00213C5D">
            <w:pPr>
              <w:spacing w:before="60" w:after="60"/>
              <w:jc w:val="center"/>
              <w:rPr>
                <w:iCs/>
              </w:rPr>
            </w:pPr>
            <w:r w:rsidRPr="008B3AF8">
              <w:rPr>
                <w:iCs/>
              </w:rPr>
              <w:t>3</w:t>
            </w:r>
            <w:r w:rsidR="00D93070"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Brasil (República Federativa del)</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6-17</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Brunei Darussalam</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6C45E6" w:rsidRPr="008B3AF8">
              <w:rPr>
                <w:iCs/>
              </w:rPr>
              <w:t>7</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Bulgaria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FF1E7D">
              <w:rPr>
                <w:iCs/>
              </w:rPr>
              <w:t>7</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Burkina Faso</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0A4E36">
              <w:rPr>
                <w:iCs/>
              </w:rPr>
              <w:t>7</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Burundi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4D4ABB"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Cabo Verde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Caimanes (Islas)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9C2197"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D93070"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Camboya (Reino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Camerún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Canadá</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9C2197"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Canarias (Islas)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0A4E36">
              <w:rPr>
                <w:iCs/>
              </w:rPr>
              <w:t>1</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Centroafricana (República)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8</w:t>
            </w: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Ciudad del Vaticano (Estado de la)</w:t>
            </w:r>
            <w:r w:rsidRPr="004901E5">
              <w:rPr>
                <w:iCs/>
                <w:lang w:val="es-E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Clipperton Isla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D93070"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Cocos (Keeling) (Islas)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Colombia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9C2197" w:rsidP="009478DE">
            <w:pPr>
              <w:tabs>
                <w:tab w:val="center" w:pos="284"/>
                <w:tab w:val="center" w:pos="6663"/>
              </w:tabs>
              <w:spacing w:before="60" w:after="60"/>
              <w:rPr>
                <w:iCs/>
              </w:rPr>
            </w:pPr>
            <w:r w:rsidRPr="008B3AF8">
              <w:rPr>
                <w:iCs/>
              </w:rPr>
              <w:t>1)</w:t>
            </w:r>
          </w:p>
        </w:tc>
        <w:tc>
          <w:tcPr>
            <w:tcW w:w="1096" w:type="dxa"/>
          </w:tcPr>
          <w:p w:rsidR="005E06FD" w:rsidRPr="008B3AF8" w:rsidRDefault="004D4ABB" w:rsidP="009478DE">
            <w:pPr>
              <w:spacing w:before="60" w:after="60"/>
              <w:jc w:val="center"/>
              <w:rPr>
                <w:iCs/>
              </w:rPr>
            </w:pPr>
            <w:r w:rsidRPr="008B3AF8">
              <w:rPr>
                <w:iCs/>
              </w:rPr>
              <w:t>1</w:t>
            </w:r>
            <w:r w:rsidR="000A4E36">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Comoras (Unión de 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Congo (República del)</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Cook (Islas)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9C2197"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Corea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Costa Rica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Côte d'Ivoire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Croacia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Crozet (Archipiélago)</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0337EB">
            <w:pPr>
              <w:spacing w:before="60" w:after="60"/>
              <w:jc w:val="center"/>
              <w:rPr>
                <w:iCs/>
              </w:rPr>
            </w:pPr>
            <w:r w:rsidRPr="008B3AF8">
              <w:rPr>
                <w:iCs/>
              </w:rPr>
              <w:t>2</w:t>
            </w:r>
            <w:r w:rsidR="00D93070"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Cuba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9</w:t>
            </w:r>
          </w:p>
        </w:tc>
      </w:tr>
      <w:tr w:rsidR="005E06FD" w:rsidRPr="00187074" w:rsidTr="00FA66BF">
        <w:trPr>
          <w:jc w:val="center"/>
        </w:trPr>
        <w:tc>
          <w:tcPr>
            <w:tcW w:w="3590" w:type="dxa"/>
          </w:tcPr>
          <w:p w:rsidR="005E06FD" w:rsidRPr="008B3AF8" w:rsidRDefault="005E06FD" w:rsidP="008B3AF8">
            <w:pPr>
              <w:tabs>
                <w:tab w:val="left" w:leader="dot" w:pos="3260"/>
                <w:tab w:val="left" w:pos="5670"/>
              </w:tabs>
              <w:spacing w:before="60" w:after="60"/>
              <w:ind w:left="284" w:hanging="284"/>
              <w:rPr>
                <w:iCs/>
              </w:rPr>
            </w:pPr>
            <w:r w:rsidRPr="008B3AF8">
              <w:rPr>
                <w:iCs/>
              </w:rPr>
              <w:t>Curaçao</w:t>
            </w:r>
            <w:r w:rsidRPr="008B3AF8">
              <w:rPr>
                <w:iCs/>
              </w:rPr>
              <w:tab/>
            </w:r>
          </w:p>
        </w:tc>
        <w:tc>
          <w:tcPr>
            <w:tcW w:w="1368" w:type="dxa"/>
          </w:tcPr>
          <w:p w:rsidR="005E06FD" w:rsidRPr="008B3AF8" w:rsidRDefault="005E06FD" w:rsidP="00584E2C">
            <w:pPr>
              <w:spacing w:before="60" w:after="60"/>
              <w:jc w:val="center"/>
              <w:rPr>
                <w:iCs/>
              </w:rPr>
            </w:pPr>
            <w:r w:rsidRPr="008B3AF8">
              <w:rPr>
                <w:iCs/>
              </w:rPr>
              <w:t>x</w:t>
            </w:r>
          </w:p>
        </w:tc>
        <w:tc>
          <w:tcPr>
            <w:tcW w:w="1368" w:type="dxa"/>
          </w:tcPr>
          <w:p w:rsidR="005E06FD" w:rsidRPr="008B3AF8" w:rsidRDefault="005E06FD" w:rsidP="008B3AF8">
            <w:pPr>
              <w:spacing w:before="60" w:after="60"/>
              <w:rPr>
                <w:iCs/>
              </w:rPr>
            </w:pPr>
          </w:p>
        </w:tc>
        <w:tc>
          <w:tcPr>
            <w:tcW w:w="2427" w:type="dxa"/>
          </w:tcPr>
          <w:p w:rsidR="005E06FD" w:rsidRPr="008B3AF8" w:rsidRDefault="005E06FD" w:rsidP="008B3AF8">
            <w:pPr>
              <w:tabs>
                <w:tab w:val="center" w:pos="284"/>
                <w:tab w:val="center" w:pos="6663"/>
              </w:tabs>
              <w:spacing w:before="60" w:after="60"/>
              <w:rPr>
                <w:iCs/>
              </w:rPr>
            </w:pPr>
            <w:r w:rsidRPr="008B3AF8">
              <w:rPr>
                <w:iCs/>
              </w:rPr>
              <w:t>1)</w:t>
            </w:r>
          </w:p>
        </w:tc>
        <w:tc>
          <w:tcPr>
            <w:tcW w:w="1096" w:type="dxa"/>
          </w:tcPr>
          <w:p w:rsidR="005E06FD" w:rsidRPr="008B3AF8" w:rsidRDefault="000A4E36" w:rsidP="00584E2C">
            <w:pPr>
              <w:spacing w:before="60" w:after="60"/>
              <w:jc w:val="center"/>
              <w:rPr>
                <w:iCs/>
              </w:rPr>
            </w:pPr>
            <w:r>
              <w:rPr>
                <w:iCs/>
              </w:rPr>
              <w:t>19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Chad (República del)</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D93070" w:rsidP="009478DE">
            <w:pPr>
              <w:spacing w:before="60" w:after="60"/>
              <w:jc w:val="center"/>
              <w:rPr>
                <w:iCs/>
              </w:rPr>
            </w:pPr>
            <w:r w:rsidRPr="008B3AF8">
              <w:rPr>
                <w:iCs/>
              </w:rPr>
              <w:t>20</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Chagos (Islas) (Océano Índico)</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D93070"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Chile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D93070" w:rsidP="009478DE">
            <w:pPr>
              <w:spacing w:before="60" w:after="60"/>
              <w:jc w:val="center"/>
              <w:rPr>
                <w:iCs/>
              </w:rPr>
            </w:pPr>
            <w:r w:rsidRPr="008B3AF8">
              <w:rPr>
                <w:iCs/>
              </w:rPr>
              <w:t>20</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China (República Popular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Chipre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D93070" w:rsidP="009478DE">
            <w:pPr>
              <w:spacing w:before="60" w:after="60"/>
              <w:jc w:val="center"/>
              <w:rPr>
                <w:iCs/>
              </w:rPr>
            </w:pPr>
            <w:r w:rsidRPr="008B3AF8">
              <w:rPr>
                <w:iCs/>
              </w:rPr>
              <w:t>20</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Christmas (Isla) (Océano Índico)</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p>
        </w:tc>
        <w:tc>
          <w:tcPr>
            <w:tcW w:w="1096" w:type="dxa"/>
          </w:tcPr>
          <w:p w:rsidR="005E06FD" w:rsidRPr="008B3AF8" w:rsidRDefault="005E06FD" w:rsidP="009478DE">
            <w:pPr>
              <w:spacing w:before="60" w:after="60"/>
              <w:jc w:val="center"/>
              <w:rPr>
                <w:iCs/>
              </w:rPr>
            </w:pPr>
            <w:r w:rsidRPr="008B3AF8">
              <w:rPr>
                <w:iCs/>
              </w:rPr>
              <w:t>1</w:t>
            </w:r>
            <w:r w:rsidR="00D93070" w:rsidRPr="008B3AF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Diego García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D93070"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Dinamarca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D93070" w:rsidP="009478DE">
            <w:pPr>
              <w:spacing w:before="60" w:after="60"/>
              <w:jc w:val="center"/>
              <w:rPr>
                <w:iCs/>
              </w:rPr>
            </w:pPr>
            <w:r w:rsidRPr="008B3AF8">
              <w:rPr>
                <w:iCs/>
              </w:rPr>
              <w:t>20</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Djibouti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D93070" w:rsidP="009478DE">
            <w:pPr>
              <w:spacing w:before="60" w:after="60"/>
              <w:jc w:val="center"/>
              <w:rPr>
                <w:iCs/>
              </w:rPr>
            </w:pPr>
            <w:r w:rsidRPr="008B3AF8">
              <w:rPr>
                <w:iCs/>
              </w:rPr>
              <w:t>20</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Dominica (Commonwealth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D93070" w:rsidP="009478DE">
            <w:pPr>
              <w:spacing w:before="60" w:after="60"/>
              <w:jc w:val="center"/>
              <w:rPr>
                <w:iCs/>
              </w:rPr>
            </w:pPr>
            <w:r w:rsidRPr="008B3AF8">
              <w:rPr>
                <w:iCs/>
              </w:rPr>
              <w:t>2</w:t>
            </w:r>
            <w:r w:rsidR="000A4E36">
              <w:rPr>
                <w:iCs/>
              </w:rPr>
              <w:t>0</w:t>
            </w:r>
          </w:p>
        </w:tc>
      </w:tr>
      <w:tr w:rsidR="005E06FD" w:rsidRPr="00187074" w:rsidTr="00FA66BF">
        <w:trPr>
          <w:jc w:val="center"/>
        </w:trPr>
        <w:tc>
          <w:tcPr>
            <w:tcW w:w="3590" w:type="dxa"/>
          </w:tcPr>
          <w:p w:rsidR="005E06FD" w:rsidRPr="008B3AF8" w:rsidRDefault="005E06FD" w:rsidP="00213C5D">
            <w:pPr>
              <w:tabs>
                <w:tab w:val="left" w:leader="dot" w:pos="3260"/>
                <w:tab w:val="left" w:pos="5670"/>
              </w:tabs>
              <w:spacing w:before="60" w:after="60"/>
              <w:ind w:left="284" w:hanging="284"/>
              <w:rPr>
                <w:iCs/>
              </w:rPr>
            </w:pPr>
            <w:r w:rsidRPr="008B3AF8">
              <w:rPr>
                <w:iCs/>
              </w:rPr>
              <w:t>Dominicana (República)</w:t>
            </w:r>
            <w:r w:rsidRPr="008B3AF8">
              <w:rPr>
                <w:iCs/>
              </w:rPr>
              <w:tab/>
            </w:r>
          </w:p>
        </w:tc>
        <w:tc>
          <w:tcPr>
            <w:tcW w:w="1368" w:type="dxa"/>
          </w:tcPr>
          <w:p w:rsidR="005E06FD" w:rsidRPr="008B3AF8" w:rsidRDefault="005E06FD" w:rsidP="00213C5D">
            <w:pPr>
              <w:spacing w:before="60" w:after="60"/>
              <w:jc w:val="center"/>
              <w:rPr>
                <w:iCs/>
              </w:rPr>
            </w:pPr>
            <w:r w:rsidRPr="008B3AF8">
              <w:rPr>
                <w:iCs/>
              </w:rPr>
              <w:t>x</w:t>
            </w:r>
          </w:p>
        </w:tc>
        <w:tc>
          <w:tcPr>
            <w:tcW w:w="1368" w:type="dxa"/>
          </w:tcPr>
          <w:p w:rsidR="005E06FD" w:rsidRPr="008B3AF8" w:rsidRDefault="005E06FD" w:rsidP="00213C5D">
            <w:pPr>
              <w:spacing w:before="60" w:after="60"/>
              <w:jc w:val="center"/>
              <w:rPr>
                <w:iCs/>
              </w:rPr>
            </w:pPr>
          </w:p>
        </w:tc>
        <w:tc>
          <w:tcPr>
            <w:tcW w:w="2427" w:type="dxa"/>
          </w:tcPr>
          <w:p w:rsidR="005E06FD" w:rsidRPr="008B3AF8" w:rsidRDefault="005E06FD" w:rsidP="00213C5D">
            <w:pPr>
              <w:tabs>
                <w:tab w:val="center" w:pos="284"/>
                <w:tab w:val="center" w:pos="6663"/>
              </w:tabs>
              <w:spacing w:before="60" w:after="60"/>
              <w:rPr>
                <w:iCs/>
              </w:rPr>
            </w:pPr>
            <w:r w:rsidRPr="008B3AF8">
              <w:rPr>
                <w:iCs/>
              </w:rPr>
              <w:t>1)</w:t>
            </w:r>
          </w:p>
        </w:tc>
        <w:tc>
          <w:tcPr>
            <w:tcW w:w="1096" w:type="dxa"/>
          </w:tcPr>
          <w:p w:rsidR="005E06FD" w:rsidRPr="008B3AF8" w:rsidRDefault="00D93070" w:rsidP="00213C5D">
            <w:pPr>
              <w:spacing w:before="60" w:after="60"/>
              <w:jc w:val="center"/>
              <w:rPr>
                <w:iCs/>
              </w:rPr>
            </w:pPr>
            <w:r w:rsidRPr="008B3AF8">
              <w:rPr>
                <w:iCs/>
              </w:rPr>
              <w:t>2</w:t>
            </w:r>
            <w:r w:rsidR="000A4E36">
              <w:rPr>
                <w:iCs/>
              </w:rPr>
              <w:t>0</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Ecuador</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D93070" w:rsidRPr="008B3AF8">
              <w:rPr>
                <w:iCs/>
              </w:rPr>
              <w:t>1</w:t>
            </w:r>
          </w:p>
        </w:tc>
      </w:tr>
      <w:tr w:rsidR="005E06FD" w:rsidRPr="00187074" w:rsidTr="00FA66BF">
        <w:trPr>
          <w:jc w:val="center"/>
        </w:trPr>
        <w:tc>
          <w:tcPr>
            <w:tcW w:w="3590" w:type="dxa"/>
          </w:tcPr>
          <w:p w:rsidR="005E06FD" w:rsidRPr="008B3AF8" w:rsidRDefault="005E06FD" w:rsidP="008B3AF8">
            <w:pPr>
              <w:tabs>
                <w:tab w:val="left" w:leader="dot" w:pos="3260"/>
                <w:tab w:val="left" w:pos="5670"/>
              </w:tabs>
              <w:spacing w:before="60" w:after="60"/>
              <w:ind w:left="284" w:hanging="284"/>
              <w:rPr>
                <w:iCs/>
              </w:rPr>
            </w:pPr>
            <w:r w:rsidRPr="008B3AF8">
              <w:rPr>
                <w:iCs/>
              </w:rPr>
              <w:t>Egipto (República Árabe de)</w:t>
            </w:r>
            <w:r w:rsidRPr="008B3AF8">
              <w:rPr>
                <w:iCs/>
              </w:rPr>
              <w:tab/>
            </w:r>
          </w:p>
        </w:tc>
        <w:tc>
          <w:tcPr>
            <w:tcW w:w="1368" w:type="dxa"/>
          </w:tcPr>
          <w:p w:rsidR="005E06FD" w:rsidRPr="008B3AF8" w:rsidRDefault="005E06FD" w:rsidP="008B3AF8">
            <w:pPr>
              <w:spacing w:before="60" w:after="60"/>
              <w:jc w:val="center"/>
              <w:rPr>
                <w:iCs/>
              </w:rPr>
            </w:pPr>
            <w:r w:rsidRPr="008B3AF8">
              <w:rPr>
                <w:iCs/>
              </w:rPr>
              <w:t>x</w:t>
            </w:r>
          </w:p>
        </w:tc>
        <w:tc>
          <w:tcPr>
            <w:tcW w:w="1368" w:type="dxa"/>
          </w:tcPr>
          <w:p w:rsidR="005E06FD" w:rsidRPr="008B3AF8" w:rsidRDefault="005E06FD" w:rsidP="008B3AF8">
            <w:pPr>
              <w:spacing w:before="60" w:after="60"/>
              <w:jc w:val="center"/>
              <w:rPr>
                <w:iCs/>
              </w:rPr>
            </w:pPr>
          </w:p>
        </w:tc>
        <w:tc>
          <w:tcPr>
            <w:tcW w:w="2427" w:type="dxa"/>
          </w:tcPr>
          <w:p w:rsidR="005E06FD" w:rsidRPr="008B3AF8" w:rsidRDefault="005E06FD" w:rsidP="008B3AF8">
            <w:pPr>
              <w:tabs>
                <w:tab w:val="center" w:pos="284"/>
                <w:tab w:val="center" w:pos="6663"/>
              </w:tabs>
              <w:spacing w:before="60" w:after="60"/>
              <w:rPr>
                <w:iCs/>
              </w:rPr>
            </w:pPr>
            <w:r w:rsidRPr="008B3AF8">
              <w:rPr>
                <w:iCs/>
              </w:rPr>
              <w:t>1)</w:t>
            </w:r>
          </w:p>
        </w:tc>
        <w:tc>
          <w:tcPr>
            <w:tcW w:w="1096" w:type="dxa"/>
          </w:tcPr>
          <w:p w:rsidR="005E06FD" w:rsidRPr="008B3AF8" w:rsidRDefault="005E06FD" w:rsidP="008B3AF8">
            <w:pPr>
              <w:spacing w:before="60" w:after="60"/>
              <w:jc w:val="center"/>
              <w:rPr>
                <w:iCs/>
              </w:rPr>
            </w:pPr>
            <w:r w:rsidRPr="008B3AF8">
              <w:rPr>
                <w:iCs/>
              </w:rPr>
              <w:t>2</w:t>
            </w:r>
            <w:r w:rsidR="00BA59CC" w:rsidRPr="008B3AF8">
              <w:rPr>
                <w:iCs/>
              </w:rPr>
              <w:t>1</w:t>
            </w:r>
          </w:p>
        </w:tc>
      </w:tr>
      <w:tr w:rsidR="005E06FD" w:rsidRPr="00187074" w:rsidTr="00FA66BF">
        <w:trPr>
          <w:jc w:val="center"/>
        </w:trPr>
        <w:tc>
          <w:tcPr>
            <w:tcW w:w="3590" w:type="dxa"/>
          </w:tcPr>
          <w:p w:rsidR="005E06FD" w:rsidRPr="008B3AF8" w:rsidRDefault="005E06FD" w:rsidP="00925D7E">
            <w:pPr>
              <w:tabs>
                <w:tab w:val="left" w:leader="dot" w:pos="3260"/>
                <w:tab w:val="left" w:pos="5670"/>
              </w:tabs>
              <w:spacing w:before="60" w:after="60"/>
              <w:ind w:left="284" w:hanging="284"/>
              <w:rPr>
                <w:iCs/>
              </w:rPr>
            </w:pPr>
            <w:r w:rsidRPr="008B3AF8">
              <w:rPr>
                <w:iCs/>
              </w:rPr>
              <w:t>El Salvador (República de)</w:t>
            </w:r>
            <w:r w:rsidRPr="008B3AF8">
              <w:rPr>
                <w:iCs/>
              </w:rPr>
              <w:tab/>
            </w:r>
          </w:p>
        </w:tc>
        <w:tc>
          <w:tcPr>
            <w:tcW w:w="1368" w:type="dxa"/>
          </w:tcPr>
          <w:p w:rsidR="005E06FD" w:rsidRPr="008B3AF8" w:rsidRDefault="005E06FD" w:rsidP="00925D7E">
            <w:pPr>
              <w:spacing w:before="60" w:after="60"/>
              <w:jc w:val="center"/>
              <w:rPr>
                <w:iCs/>
              </w:rPr>
            </w:pPr>
            <w:r w:rsidRPr="008B3AF8">
              <w:rPr>
                <w:iCs/>
              </w:rPr>
              <w:t>x</w:t>
            </w:r>
          </w:p>
        </w:tc>
        <w:tc>
          <w:tcPr>
            <w:tcW w:w="1368" w:type="dxa"/>
          </w:tcPr>
          <w:p w:rsidR="005E06FD" w:rsidRPr="008B3AF8" w:rsidRDefault="005E06FD" w:rsidP="00925D7E">
            <w:pPr>
              <w:spacing w:before="60" w:after="60"/>
              <w:jc w:val="center"/>
              <w:rPr>
                <w:iCs/>
              </w:rPr>
            </w:pPr>
          </w:p>
        </w:tc>
        <w:tc>
          <w:tcPr>
            <w:tcW w:w="2427" w:type="dxa"/>
          </w:tcPr>
          <w:p w:rsidR="005E06FD" w:rsidRPr="008B3AF8" w:rsidRDefault="005E06FD" w:rsidP="00925D7E">
            <w:pPr>
              <w:tabs>
                <w:tab w:val="center" w:pos="284"/>
                <w:tab w:val="center" w:pos="6663"/>
              </w:tabs>
              <w:spacing w:before="60" w:after="60"/>
              <w:rPr>
                <w:iCs/>
              </w:rPr>
            </w:pPr>
            <w:r w:rsidRPr="008B3AF8">
              <w:rPr>
                <w:iCs/>
              </w:rPr>
              <w:t>1)</w:t>
            </w:r>
          </w:p>
        </w:tc>
        <w:tc>
          <w:tcPr>
            <w:tcW w:w="1096" w:type="dxa"/>
          </w:tcPr>
          <w:p w:rsidR="005E06FD" w:rsidRPr="008B3AF8" w:rsidRDefault="005E06FD" w:rsidP="00925D7E">
            <w:pPr>
              <w:spacing w:before="60" w:after="60"/>
              <w:jc w:val="center"/>
              <w:rPr>
                <w:iCs/>
              </w:rPr>
            </w:pPr>
            <w:r w:rsidRPr="008B3AF8">
              <w:rPr>
                <w:iCs/>
              </w:rPr>
              <w:t>2</w:t>
            </w:r>
            <w:r w:rsidR="00BA59CC" w:rsidRPr="008B3AF8">
              <w:rPr>
                <w:iCs/>
              </w:rPr>
              <w:t>1</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Emiratos Árabes Unidos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BC3590">
              <w:rPr>
                <w:iCs/>
              </w:rPr>
              <w:t>1</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Eritrea</w:t>
            </w:r>
            <w:r w:rsidRPr="008B3AF8">
              <w:rPr>
                <w:iCs/>
              </w:rPr>
              <w:tab/>
            </w:r>
          </w:p>
        </w:tc>
        <w:tc>
          <w:tcPr>
            <w:tcW w:w="1368" w:type="dxa"/>
          </w:tcPr>
          <w:p w:rsidR="005E06FD" w:rsidRPr="008B3AF8" w:rsidRDefault="005E06FD" w:rsidP="009478DE">
            <w:pPr>
              <w:spacing w:before="60" w:after="60"/>
              <w:jc w:val="center"/>
              <w:rPr>
                <w:iCs/>
              </w:rPr>
            </w:pPr>
          </w:p>
        </w:tc>
        <w:tc>
          <w:tcPr>
            <w:tcW w:w="1368" w:type="dxa"/>
          </w:tcPr>
          <w:p w:rsidR="005E06FD" w:rsidRPr="008B3AF8" w:rsidRDefault="005E06FD" w:rsidP="009478DE">
            <w:pPr>
              <w:spacing w:before="60" w:after="60"/>
              <w:jc w:val="center"/>
              <w:rPr>
                <w:iCs/>
              </w:rPr>
            </w:pPr>
            <w:r w:rsidRPr="008B3AF8">
              <w:rPr>
                <w:iCs/>
              </w:rPr>
              <w:t>x</w:t>
            </w:r>
          </w:p>
        </w:tc>
        <w:tc>
          <w:tcPr>
            <w:tcW w:w="2427" w:type="dxa"/>
          </w:tcPr>
          <w:p w:rsidR="005E06FD" w:rsidRPr="008B3AF8" w:rsidRDefault="008B4AA8" w:rsidP="009478DE">
            <w:pPr>
              <w:tabs>
                <w:tab w:val="center" w:pos="284"/>
                <w:tab w:val="center" w:pos="6663"/>
              </w:tabs>
              <w:spacing w:before="60" w:after="60"/>
              <w:rPr>
                <w:iCs/>
              </w:rPr>
            </w:pPr>
            <w:r>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Eslovenia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BC3590">
              <w:rPr>
                <w:iCs/>
              </w:rPr>
              <w:t>1</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España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BC3590">
              <w:rPr>
                <w:iCs/>
              </w:rPr>
              <w:t>1</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Estados Unidos de América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BA59CC"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Estonia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BA59CC" w:rsidRPr="008B3AF8">
              <w:rPr>
                <w:iCs/>
              </w:rPr>
              <w:t>2</w:t>
            </w:r>
          </w:p>
        </w:tc>
      </w:tr>
      <w:tr w:rsidR="005E06FD" w:rsidRPr="00187074" w:rsidTr="00FA66BF">
        <w:trPr>
          <w:jc w:val="center"/>
        </w:trPr>
        <w:tc>
          <w:tcPr>
            <w:tcW w:w="3590" w:type="dxa"/>
          </w:tcPr>
          <w:p w:rsidR="005E06FD" w:rsidRPr="00272F46" w:rsidRDefault="005E06FD" w:rsidP="009478DE">
            <w:pPr>
              <w:tabs>
                <w:tab w:val="left" w:leader="dot" w:pos="3260"/>
                <w:tab w:val="left" w:pos="5670"/>
              </w:tabs>
              <w:spacing w:before="60" w:after="60"/>
              <w:ind w:left="284" w:hanging="284"/>
              <w:rPr>
                <w:iCs/>
                <w:lang w:val="es-ES"/>
              </w:rPr>
            </w:pPr>
            <w:r w:rsidRPr="00272F46">
              <w:rPr>
                <w:iCs/>
                <w:lang w:val="es-ES"/>
              </w:rPr>
              <w:t xml:space="preserve">Etiopía (República Democrática </w:t>
            </w:r>
            <w:r w:rsidRPr="00272F46">
              <w:rPr>
                <w:iCs/>
                <w:lang w:val="es-ES"/>
              </w:rPr>
              <w:br/>
              <w:t>Federal de)</w:t>
            </w:r>
            <w:r w:rsidRPr="00272F46">
              <w:rPr>
                <w:iCs/>
                <w:lang w:val="es-ES"/>
              </w:rPr>
              <w:tab/>
            </w:r>
          </w:p>
        </w:tc>
        <w:tc>
          <w:tcPr>
            <w:tcW w:w="1368" w:type="dxa"/>
          </w:tcPr>
          <w:p w:rsidR="005E06FD" w:rsidRPr="008B3AF8" w:rsidRDefault="005E06FD" w:rsidP="009478DE">
            <w:pPr>
              <w:spacing w:before="60" w:after="60"/>
              <w:jc w:val="center"/>
              <w:rPr>
                <w:iCs/>
              </w:rPr>
            </w:pPr>
            <w:r w:rsidRPr="00272F46">
              <w:rPr>
                <w:iCs/>
                <w:lang w:val="es-ES"/>
              </w:rPr>
              <w:br/>
            </w: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br/>
              <w:t>1)</w:t>
            </w:r>
          </w:p>
        </w:tc>
        <w:tc>
          <w:tcPr>
            <w:tcW w:w="1096" w:type="dxa"/>
          </w:tcPr>
          <w:p w:rsidR="005E06FD" w:rsidRPr="008B3AF8" w:rsidRDefault="005E06FD" w:rsidP="009478DE">
            <w:pPr>
              <w:spacing w:before="60" w:after="60"/>
              <w:jc w:val="center"/>
              <w:rPr>
                <w:iCs/>
              </w:rPr>
            </w:pPr>
            <w:r w:rsidRPr="008B3AF8">
              <w:rPr>
                <w:iCs/>
              </w:rPr>
              <w:br/>
              <w:t>2</w:t>
            </w:r>
            <w:r w:rsidR="00BC3590">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Federación de Rusia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BA59CC" w:rsidRPr="008B3AF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Feroe (Islas)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BA59CC" w:rsidP="009478DE">
            <w:pPr>
              <w:spacing w:before="60" w:after="60"/>
              <w:jc w:val="center"/>
              <w:rPr>
                <w:iCs/>
              </w:rPr>
            </w:pPr>
            <w:r w:rsidRPr="008B3AF8">
              <w:rPr>
                <w:iCs/>
              </w:rPr>
              <w:t>20</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Fiji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BC3590">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Filipinas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BA59CC"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Finlandia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BA59CC"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Francia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BA59CC" w:rsidP="009478DE">
            <w:pPr>
              <w:spacing w:before="60" w:after="60"/>
              <w:jc w:val="center"/>
              <w:rPr>
                <w:iCs/>
              </w:rPr>
            </w:pPr>
            <w:r w:rsidRPr="008B3AF8">
              <w:rPr>
                <w:iCs/>
              </w:rPr>
              <w:t>24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Gabonesa (República)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BC3590">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Gambia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BC3590">
              <w:rPr>
                <w:iCs/>
              </w:rPr>
              <w:t>4</w:t>
            </w:r>
          </w:p>
        </w:tc>
      </w:tr>
      <w:tr w:rsidR="005E06FD" w:rsidRPr="00187074" w:rsidTr="00FA66BF">
        <w:trPr>
          <w:jc w:val="center"/>
        </w:trPr>
        <w:tc>
          <w:tcPr>
            <w:tcW w:w="3590" w:type="dxa"/>
          </w:tcPr>
          <w:p w:rsidR="005E06FD" w:rsidRPr="008B3AF8" w:rsidRDefault="005E06FD" w:rsidP="008B3AF8">
            <w:pPr>
              <w:tabs>
                <w:tab w:val="left" w:leader="dot" w:pos="3260"/>
                <w:tab w:val="left" w:pos="5670"/>
              </w:tabs>
              <w:spacing w:before="60" w:after="60"/>
              <w:ind w:left="284" w:hanging="284"/>
              <w:rPr>
                <w:iCs/>
              </w:rPr>
            </w:pPr>
            <w:r w:rsidRPr="008B3AF8">
              <w:rPr>
                <w:iCs/>
              </w:rPr>
              <w:t>Georgia</w:t>
            </w:r>
            <w:r w:rsidRPr="008B3AF8">
              <w:rPr>
                <w:iCs/>
              </w:rPr>
              <w:tab/>
            </w:r>
          </w:p>
        </w:tc>
        <w:tc>
          <w:tcPr>
            <w:tcW w:w="1368" w:type="dxa"/>
          </w:tcPr>
          <w:p w:rsidR="005E06FD" w:rsidRPr="008B3AF8" w:rsidRDefault="005E06FD" w:rsidP="008B3AF8">
            <w:pPr>
              <w:spacing w:before="60" w:after="60"/>
              <w:ind w:left="284" w:hanging="284"/>
              <w:jc w:val="center"/>
              <w:rPr>
                <w:iCs/>
              </w:rPr>
            </w:pPr>
            <w:r w:rsidRPr="008B3AF8">
              <w:rPr>
                <w:iCs/>
              </w:rPr>
              <w:t>x</w:t>
            </w:r>
          </w:p>
        </w:tc>
        <w:tc>
          <w:tcPr>
            <w:tcW w:w="1368" w:type="dxa"/>
          </w:tcPr>
          <w:p w:rsidR="005E06FD" w:rsidRPr="008B3AF8" w:rsidRDefault="005E06FD" w:rsidP="008B3AF8">
            <w:pPr>
              <w:spacing w:before="60" w:after="60"/>
              <w:ind w:left="284" w:hanging="284"/>
              <w:jc w:val="center"/>
              <w:rPr>
                <w:iCs/>
              </w:rPr>
            </w:pPr>
          </w:p>
        </w:tc>
        <w:tc>
          <w:tcPr>
            <w:tcW w:w="2427" w:type="dxa"/>
          </w:tcPr>
          <w:p w:rsidR="005E06FD" w:rsidRPr="008B3AF8" w:rsidRDefault="00CB59C3" w:rsidP="008B3AF8">
            <w:pPr>
              <w:tabs>
                <w:tab w:val="center" w:pos="284"/>
                <w:tab w:val="center" w:pos="6663"/>
              </w:tabs>
              <w:spacing w:before="60" w:after="60"/>
              <w:ind w:left="284" w:hanging="284"/>
              <w:rPr>
                <w:iCs/>
              </w:rPr>
            </w:pPr>
            <w:r w:rsidRPr="008B3AF8">
              <w:rPr>
                <w:iCs/>
              </w:rPr>
              <w:t>1)</w:t>
            </w:r>
          </w:p>
        </w:tc>
        <w:tc>
          <w:tcPr>
            <w:tcW w:w="1096" w:type="dxa"/>
          </w:tcPr>
          <w:p w:rsidR="005E06FD" w:rsidRPr="008B3AF8" w:rsidRDefault="005E06FD" w:rsidP="008B3AF8">
            <w:pPr>
              <w:spacing w:before="60" w:after="60"/>
              <w:ind w:left="284" w:hanging="284"/>
              <w:jc w:val="center"/>
              <w:rPr>
                <w:iCs/>
              </w:rPr>
            </w:pPr>
            <w:r w:rsidRPr="008B3AF8">
              <w:rPr>
                <w:iCs/>
              </w:rPr>
              <w:t>2</w:t>
            </w:r>
            <w:r w:rsidR="00E03F8B" w:rsidRPr="008B3AF8">
              <w:rPr>
                <w:iCs/>
              </w:rPr>
              <w:t>5</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Ghana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E03F8B" w:rsidRPr="008B3AF8">
              <w:rPr>
                <w:iCs/>
              </w:rPr>
              <w:t>5</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Gibraltar</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E03F8B"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Granada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Grecia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E03F8B" w:rsidRPr="008B3AF8">
              <w:rPr>
                <w:iCs/>
              </w:rPr>
              <w:t>5</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Groenlandia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right" w:pos="1843"/>
                <w:tab w:val="center" w:pos="6663"/>
              </w:tabs>
              <w:spacing w:before="60" w:after="60"/>
              <w:rPr>
                <w:iCs/>
              </w:rPr>
            </w:pPr>
            <w:r w:rsidRPr="008B3AF8">
              <w:rPr>
                <w:iCs/>
              </w:rPr>
              <w:t>1)</w:t>
            </w:r>
          </w:p>
        </w:tc>
        <w:tc>
          <w:tcPr>
            <w:tcW w:w="1096" w:type="dxa"/>
          </w:tcPr>
          <w:p w:rsidR="005E06FD" w:rsidRPr="008B3AF8" w:rsidRDefault="00E03F8B" w:rsidP="009478DE">
            <w:pPr>
              <w:spacing w:before="60" w:after="60"/>
              <w:jc w:val="center"/>
              <w:rPr>
                <w:iCs/>
              </w:rPr>
            </w:pPr>
            <w:r w:rsidRPr="008B3AF8">
              <w:rPr>
                <w:iCs/>
              </w:rPr>
              <w:t>20</w:t>
            </w: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Guadalupe (Departamento francés de la)</w:t>
            </w:r>
            <w:r w:rsidRPr="004901E5">
              <w:rPr>
                <w:iCs/>
                <w:lang w:val="es-E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E03F8B"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Guam</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E03F8B"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Guatemala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BC3590">
              <w:rPr>
                <w:iCs/>
              </w:rPr>
              <w:t>5</w:t>
            </w: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Guayana (Departamento francés de la)</w:t>
            </w:r>
            <w:r w:rsidRPr="004901E5">
              <w:rPr>
                <w:iCs/>
                <w:lang w:val="es-E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E03F8B"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Guinea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BC3590">
              <w:rPr>
                <w:iCs/>
              </w:rPr>
              <w:t>5</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Guinea Ecuatorial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Guinea-Bissau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0513C" w:rsidRPr="008B3AF8">
              <w:rPr>
                <w:iCs/>
              </w:rPr>
              <w:t>6</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Guyana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0513C" w:rsidRPr="008B3AF8">
              <w:rPr>
                <w:iCs/>
              </w:rPr>
              <w:t>6</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Haití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0513C" w:rsidRPr="008B3AF8">
              <w:rPr>
                <w:iCs/>
              </w:rPr>
              <w:t>6</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Hawai (Estado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0513C"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Heard y McDonald Islas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p>
        </w:tc>
        <w:tc>
          <w:tcPr>
            <w:tcW w:w="1096" w:type="dxa"/>
          </w:tcPr>
          <w:p w:rsidR="005E06FD" w:rsidRPr="008B3AF8" w:rsidRDefault="005E06FD" w:rsidP="009478DE">
            <w:pPr>
              <w:spacing w:before="60" w:after="60"/>
              <w:jc w:val="center"/>
              <w:rPr>
                <w:iCs/>
              </w:rPr>
            </w:pPr>
            <w:r w:rsidRPr="008B3AF8">
              <w:rPr>
                <w:iCs/>
              </w:rPr>
              <w:t>1</w:t>
            </w:r>
            <w:r w:rsidR="0040513C" w:rsidRPr="008B3AF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Honduras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100A74" w:rsidRPr="008B3AF8">
              <w:rPr>
                <w:iCs/>
              </w:rPr>
              <w:t>6</w:t>
            </w: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Hong Kong (Región administrativa</w:t>
            </w:r>
            <w:r w:rsidRPr="004901E5">
              <w:rPr>
                <w:iCs/>
                <w:lang w:val="es-ES"/>
              </w:rPr>
              <w:br/>
              <w:t>especial de China)</w:t>
            </w:r>
            <w:r w:rsidRPr="004901E5">
              <w:rPr>
                <w:iCs/>
                <w:lang w:val="es-ES"/>
              </w:rPr>
              <w:tab/>
            </w:r>
          </w:p>
        </w:tc>
        <w:tc>
          <w:tcPr>
            <w:tcW w:w="1368" w:type="dxa"/>
          </w:tcPr>
          <w:p w:rsidR="005E06FD" w:rsidRPr="008B3AF8" w:rsidRDefault="005E06FD" w:rsidP="009478DE">
            <w:pPr>
              <w:spacing w:before="60" w:after="60"/>
              <w:jc w:val="center"/>
              <w:rPr>
                <w:iCs/>
              </w:rPr>
            </w:pPr>
            <w:r w:rsidRPr="004901E5">
              <w:rPr>
                <w:iCs/>
                <w:lang w:val="es-ES"/>
              </w:rPr>
              <w:br/>
            </w: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b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8B3AF8">
            <w:pPr>
              <w:tabs>
                <w:tab w:val="left" w:leader="dot" w:pos="3260"/>
                <w:tab w:val="left" w:pos="5670"/>
              </w:tabs>
              <w:spacing w:before="60" w:after="60"/>
              <w:ind w:left="284" w:hanging="284"/>
              <w:rPr>
                <w:iCs/>
              </w:rPr>
            </w:pPr>
            <w:r w:rsidRPr="008B3AF8">
              <w:rPr>
                <w:iCs/>
              </w:rPr>
              <w:t>Howland (Isla)</w:t>
            </w:r>
            <w:r w:rsidRPr="008B3AF8">
              <w:rPr>
                <w:iCs/>
              </w:rPr>
              <w:tab/>
            </w:r>
          </w:p>
        </w:tc>
        <w:tc>
          <w:tcPr>
            <w:tcW w:w="1368" w:type="dxa"/>
          </w:tcPr>
          <w:p w:rsidR="005E06FD" w:rsidRPr="008B3AF8" w:rsidRDefault="005E06FD" w:rsidP="008B3AF8">
            <w:pPr>
              <w:spacing w:before="60" w:after="60"/>
              <w:ind w:left="284" w:hanging="284"/>
              <w:jc w:val="center"/>
              <w:rPr>
                <w:iCs/>
              </w:rPr>
            </w:pPr>
            <w:r w:rsidRPr="008B3AF8">
              <w:rPr>
                <w:iCs/>
              </w:rPr>
              <w:t>x</w:t>
            </w:r>
          </w:p>
        </w:tc>
        <w:tc>
          <w:tcPr>
            <w:tcW w:w="1368" w:type="dxa"/>
          </w:tcPr>
          <w:p w:rsidR="005E06FD" w:rsidRPr="008B3AF8" w:rsidRDefault="005E06FD" w:rsidP="008B3AF8">
            <w:pPr>
              <w:spacing w:before="60" w:after="60"/>
              <w:ind w:left="284" w:hanging="284"/>
              <w:jc w:val="center"/>
              <w:rPr>
                <w:iCs/>
              </w:rPr>
            </w:pPr>
          </w:p>
        </w:tc>
        <w:tc>
          <w:tcPr>
            <w:tcW w:w="2427" w:type="dxa"/>
          </w:tcPr>
          <w:p w:rsidR="005E06FD" w:rsidRPr="008B3AF8" w:rsidRDefault="00CB59C3" w:rsidP="008B3AF8">
            <w:pPr>
              <w:tabs>
                <w:tab w:val="center" w:pos="284"/>
                <w:tab w:val="center" w:pos="6663"/>
              </w:tabs>
              <w:spacing w:before="60" w:after="60"/>
              <w:ind w:left="284" w:hanging="284"/>
              <w:rPr>
                <w:iCs/>
              </w:rPr>
            </w:pPr>
            <w:r w:rsidRPr="008B3AF8">
              <w:rPr>
                <w:iCs/>
              </w:rPr>
              <w:t>1)</w:t>
            </w:r>
          </w:p>
        </w:tc>
        <w:tc>
          <w:tcPr>
            <w:tcW w:w="1096" w:type="dxa"/>
          </w:tcPr>
          <w:p w:rsidR="005E06FD" w:rsidRPr="008B3AF8" w:rsidRDefault="005E06FD" w:rsidP="008B3AF8">
            <w:pPr>
              <w:spacing w:before="60" w:after="60"/>
              <w:ind w:left="284" w:hanging="284"/>
              <w:jc w:val="center"/>
              <w:rPr>
                <w:iCs/>
              </w:rPr>
            </w:pPr>
            <w:r w:rsidRPr="008B3AF8">
              <w:rPr>
                <w:iCs/>
              </w:rPr>
              <w:t>2</w:t>
            </w:r>
            <w:r w:rsidR="004F19E8" w:rsidRPr="008B3AF8">
              <w:rPr>
                <w:iCs/>
              </w:rPr>
              <w:t>2</w:t>
            </w:r>
          </w:p>
        </w:tc>
      </w:tr>
      <w:tr w:rsidR="005E06FD" w:rsidRPr="00187074" w:rsidTr="00FA66BF">
        <w:trPr>
          <w:jc w:val="center"/>
        </w:trPr>
        <w:tc>
          <w:tcPr>
            <w:tcW w:w="3590" w:type="dxa"/>
          </w:tcPr>
          <w:p w:rsidR="005E06FD" w:rsidRPr="008B3AF8" w:rsidRDefault="005E06FD" w:rsidP="008C7069">
            <w:pPr>
              <w:tabs>
                <w:tab w:val="left" w:leader="dot" w:pos="3260"/>
                <w:tab w:val="left" w:pos="5670"/>
              </w:tabs>
              <w:spacing w:before="60" w:after="60"/>
              <w:ind w:left="284" w:hanging="284"/>
              <w:rPr>
                <w:iCs/>
              </w:rPr>
            </w:pPr>
            <w:r w:rsidRPr="008B3AF8">
              <w:rPr>
                <w:iCs/>
              </w:rPr>
              <w:t>Hungría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6</w:t>
            </w:r>
          </w:p>
        </w:tc>
      </w:tr>
      <w:tr w:rsidR="005E06FD" w:rsidRPr="00187074" w:rsidTr="001E5073">
        <w:trPr>
          <w:cantSplit/>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India (República de la)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BC3590">
              <w:rPr>
                <w:iCs/>
              </w:rPr>
              <w:t>6</w:t>
            </w:r>
          </w:p>
        </w:tc>
      </w:tr>
      <w:tr w:rsidR="005E06FD" w:rsidRPr="00187074" w:rsidTr="00FA66BF">
        <w:trPr>
          <w:jc w:val="center"/>
        </w:trPr>
        <w:tc>
          <w:tcPr>
            <w:tcW w:w="3590" w:type="dxa"/>
          </w:tcPr>
          <w:p w:rsidR="005E06FD" w:rsidRPr="008B3AF8" w:rsidRDefault="005E06FD" w:rsidP="008B3AF8">
            <w:pPr>
              <w:tabs>
                <w:tab w:val="left" w:leader="dot" w:pos="3260"/>
                <w:tab w:val="left" w:pos="5670"/>
              </w:tabs>
              <w:spacing w:before="60" w:after="60"/>
              <w:ind w:left="284" w:hanging="284"/>
              <w:rPr>
                <w:iCs/>
              </w:rPr>
            </w:pPr>
            <w:r w:rsidRPr="008B3AF8">
              <w:rPr>
                <w:iCs/>
              </w:rPr>
              <w:t>Indonesia (República de)</w:t>
            </w:r>
            <w:r w:rsidRPr="008B3AF8">
              <w:rPr>
                <w:iCs/>
              </w:rPr>
              <w:tab/>
            </w:r>
          </w:p>
        </w:tc>
        <w:tc>
          <w:tcPr>
            <w:tcW w:w="1368" w:type="dxa"/>
          </w:tcPr>
          <w:p w:rsidR="005E06FD" w:rsidRPr="008B3AF8" w:rsidRDefault="005E06FD" w:rsidP="008B3AF8">
            <w:pPr>
              <w:spacing w:before="60" w:after="60"/>
              <w:jc w:val="center"/>
              <w:rPr>
                <w:iCs/>
              </w:rPr>
            </w:pPr>
            <w:r w:rsidRPr="008B3AF8">
              <w:rPr>
                <w:iCs/>
              </w:rPr>
              <w:t>x</w:t>
            </w:r>
          </w:p>
        </w:tc>
        <w:tc>
          <w:tcPr>
            <w:tcW w:w="1368" w:type="dxa"/>
          </w:tcPr>
          <w:p w:rsidR="005E06FD" w:rsidRPr="008B3AF8" w:rsidRDefault="005E06FD" w:rsidP="008B3AF8">
            <w:pPr>
              <w:spacing w:before="60" w:after="60"/>
              <w:jc w:val="center"/>
              <w:rPr>
                <w:iCs/>
              </w:rPr>
            </w:pPr>
          </w:p>
        </w:tc>
        <w:tc>
          <w:tcPr>
            <w:tcW w:w="2427" w:type="dxa"/>
          </w:tcPr>
          <w:p w:rsidR="005E06FD" w:rsidRPr="008B3AF8" w:rsidRDefault="00CB59C3" w:rsidP="008B3AF8">
            <w:pPr>
              <w:tabs>
                <w:tab w:val="center" w:pos="284"/>
                <w:tab w:val="center" w:pos="6663"/>
              </w:tabs>
              <w:spacing w:before="60" w:after="60"/>
              <w:rPr>
                <w:iCs/>
              </w:rPr>
            </w:pPr>
            <w:r w:rsidRPr="008B3AF8">
              <w:rPr>
                <w:iCs/>
              </w:rPr>
              <w:t>1)</w:t>
            </w:r>
          </w:p>
        </w:tc>
        <w:tc>
          <w:tcPr>
            <w:tcW w:w="1096" w:type="dxa"/>
          </w:tcPr>
          <w:p w:rsidR="005E06FD" w:rsidRPr="008B3AF8" w:rsidRDefault="005E06FD" w:rsidP="008B3AF8">
            <w:pPr>
              <w:spacing w:before="60" w:after="60"/>
              <w:jc w:val="center"/>
              <w:rPr>
                <w:iCs/>
              </w:rPr>
            </w:pPr>
            <w:r w:rsidRPr="008B3AF8">
              <w:rPr>
                <w:iCs/>
              </w:rPr>
              <w:t>2</w:t>
            </w:r>
            <w:r w:rsidR="00BC3590">
              <w:rPr>
                <w:iCs/>
              </w:rPr>
              <w:t>6</w:t>
            </w:r>
          </w:p>
        </w:tc>
      </w:tr>
      <w:tr w:rsidR="005E06FD" w:rsidRPr="00187074" w:rsidTr="00FA66BF">
        <w:trPr>
          <w:jc w:val="center"/>
        </w:trPr>
        <w:tc>
          <w:tcPr>
            <w:tcW w:w="3590" w:type="dxa"/>
          </w:tcPr>
          <w:p w:rsidR="005E06FD" w:rsidRPr="008B3AF8" w:rsidRDefault="005E06FD" w:rsidP="00925D7E">
            <w:pPr>
              <w:tabs>
                <w:tab w:val="left" w:leader="dot" w:pos="3260"/>
                <w:tab w:val="left" w:pos="5670"/>
              </w:tabs>
              <w:spacing w:before="60" w:after="60"/>
              <w:ind w:left="284" w:hanging="284"/>
              <w:rPr>
                <w:iCs/>
              </w:rPr>
            </w:pPr>
            <w:r w:rsidRPr="008B3AF8">
              <w:rPr>
                <w:iCs/>
              </w:rPr>
              <w:t>Irán (República Islámica del)</w:t>
            </w:r>
            <w:r w:rsidRPr="008B3AF8">
              <w:rPr>
                <w:iCs/>
              </w:rPr>
              <w:tab/>
            </w:r>
          </w:p>
        </w:tc>
        <w:tc>
          <w:tcPr>
            <w:tcW w:w="1368" w:type="dxa"/>
          </w:tcPr>
          <w:p w:rsidR="005E06FD" w:rsidRPr="008B3AF8" w:rsidRDefault="005E06FD" w:rsidP="00925D7E">
            <w:pPr>
              <w:spacing w:before="60" w:after="60"/>
              <w:jc w:val="center"/>
              <w:rPr>
                <w:iCs/>
              </w:rPr>
            </w:pPr>
            <w:r w:rsidRPr="008B3AF8">
              <w:rPr>
                <w:iCs/>
              </w:rPr>
              <w:t>x</w:t>
            </w:r>
          </w:p>
        </w:tc>
        <w:tc>
          <w:tcPr>
            <w:tcW w:w="1368" w:type="dxa"/>
          </w:tcPr>
          <w:p w:rsidR="005E06FD" w:rsidRPr="008B3AF8" w:rsidRDefault="005E06FD" w:rsidP="00925D7E">
            <w:pPr>
              <w:spacing w:before="60" w:after="60"/>
              <w:jc w:val="center"/>
              <w:rPr>
                <w:iCs/>
              </w:rPr>
            </w:pPr>
          </w:p>
        </w:tc>
        <w:tc>
          <w:tcPr>
            <w:tcW w:w="2427" w:type="dxa"/>
          </w:tcPr>
          <w:p w:rsidR="005E06FD" w:rsidRPr="008B3AF8" w:rsidRDefault="005E06FD" w:rsidP="00925D7E">
            <w:pPr>
              <w:tabs>
                <w:tab w:val="center" w:pos="284"/>
                <w:tab w:val="center" w:pos="6663"/>
              </w:tabs>
              <w:spacing w:before="60" w:after="60"/>
              <w:rPr>
                <w:iCs/>
              </w:rPr>
            </w:pPr>
            <w:r w:rsidRPr="008B3AF8">
              <w:rPr>
                <w:iCs/>
              </w:rPr>
              <w:t>1)</w:t>
            </w:r>
          </w:p>
        </w:tc>
        <w:tc>
          <w:tcPr>
            <w:tcW w:w="1096" w:type="dxa"/>
          </w:tcPr>
          <w:p w:rsidR="005E06FD" w:rsidRPr="008B3AF8" w:rsidRDefault="005E06FD" w:rsidP="00925D7E">
            <w:pPr>
              <w:spacing w:before="60" w:after="60"/>
              <w:jc w:val="center"/>
              <w:rPr>
                <w:iCs/>
              </w:rPr>
            </w:pPr>
            <w:r w:rsidRPr="008B3AF8">
              <w:rPr>
                <w:iCs/>
              </w:rPr>
              <w:t>2</w:t>
            </w:r>
            <w:r w:rsidR="00BC3590">
              <w:rPr>
                <w:iCs/>
              </w:rPr>
              <w:t>6</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Iraq (República del)</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7</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Irlanda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7</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Islandia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7</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Israel (Estado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7</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Italia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7-28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Jamaica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Japón</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Jarvis (Isla)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Johnston (Isla)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Jordania (Reino Hachemita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0637B">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Kazajstán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Kenya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left"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0637B">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Kerguelén (Islas)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4F19E8" w:rsidP="009478DE">
            <w:pPr>
              <w:spacing w:before="60" w:after="60"/>
              <w:jc w:val="center"/>
              <w:rPr>
                <w:iCs/>
              </w:rPr>
            </w:pPr>
            <w:r w:rsidRPr="008B3AF8">
              <w:rPr>
                <w:iCs/>
              </w:rPr>
              <w:t>24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Kiribati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Kuwait (Estado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9</w:t>
            </w: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La ex República Yugoslava de Macedonia</w:t>
            </w:r>
            <w:r w:rsidRPr="004901E5">
              <w:rPr>
                <w:iCs/>
                <w:lang w:val="es-E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Lao (República Democrática Popular)</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Lesotho (Reino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Letonia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F19E8" w:rsidRPr="008B3AF8">
              <w:rPr>
                <w:iCs/>
              </w:rPr>
              <w:t>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Líbano</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Excepto Israel</w:t>
            </w:r>
          </w:p>
        </w:tc>
        <w:tc>
          <w:tcPr>
            <w:tcW w:w="1096" w:type="dxa"/>
          </w:tcPr>
          <w:p w:rsidR="005E06FD" w:rsidRPr="008B3AF8" w:rsidRDefault="004F19E8" w:rsidP="009478DE">
            <w:pPr>
              <w:spacing w:before="60" w:after="60"/>
              <w:jc w:val="center"/>
              <w:rPr>
                <w:iCs/>
              </w:rPr>
            </w:pPr>
            <w:r w:rsidRPr="008B3AF8">
              <w:rPr>
                <w:iCs/>
              </w:rPr>
              <w:t>29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Liberia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Borders>
              <w:top w:val="single" w:sz="6" w:space="0" w:color="auto"/>
              <w:left w:val="single" w:sz="6" w:space="0" w:color="auto"/>
              <w:bottom w:val="single" w:sz="6" w:space="0" w:color="auto"/>
              <w:right w:val="single" w:sz="6" w:space="0" w:color="auto"/>
            </w:tcBorders>
          </w:tcPr>
          <w:p w:rsidR="005E06FD" w:rsidRPr="008B3AF8" w:rsidRDefault="005E06FD" w:rsidP="008C7069">
            <w:pPr>
              <w:tabs>
                <w:tab w:val="left" w:leader="dot" w:pos="3260"/>
                <w:tab w:val="left" w:pos="5670"/>
              </w:tabs>
              <w:spacing w:before="60" w:after="60"/>
              <w:ind w:left="284" w:hanging="284"/>
              <w:rPr>
                <w:iCs/>
              </w:rPr>
            </w:pPr>
            <w:r w:rsidRPr="008B3AF8">
              <w:rPr>
                <w:iCs/>
              </w:rPr>
              <w:t>Libia</w:t>
            </w:r>
            <w:r w:rsidRPr="008B3AF8">
              <w:rPr>
                <w:iCs/>
              </w:rPr>
              <w:tab/>
            </w:r>
          </w:p>
        </w:tc>
        <w:tc>
          <w:tcPr>
            <w:tcW w:w="1368" w:type="dxa"/>
            <w:tcBorders>
              <w:top w:val="single" w:sz="6" w:space="0" w:color="auto"/>
              <w:left w:val="single" w:sz="6" w:space="0" w:color="auto"/>
              <w:bottom w:val="single" w:sz="6" w:space="0" w:color="auto"/>
              <w:right w:val="single" w:sz="6" w:space="0" w:color="auto"/>
            </w:tcBorders>
          </w:tcPr>
          <w:p w:rsidR="005E06FD" w:rsidRPr="008B3AF8" w:rsidRDefault="005E06FD" w:rsidP="007647D8">
            <w:pPr>
              <w:spacing w:before="60" w:after="60"/>
              <w:jc w:val="center"/>
              <w:rPr>
                <w:iCs/>
              </w:rPr>
            </w:pPr>
            <w:r w:rsidRPr="008B3AF8">
              <w:rPr>
                <w:iCs/>
              </w:rPr>
              <w:t>x</w:t>
            </w:r>
          </w:p>
        </w:tc>
        <w:tc>
          <w:tcPr>
            <w:tcW w:w="1368" w:type="dxa"/>
            <w:tcBorders>
              <w:top w:val="single" w:sz="6" w:space="0" w:color="auto"/>
              <w:left w:val="single" w:sz="6" w:space="0" w:color="auto"/>
              <w:bottom w:val="single" w:sz="6" w:space="0" w:color="auto"/>
              <w:right w:val="single" w:sz="6" w:space="0" w:color="auto"/>
            </w:tcBorders>
          </w:tcPr>
          <w:p w:rsidR="005E06FD" w:rsidRPr="008B3AF8" w:rsidRDefault="005E06FD" w:rsidP="007647D8">
            <w:pPr>
              <w:spacing w:before="60" w:after="60"/>
              <w:jc w:val="center"/>
              <w:rPr>
                <w:iCs/>
              </w:rPr>
            </w:pPr>
          </w:p>
        </w:tc>
        <w:tc>
          <w:tcPr>
            <w:tcW w:w="2427" w:type="dxa"/>
            <w:tcBorders>
              <w:top w:val="single" w:sz="6" w:space="0" w:color="auto"/>
              <w:left w:val="single" w:sz="6" w:space="0" w:color="auto"/>
              <w:bottom w:val="single" w:sz="6" w:space="0" w:color="auto"/>
              <w:right w:val="single" w:sz="6" w:space="0" w:color="auto"/>
            </w:tcBorders>
          </w:tcPr>
          <w:p w:rsidR="005E06FD" w:rsidRPr="008B3AF8" w:rsidRDefault="005E06FD" w:rsidP="007647D8">
            <w:pPr>
              <w:tabs>
                <w:tab w:val="center" w:pos="284"/>
                <w:tab w:val="center" w:pos="6663"/>
              </w:tabs>
              <w:spacing w:before="60" w:after="60"/>
              <w:rPr>
                <w:iCs/>
              </w:rPr>
            </w:pPr>
            <w:r w:rsidRPr="008B3AF8">
              <w:rPr>
                <w:iCs/>
              </w:rPr>
              <w:t>1)</w:t>
            </w:r>
          </w:p>
        </w:tc>
        <w:tc>
          <w:tcPr>
            <w:tcW w:w="1096" w:type="dxa"/>
            <w:tcBorders>
              <w:top w:val="single" w:sz="6" w:space="0" w:color="auto"/>
              <w:left w:val="single" w:sz="6" w:space="0" w:color="auto"/>
              <w:bottom w:val="single" w:sz="6" w:space="0" w:color="auto"/>
              <w:right w:val="single" w:sz="6" w:space="0" w:color="auto"/>
            </w:tcBorders>
          </w:tcPr>
          <w:p w:rsidR="005E06FD" w:rsidRPr="008B3AF8" w:rsidRDefault="0040637B" w:rsidP="007647D8">
            <w:pPr>
              <w:spacing w:before="60" w:after="60"/>
              <w:jc w:val="center"/>
              <w:rPr>
                <w:iCs/>
              </w:rPr>
            </w:pPr>
            <w:r>
              <w:rPr>
                <w:iCs/>
              </w:rPr>
              <w:t>29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Liechtenstein (Principado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40637B" w:rsidP="009478DE">
            <w:pPr>
              <w:spacing w:before="60" w:after="60"/>
              <w:jc w:val="center"/>
              <w:rPr>
                <w:iCs/>
              </w:rPr>
            </w:pPr>
            <w:r>
              <w:rPr>
                <w:iCs/>
              </w:rPr>
              <w:t>29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Lituania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40637B" w:rsidP="009478DE">
            <w:pPr>
              <w:spacing w:before="60" w:after="60"/>
              <w:jc w:val="center"/>
              <w:rPr>
                <w:iCs/>
              </w:rPr>
            </w:pPr>
            <w:r>
              <w:rPr>
                <w:iCs/>
              </w:rPr>
              <w:t>29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Luxemburgo</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201764" w:rsidP="009478DE">
            <w:pPr>
              <w:spacing w:before="60" w:after="60"/>
              <w:jc w:val="center"/>
              <w:rPr>
                <w:iCs/>
              </w:rPr>
            </w:pPr>
            <w:r w:rsidRPr="008B3AF8">
              <w:rPr>
                <w:iCs/>
              </w:rPr>
              <w:t>30</w:t>
            </w:r>
          </w:p>
        </w:tc>
      </w:tr>
      <w:tr w:rsidR="005E06FD" w:rsidRPr="00187074" w:rsidTr="00FA66BF">
        <w:trPr>
          <w:jc w:val="center"/>
        </w:trPr>
        <w:tc>
          <w:tcPr>
            <w:tcW w:w="3590" w:type="dxa"/>
          </w:tcPr>
          <w:p w:rsidR="005E06FD" w:rsidRPr="004901E5" w:rsidRDefault="005E06FD" w:rsidP="000D606C">
            <w:pPr>
              <w:tabs>
                <w:tab w:val="left" w:leader="dot" w:pos="3260"/>
                <w:tab w:val="left" w:pos="5670"/>
              </w:tabs>
              <w:spacing w:before="60" w:after="60"/>
              <w:ind w:left="284" w:hanging="284"/>
              <w:rPr>
                <w:iCs/>
                <w:lang w:val="es-ES"/>
              </w:rPr>
            </w:pPr>
            <w:r w:rsidRPr="004901E5">
              <w:rPr>
                <w:iCs/>
                <w:lang w:val="es-ES"/>
              </w:rPr>
              <w:t xml:space="preserve">Macao (Región administrativa </w:t>
            </w:r>
            <w:r w:rsidRPr="004901E5">
              <w:rPr>
                <w:iCs/>
                <w:lang w:val="es-ES"/>
              </w:rPr>
              <w:br/>
              <w:t>especial  de China)</w:t>
            </w:r>
            <w:r w:rsidRPr="004901E5">
              <w:rPr>
                <w:iCs/>
                <w:lang w:val="es-ES"/>
              </w:rPr>
              <w:tab/>
            </w:r>
          </w:p>
        </w:tc>
        <w:tc>
          <w:tcPr>
            <w:tcW w:w="1368" w:type="dxa"/>
          </w:tcPr>
          <w:p w:rsidR="005E06FD" w:rsidRPr="008B3AF8" w:rsidRDefault="005E06FD" w:rsidP="009478DE">
            <w:pPr>
              <w:spacing w:before="60" w:after="60"/>
              <w:jc w:val="center"/>
              <w:rPr>
                <w:iCs/>
              </w:rPr>
            </w:pPr>
            <w:r w:rsidRPr="004901E5">
              <w:rPr>
                <w:iCs/>
                <w:lang w:val="es-ES"/>
              </w:rPr>
              <w:br/>
            </w: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b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Madagascar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201764" w:rsidP="009478DE">
            <w:pPr>
              <w:spacing w:before="60" w:after="60"/>
              <w:jc w:val="center"/>
              <w:rPr>
                <w:iCs/>
              </w:rPr>
            </w:pPr>
            <w:r w:rsidRPr="008B3AF8">
              <w:rPr>
                <w:iCs/>
              </w:rPr>
              <w:t>30</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Madeira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100A74" w:rsidP="009478DE">
            <w:pPr>
              <w:spacing w:before="60" w:after="60"/>
              <w:jc w:val="center"/>
              <w:rPr>
                <w:iCs/>
              </w:rPr>
            </w:pPr>
            <w:r w:rsidRPr="008B3AF8">
              <w:rPr>
                <w:iCs/>
              </w:rPr>
              <w:t>3</w:t>
            </w:r>
            <w:r w:rsidR="0040637B">
              <w:rPr>
                <w:iCs/>
              </w:rPr>
              <w:t>6</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Malasia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201764" w:rsidP="009478DE">
            <w:pPr>
              <w:spacing w:before="60" w:after="60"/>
              <w:jc w:val="center"/>
              <w:rPr>
                <w:iCs/>
              </w:rPr>
            </w:pPr>
            <w:r w:rsidRPr="008B3AF8">
              <w:rPr>
                <w:iCs/>
              </w:rPr>
              <w:t>30</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Malawi</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201764" w:rsidP="009478DE">
            <w:pPr>
              <w:spacing w:before="60" w:after="60"/>
              <w:jc w:val="center"/>
              <w:rPr>
                <w:iCs/>
              </w:rPr>
            </w:pPr>
            <w:r w:rsidRPr="008B3AF8">
              <w:rPr>
                <w:iCs/>
              </w:rPr>
              <w:t>3</w:t>
            </w:r>
            <w:r w:rsidR="0040637B">
              <w:rPr>
                <w:iCs/>
              </w:rPr>
              <w:t>0</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Maldivas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201764" w:rsidP="009478DE">
            <w:pPr>
              <w:spacing w:before="60" w:after="60"/>
              <w:jc w:val="center"/>
              <w:rPr>
                <w:iCs/>
              </w:rPr>
            </w:pPr>
            <w:r w:rsidRPr="008B3AF8">
              <w:rPr>
                <w:iCs/>
              </w:rPr>
              <w:t>3</w:t>
            </w:r>
            <w:r w:rsidR="0040637B">
              <w:rPr>
                <w:iCs/>
              </w:rPr>
              <w:t>0</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Malí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Malta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201764" w:rsidP="000337EB">
            <w:pPr>
              <w:spacing w:before="60" w:after="60"/>
              <w:jc w:val="center"/>
              <w:rPr>
                <w:iCs/>
              </w:rPr>
            </w:pPr>
            <w:r w:rsidRPr="008B3AF8">
              <w:rPr>
                <w:iCs/>
              </w:rPr>
              <w:t>3</w:t>
            </w:r>
            <w:r w:rsidR="004D4ABB" w:rsidRPr="008B3AF8">
              <w:rPr>
                <w:iCs/>
              </w:rPr>
              <w:t>1</w:t>
            </w:r>
          </w:p>
        </w:tc>
      </w:tr>
      <w:tr w:rsidR="005E06FD" w:rsidRPr="00187074" w:rsidTr="00FA66BF">
        <w:trPr>
          <w:jc w:val="center"/>
        </w:trPr>
        <w:tc>
          <w:tcPr>
            <w:tcW w:w="3590" w:type="dxa"/>
          </w:tcPr>
          <w:p w:rsidR="005E06FD" w:rsidRPr="008B3AF8" w:rsidRDefault="005E06FD" w:rsidP="00213C5D">
            <w:pPr>
              <w:tabs>
                <w:tab w:val="left" w:leader="dot" w:pos="3260"/>
                <w:tab w:val="left" w:pos="5670"/>
              </w:tabs>
              <w:spacing w:before="60" w:after="60"/>
              <w:ind w:left="284" w:hanging="284"/>
              <w:rPr>
                <w:iCs/>
              </w:rPr>
            </w:pPr>
            <w:r w:rsidRPr="008B3AF8">
              <w:rPr>
                <w:iCs/>
              </w:rPr>
              <w:t>Malvinas (Islas) (Falkland)</w:t>
            </w:r>
            <w:r w:rsidRPr="008B3AF8">
              <w:rPr>
                <w:iCs/>
              </w:rPr>
              <w:tab/>
            </w:r>
          </w:p>
        </w:tc>
        <w:tc>
          <w:tcPr>
            <w:tcW w:w="1368" w:type="dxa"/>
          </w:tcPr>
          <w:p w:rsidR="005E06FD" w:rsidRPr="008B3AF8" w:rsidRDefault="005E06FD" w:rsidP="00213C5D">
            <w:pPr>
              <w:spacing w:before="60" w:after="60"/>
              <w:jc w:val="center"/>
              <w:rPr>
                <w:iCs/>
              </w:rPr>
            </w:pPr>
            <w:r w:rsidRPr="008B3AF8">
              <w:rPr>
                <w:iCs/>
              </w:rPr>
              <w:t>x</w:t>
            </w:r>
          </w:p>
        </w:tc>
        <w:tc>
          <w:tcPr>
            <w:tcW w:w="1368" w:type="dxa"/>
          </w:tcPr>
          <w:p w:rsidR="005E06FD" w:rsidRPr="008B3AF8" w:rsidRDefault="005E06FD" w:rsidP="00213C5D">
            <w:pPr>
              <w:spacing w:before="60" w:after="60"/>
              <w:jc w:val="center"/>
              <w:rPr>
                <w:iCs/>
              </w:rPr>
            </w:pPr>
          </w:p>
        </w:tc>
        <w:tc>
          <w:tcPr>
            <w:tcW w:w="2427" w:type="dxa"/>
          </w:tcPr>
          <w:p w:rsidR="005E06FD" w:rsidRPr="008B3AF8" w:rsidRDefault="00CB59C3" w:rsidP="00213C5D">
            <w:pPr>
              <w:tabs>
                <w:tab w:val="center" w:pos="284"/>
                <w:tab w:val="center" w:pos="6663"/>
              </w:tabs>
              <w:spacing w:before="60" w:after="60"/>
              <w:rPr>
                <w:iCs/>
              </w:rPr>
            </w:pPr>
            <w:r w:rsidRPr="008B3AF8">
              <w:rPr>
                <w:iCs/>
              </w:rPr>
              <w:t>1)</w:t>
            </w:r>
          </w:p>
        </w:tc>
        <w:tc>
          <w:tcPr>
            <w:tcW w:w="1096" w:type="dxa"/>
          </w:tcPr>
          <w:p w:rsidR="005E06FD" w:rsidRPr="008B3AF8" w:rsidRDefault="005E06FD" w:rsidP="00213C5D">
            <w:pPr>
              <w:spacing w:before="60" w:after="60"/>
              <w:jc w:val="center"/>
              <w:rPr>
                <w:iCs/>
              </w:rPr>
            </w:pPr>
            <w:r w:rsidRPr="008B3AF8">
              <w:rPr>
                <w:iCs/>
              </w:rPr>
              <w:t>3</w:t>
            </w:r>
            <w:r w:rsidR="00201764" w:rsidRPr="008B3AF8">
              <w:rPr>
                <w:iCs/>
              </w:rPr>
              <w:t>8</w:t>
            </w: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Marianas del Norte (Islas) (Commonwealth de las)</w:t>
            </w:r>
            <w:r w:rsidRPr="004901E5">
              <w:rPr>
                <w:iCs/>
                <w:lang w:val="es-ES"/>
              </w:rPr>
              <w:tab/>
            </w:r>
          </w:p>
        </w:tc>
        <w:tc>
          <w:tcPr>
            <w:tcW w:w="1368" w:type="dxa"/>
          </w:tcPr>
          <w:p w:rsidR="005E06FD" w:rsidRPr="008B3AF8" w:rsidRDefault="005E06FD" w:rsidP="009478DE">
            <w:pPr>
              <w:spacing w:before="60" w:after="60"/>
              <w:jc w:val="center"/>
              <w:rPr>
                <w:iCs/>
              </w:rPr>
            </w:pPr>
            <w:r w:rsidRPr="004901E5">
              <w:rPr>
                <w:iCs/>
                <w:lang w:val="es-ES"/>
              </w:rPr>
              <w:br/>
            </w: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br/>
            </w:r>
            <w:r w:rsidR="00CB59C3" w:rsidRPr="008B3AF8">
              <w:rPr>
                <w:iCs/>
              </w:rPr>
              <w:t>1)</w:t>
            </w:r>
          </w:p>
        </w:tc>
        <w:tc>
          <w:tcPr>
            <w:tcW w:w="1096" w:type="dxa"/>
          </w:tcPr>
          <w:p w:rsidR="005E06FD" w:rsidRPr="008B3AF8" w:rsidRDefault="005E06FD" w:rsidP="009478DE">
            <w:pPr>
              <w:spacing w:before="60" w:after="60"/>
              <w:jc w:val="center"/>
              <w:rPr>
                <w:iCs/>
              </w:rPr>
            </w:pPr>
            <w:r w:rsidRPr="008B3AF8">
              <w:rPr>
                <w:iCs/>
              </w:rPr>
              <w:br/>
              <w:t>2</w:t>
            </w:r>
            <w:r w:rsidR="00201764"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Marión (Isla)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9E2C96" w:rsidP="009478DE">
            <w:pPr>
              <w:spacing w:before="60" w:after="60"/>
              <w:jc w:val="center"/>
              <w:rPr>
                <w:iCs/>
              </w:rPr>
            </w:pPr>
            <w:r w:rsidRPr="008B3AF8">
              <w:rPr>
                <w:iCs/>
              </w:rPr>
              <w:t>41</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Marruecos (Reino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D71A8C" w:rsidP="009478DE">
            <w:pPr>
              <w:spacing w:before="60" w:after="60"/>
              <w:jc w:val="center"/>
              <w:rPr>
                <w:iCs/>
              </w:rPr>
            </w:pPr>
            <w:r w:rsidRPr="008B3AF8">
              <w:rPr>
                <w:iCs/>
              </w:rPr>
              <w:t>31</w:t>
            </w:r>
          </w:p>
        </w:tc>
      </w:tr>
      <w:tr w:rsidR="005E06FD" w:rsidRPr="00187074" w:rsidTr="00FA66BF">
        <w:trPr>
          <w:jc w:val="center"/>
        </w:trPr>
        <w:tc>
          <w:tcPr>
            <w:tcW w:w="3590" w:type="dxa"/>
          </w:tcPr>
          <w:p w:rsidR="005E06FD" w:rsidRPr="004901E5" w:rsidRDefault="005E06FD" w:rsidP="008B3AF8">
            <w:pPr>
              <w:tabs>
                <w:tab w:val="left" w:leader="dot" w:pos="3260"/>
                <w:tab w:val="left" w:pos="5670"/>
              </w:tabs>
              <w:spacing w:before="60" w:after="60"/>
              <w:ind w:left="284" w:hanging="284"/>
              <w:rPr>
                <w:iCs/>
                <w:lang w:val="es-ES"/>
              </w:rPr>
            </w:pPr>
            <w:r w:rsidRPr="004901E5">
              <w:rPr>
                <w:iCs/>
                <w:lang w:val="es-ES"/>
              </w:rPr>
              <w:t>Marshall (República de las Islas)</w:t>
            </w:r>
            <w:r w:rsidRPr="004901E5">
              <w:rPr>
                <w:iCs/>
                <w:lang w:val="es-ES"/>
              </w:rPr>
              <w:tab/>
            </w:r>
          </w:p>
        </w:tc>
        <w:tc>
          <w:tcPr>
            <w:tcW w:w="1368" w:type="dxa"/>
          </w:tcPr>
          <w:p w:rsidR="005E06FD" w:rsidRPr="008B3AF8" w:rsidRDefault="005E06FD" w:rsidP="008B3AF8">
            <w:pPr>
              <w:spacing w:before="60" w:after="60"/>
              <w:jc w:val="center"/>
              <w:rPr>
                <w:iCs/>
              </w:rPr>
            </w:pPr>
            <w:r w:rsidRPr="008B3AF8">
              <w:rPr>
                <w:iCs/>
              </w:rPr>
              <w:t>x</w:t>
            </w:r>
          </w:p>
        </w:tc>
        <w:tc>
          <w:tcPr>
            <w:tcW w:w="1368" w:type="dxa"/>
          </w:tcPr>
          <w:p w:rsidR="005E06FD" w:rsidRPr="008B3AF8" w:rsidRDefault="005E06FD" w:rsidP="008B3AF8">
            <w:pPr>
              <w:spacing w:before="60" w:after="60"/>
              <w:jc w:val="center"/>
              <w:rPr>
                <w:iCs/>
              </w:rPr>
            </w:pPr>
          </w:p>
        </w:tc>
        <w:tc>
          <w:tcPr>
            <w:tcW w:w="2427" w:type="dxa"/>
          </w:tcPr>
          <w:p w:rsidR="005E06FD" w:rsidRPr="008B3AF8" w:rsidRDefault="005E06FD" w:rsidP="008B3AF8">
            <w:pPr>
              <w:tabs>
                <w:tab w:val="center" w:pos="284"/>
                <w:tab w:val="center" w:pos="6663"/>
              </w:tabs>
              <w:spacing w:before="60" w:after="60"/>
              <w:rPr>
                <w:iCs/>
              </w:rPr>
            </w:pPr>
            <w:r w:rsidRPr="008B3AF8">
              <w:rPr>
                <w:iCs/>
              </w:rPr>
              <w:t>1)</w:t>
            </w:r>
          </w:p>
        </w:tc>
        <w:tc>
          <w:tcPr>
            <w:tcW w:w="1096" w:type="dxa"/>
          </w:tcPr>
          <w:p w:rsidR="005E06FD" w:rsidRPr="008B3AF8" w:rsidRDefault="005E06FD" w:rsidP="008B3AF8">
            <w:pPr>
              <w:spacing w:before="60" w:after="60"/>
              <w:jc w:val="center"/>
              <w:rPr>
                <w:iCs/>
              </w:rPr>
            </w:pP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Martinica (Departamento francés de la)</w:t>
            </w:r>
            <w:r w:rsidRPr="004901E5">
              <w:rPr>
                <w:iCs/>
                <w:lang w:val="es-E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D71A8C"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Mauricio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D71A8C" w:rsidP="009478DE">
            <w:pPr>
              <w:spacing w:before="60" w:after="60"/>
              <w:jc w:val="center"/>
              <w:rPr>
                <w:iCs/>
              </w:rPr>
            </w:pPr>
            <w:r w:rsidRPr="008B3AF8">
              <w:rPr>
                <w:iCs/>
              </w:rPr>
              <w:t>31</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Mauritania (República Islámica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D71A8C" w:rsidP="009478DE">
            <w:pPr>
              <w:spacing w:before="60" w:after="60"/>
              <w:jc w:val="center"/>
              <w:rPr>
                <w:iCs/>
              </w:rPr>
            </w:pPr>
            <w:r w:rsidRPr="008B3AF8">
              <w:rPr>
                <w:iCs/>
              </w:rPr>
              <w:t>31</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Mayotte (Colectividad territorial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D71A8C"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México.</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4D4ABB" w:rsidP="009478DE">
            <w:pPr>
              <w:spacing w:before="60" w:after="60"/>
              <w:jc w:val="center"/>
              <w:rPr>
                <w:iCs/>
              </w:rPr>
            </w:pPr>
            <w:r w:rsidRPr="008B3AF8">
              <w:rPr>
                <w:iCs/>
              </w:rPr>
              <w:t>3</w:t>
            </w:r>
            <w:r w:rsidR="00E11188">
              <w:rPr>
                <w:iCs/>
              </w:rPr>
              <w:t>1</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Micronesia (Estados federados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D71A8C" w:rsidP="009478DE">
            <w:pPr>
              <w:spacing w:before="60" w:after="60"/>
              <w:jc w:val="center"/>
              <w:rPr>
                <w:iCs/>
              </w:rPr>
            </w:pPr>
            <w:r w:rsidRPr="008B3AF8">
              <w:rPr>
                <w:iCs/>
              </w:rPr>
              <w:t>3</w:t>
            </w:r>
            <w:r w:rsidR="007A23CF">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Midway (Islas)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457724"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Moldova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457724"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Mónaco (Principado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E1118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Mongolia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CE3704">
            <w:pPr>
              <w:tabs>
                <w:tab w:val="left" w:leader="dot" w:pos="3260"/>
                <w:tab w:val="left" w:pos="5670"/>
              </w:tabs>
              <w:spacing w:before="60" w:after="60"/>
              <w:ind w:left="284" w:hanging="284"/>
              <w:rPr>
                <w:iCs/>
              </w:rPr>
            </w:pPr>
            <w:r w:rsidRPr="008B3AF8">
              <w:rPr>
                <w:iCs/>
              </w:rPr>
              <w:t>Montenegro</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Montserrat</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C5373E"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Mozambique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4D4ABB" w:rsidP="009478DE">
            <w:pPr>
              <w:spacing w:before="60" w:after="60"/>
              <w:jc w:val="center"/>
              <w:rPr>
                <w:iCs/>
              </w:rPr>
            </w:pPr>
            <w:r w:rsidRPr="008B3AF8">
              <w:rPr>
                <w:iCs/>
              </w:rPr>
              <w:t>3</w:t>
            </w:r>
            <w:r w:rsidR="00E1118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Myanmar (Unión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E1118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Namibia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C5373E" w:rsidRPr="008B3AF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Nauru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C5373E" w:rsidRPr="008B3AF8">
              <w:rPr>
                <w:iCs/>
              </w:rPr>
              <w:t>3</w:t>
            </w: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Nepal (República Democrática Federal de)</w:t>
            </w:r>
            <w:r w:rsidRPr="004901E5">
              <w:rPr>
                <w:iCs/>
                <w:lang w:val="es-ES"/>
              </w:rPr>
              <w:tab/>
            </w:r>
          </w:p>
        </w:tc>
        <w:tc>
          <w:tcPr>
            <w:tcW w:w="1368" w:type="dxa"/>
          </w:tcPr>
          <w:p w:rsidR="005E06FD" w:rsidRPr="008B3AF8" w:rsidRDefault="005E06FD" w:rsidP="009478DE">
            <w:pPr>
              <w:spacing w:before="60" w:after="60"/>
              <w:jc w:val="center"/>
              <w:rPr>
                <w:iCs/>
              </w:rPr>
            </w:pPr>
            <w:r w:rsidRPr="004901E5">
              <w:rPr>
                <w:iCs/>
                <w:lang w:val="es-ES"/>
              </w:rPr>
              <w:br/>
            </w: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br/>
              <w:t>1)</w:t>
            </w:r>
          </w:p>
        </w:tc>
        <w:tc>
          <w:tcPr>
            <w:tcW w:w="1096" w:type="dxa"/>
          </w:tcPr>
          <w:p w:rsidR="005E06FD" w:rsidRPr="008B3AF8" w:rsidRDefault="005E06FD" w:rsidP="009478DE">
            <w:pPr>
              <w:spacing w:before="60" w:after="60"/>
              <w:jc w:val="center"/>
              <w:rPr>
                <w:iCs/>
              </w:rPr>
            </w:pPr>
            <w:r w:rsidRPr="008B3AF8">
              <w:rPr>
                <w:iCs/>
              </w:rPr>
              <w:br/>
              <w:t>3</w:t>
            </w:r>
            <w:r w:rsidR="00C5373E" w:rsidRPr="008B3AF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Nicaragua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C5373E" w:rsidRPr="008B3AF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Níger (República del)</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E1118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Nigeria (República Federal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7A23CF" w:rsidP="009478DE">
            <w:pPr>
              <w:spacing w:before="60" w:after="60"/>
              <w:jc w:val="center"/>
              <w:rPr>
                <w:iCs/>
              </w:rPr>
            </w:pPr>
            <w:r>
              <w:rPr>
                <w:iCs/>
              </w:rPr>
              <w:t>3</w:t>
            </w:r>
            <w:r w:rsidR="00E1118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Niue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C5373E"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Norfolk (Isla)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p>
        </w:tc>
        <w:tc>
          <w:tcPr>
            <w:tcW w:w="1096" w:type="dxa"/>
          </w:tcPr>
          <w:p w:rsidR="005E06FD" w:rsidRPr="008B3AF8" w:rsidRDefault="005E06FD" w:rsidP="009478DE">
            <w:pPr>
              <w:spacing w:before="60" w:after="60"/>
              <w:jc w:val="center"/>
              <w:rPr>
                <w:iCs/>
              </w:rPr>
            </w:pPr>
            <w:r w:rsidRPr="008B3AF8">
              <w:rPr>
                <w:iCs/>
              </w:rPr>
              <w:t>1</w:t>
            </w:r>
            <w:r w:rsidR="00C5373E" w:rsidRPr="008B3AF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Noruega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C5373E"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Nueva Caledonia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C5373E"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Nueva Zelandia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E11188">
            <w:pPr>
              <w:spacing w:before="60" w:after="60"/>
              <w:jc w:val="center"/>
              <w:rPr>
                <w:iCs/>
              </w:rPr>
            </w:pPr>
            <w:r w:rsidRPr="008B3AF8">
              <w:rPr>
                <w:iCs/>
              </w:rPr>
              <w:t>3</w:t>
            </w:r>
            <w:r w:rsidR="00C5373E"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Omán (Sultanía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E11188">
              <w:rPr>
                <w:iCs/>
              </w:rPr>
              <w:t>4</w:t>
            </w: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Países Bajos (Reino de los)</w:t>
            </w:r>
            <w:r w:rsidRPr="004901E5">
              <w:rPr>
                <w:iCs/>
                <w:lang w:val="es-E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C5373E" w:rsidRPr="008B3AF8">
              <w:rPr>
                <w:iCs/>
              </w:rPr>
              <w:t>5</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Pakistán (República Islámica del)</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C5373E" w:rsidRPr="008B3AF8">
              <w:rPr>
                <w:iCs/>
              </w:rPr>
              <w:t>5</w:t>
            </w:r>
          </w:p>
        </w:tc>
      </w:tr>
      <w:tr w:rsidR="00EC03DD" w:rsidRPr="00187074" w:rsidTr="00506883">
        <w:trPr>
          <w:jc w:val="center"/>
        </w:trPr>
        <w:tc>
          <w:tcPr>
            <w:tcW w:w="3590" w:type="dxa"/>
            <w:shd w:val="clear" w:color="auto" w:fill="auto"/>
          </w:tcPr>
          <w:p w:rsidR="00EC03DD" w:rsidRPr="008B3AF8" w:rsidRDefault="00083CE2" w:rsidP="009478DE">
            <w:pPr>
              <w:tabs>
                <w:tab w:val="left" w:leader="dot" w:pos="3260"/>
                <w:tab w:val="left" w:pos="5670"/>
              </w:tabs>
              <w:spacing w:before="60" w:after="60"/>
              <w:ind w:left="284" w:hanging="284"/>
              <w:rPr>
                <w:iCs/>
              </w:rPr>
            </w:pPr>
            <w:r>
              <w:rPr>
                <w:iCs/>
              </w:rPr>
              <w:t>Palau</w:t>
            </w:r>
            <w:r w:rsidR="00EC03DD">
              <w:rPr>
                <w:iCs/>
              </w:rPr>
              <w:t xml:space="preserve"> (República de)</w:t>
            </w:r>
            <w:r w:rsidR="00506883">
              <w:rPr>
                <w:iCs/>
              </w:rPr>
              <w:tab/>
            </w:r>
          </w:p>
        </w:tc>
        <w:tc>
          <w:tcPr>
            <w:tcW w:w="1368" w:type="dxa"/>
          </w:tcPr>
          <w:p w:rsidR="00EC03DD" w:rsidRPr="008B3AF8" w:rsidRDefault="00EC03DD" w:rsidP="009478DE">
            <w:pPr>
              <w:spacing w:before="60" w:after="60"/>
              <w:jc w:val="center"/>
              <w:rPr>
                <w:iCs/>
              </w:rPr>
            </w:pPr>
            <w:r>
              <w:rPr>
                <w:iCs/>
              </w:rPr>
              <w:t>x</w:t>
            </w:r>
          </w:p>
        </w:tc>
        <w:tc>
          <w:tcPr>
            <w:tcW w:w="1368" w:type="dxa"/>
          </w:tcPr>
          <w:p w:rsidR="00EC03DD" w:rsidRPr="008B3AF8" w:rsidRDefault="00EC03DD" w:rsidP="009478DE">
            <w:pPr>
              <w:spacing w:before="60" w:after="60"/>
              <w:jc w:val="center"/>
              <w:rPr>
                <w:iCs/>
              </w:rPr>
            </w:pPr>
          </w:p>
        </w:tc>
        <w:tc>
          <w:tcPr>
            <w:tcW w:w="2427" w:type="dxa"/>
          </w:tcPr>
          <w:p w:rsidR="00EC03DD" w:rsidRPr="008B3AF8" w:rsidRDefault="00EC03DD" w:rsidP="009478DE">
            <w:pPr>
              <w:tabs>
                <w:tab w:val="center" w:pos="284"/>
                <w:tab w:val="center" w:pos="6663"/>
              </w:tabs>
              <w:spacing w:before="60" w:after="60"/>
              <w:rPr>
                <w:iCs/>
              </w:rPr>
            </w:pPr>
            <w:r>
              <w:rPr>
                <w:iCs/>
              </w:rPr>
              <w:t>1)</w:t>
            </w:r>
          </w:p>
        </w:tc>
        <w:tc>
          <w:tcPr>
            <w:tcW w:w="1096" w:type="dxa"/>
          </w:tcPr>
          <w:p w:rsidR="00EC03DD" w:rsidRPr="008B3AF8" w:rsidRDefault="00EC03D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Palmira (Isla)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C5373E"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Panamá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Papua Nueva Guinea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C5373E" w:rsidRPr="008B3AF8">
              <w:rPr>
                <w:iCs/>
              </w:rPr>
              <w:t>5</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Paraguay (República del)</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7A23CF" w:rsidP="009478DE">
            <w:pPr>
              <w:spacing w:before="60" w:after="60"/>
              <w:jc w:val="center"/>
              <w:rPr>
                <w:iCs/>
              </w:rPr>
            </w:pPr>
            <w:r>
              <w:rPr>
                <w:iCs/>
              </w:rPr>
              <w:t>3</w:t>
            </w:r>
            <w:r w:rsidR="00E11188">
              <w:rPr>
                <w:iCs/>
              </w:rPr>
              <w:t>5</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Pascua (Isla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C5373E" w:rsidP="009478DE">
            <w:pPr>
              <w:spacing w:before="60" w:after="60"/>
              <w:jc w:val="center"/>
              <w:rPr>
                <w:iCs/>
              </w:rPr>
            </w:pPr>
            <w:r w:rsidRPr="008B3AF8">
              <w:rPr>
                <w:iCs/>
              </w:rPr>
              <w:t>20</w:t>
            </w:r>
          </w:p>
        </w:tc>
      </w:tr>
      <w:tr w:rsidR="005E06FD" w:rsidRPr="00187074" w:rsidTr="00FA66BF">
        <w:trPr>
          <w:jc w:val="center"/>
        </w:trPr>
        <w:tc>
          <w:tcPr>
            <w:tcW w:w="3590" w:type="dxa"/>
          </w:tcPr>
          <w:p w:rsidR="005E06FD" w:rsidRPr="008B3AF8" w:rsidRDefault="005E06FD" w:rsidP="00213C5D">
            <w:pPr>
              <w:tabs>
                <w:tab w:val="left" w:leader="dot" w:pos="3260"/>
                <w:tab w:val="left" w:pos="5670"/>
              </w:tabs>
              <w:spacing w:before="60" w:after="60"/>
              <w:ind w:left="284" w:hanging="284"/>
              <w:rPr>
                <w:iCs/>
              </w:rPr>
            </w:pPr>
            <w:r w:rsidRPr="008B3AF8">
              <w:rPr>
                <w:iCs/>
              </w:rPr>
              <w:t>Perú</w:t>
            </w:r>
            <w:r w:rsidRPr="008B3AF8">
              <w:rPr>
                <w:iCs/>
              </w:rPr>
              <w:tab/>
            </w:r>
          </w:p>
        </w:tc>
        <w:tc>
          <w:tcPr>
            <w:tcW w:w="1368" w:type="dxa"/>
          </w:tcPr>
          <w:p w:rsidR="005E06FD" w:rsidRPr="008B3AF8" w:rsidRDefault="005E06FD" w:rsidP="00213C5D">
            <w:pPr>
              <w:spacing w:before="60" w:after="60"/>
              <w:jc w:val="center"/>
              <w:rPr>
                <w:iCs/>
              </w:rPr>
            </w:pPr>
            <w:r w:rsidRPr="008B3AF8">
              <w:rPr>
                <w:iCs/>
              </w:rPr>
              <w:t>x</w:t>
            </w:r>
          </w:p>
        </w:tc>
        <w:tc>
          <w:tcPr>
            <w:tcW w:w="1368" w:type="dxa"/>
          </w:tcPr>
          <w:p w:rsidR="005E06FD" w:rsidRPr="008B3AF8" w:rsidRDefault="005E06FD" w:rsidP="00213C5D">
            <w:pPr>
              <w:spacing w:before="60" w:after="60"/>
              <w:jc w:val="center"/>
              <w:rPr>
                <w:iCs/>
              </w:rPr>
            </w:pPr>
          </w:p>
        </w:tc>
        <w:tc>
          <w:tcPr>
            <w:tcW w:w="2427" w:type="dxa"/>
          </w:tcPr>
          <w:p w:rsidR="005E06FD" w:rsidRPr="008B3AF8" w:rsidRDefault="00CB59C3" w:rsidP="00213C5D">
            <w:pPr>
              <w:tabs>
                <w:tab w:val="center" w:pos="284"/>
                <w:tab w:val="center" w:pos="6663"/>
              </w:tabs>
              <w:spacing w:before="60" w:after="60"/>
              <w:rPr>
                <w:iCs/>
              </w:rPr>
            </w:pPr>
            <w:r w:rsidRPr="008B3AF8">
              <w:rPr>
                <w:iCs/>
              </w:rPr>
              <w:t>1)</w:t>
            </w:r>
          </w:p>
        </w:tc>
        <w:tc>
          <w:tcPr>
            <w:tcW w:w="1096" w:type="dxa"/>
          </w:tcPr>
          <w:p w:rsidR="005E06FD" w:rsidRPr="008B3AF8" w:rsidRDefault="005E06FD" w:rsidP="00213C5D">
            <w:pPr>
              <w:spacing w:before="60" w:after="60"/>
              <w:jc w:val="center"/>
              <w:rPr>
                <w:iCs/>
              </w:rPr>
            </w:pPr>
            <w:r w:rsidRPr="008B3AF8">
              <w:rPr>
                <w:iCs/>
              </w:rPr>
              <w:t>3</w:t>
            </w:r>
            <w:r w:rsidR="00E11188">
              <w:rPr>
                <w:iCs/>
              </w:rPr>
              <w:t>5</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Phoenix (Islas)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714375" w:rsidRPr="008B3AF8">
              <w:rPr>
                <w:iCs/>
              </w:rPr>
              <w:t>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Pitcairn (Isla)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714375"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Polinesia francesa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714375"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Polonia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E11188" w:rsidP="009478DE">
            <w:pPr>
              <w:spacing w:before="60" w:after="60"/>
              <w:jc w:val="center"/>
              <w:rPr>
                <w:iCs/>
              </w:rPr>
            </w:pPr>
            <w:r>
              <w:rPr>
                <w:iCs/>
              </w:rPr>
              <w:t>35-</w:t>
            </w:r>
            <w:r w:rsidR="00714375" w:rsidRPr="008B3AF8">
              <w:rPr>
                <w:iCs/>
              </w:rPr>
              <w:t>36</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Portugal</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E11188" w:rsidP="009478DE">
            <w:pPr>
              <w:spacing w:before="60" w:after="60"/>
              <w:jc w:val="center"/>
              <w:rPr>
                <w:iCs/>
              </w:rPr>
            </w:pPr>
            <w:r>
              <w:rPr>
                <w:iCs/>
              </w:rPr>
              <w:t>36-</w:t>
            </w:r>
            <w:r w:rsidR="00E76DB7" w:rsidRPr="008B3AF8">
              <w:rPr>
                <w:iCs/>
              </w:rPr>
              <w:t>37</w:t>
            </w:r>
          </w:p>
        </w:tc>
      </w:tr>
      <w:tr w:rsidR="005E06FD" w:rsidRPr="00187074" w:rsidTr="00FA66BF">
        <w:trPr>
          <w:jc w:val="center"/>
        </w:trPr>
        <w:tc>
          <w:tcPr>
            <w:tcW w:w="3590" w:type="dxa"/>
          </w:tcPr>
          <w:p w:rsidR="005E06FD" w:rsidRPr="008B3AF8" w:rsidRDefault="005E06FD" w:rsidP="008B3AF8">
            <w:pPr>
              <w:tabs>
                <w:tab w:val="left" w:leader="dot" w:pos="3260"/>
                <w:tab w:val="left" w:pos="5670"/>
              </w:tabs>
              <w:spacing w:before="60" w:after="60"/>
              <w:ind w:left="284" w:hanging="284"/>
              <w:rPr>
                <w:iCs/>
              </w:rPr>
            </w:pPr>
            <w:r w:rsidRPr="008B3AF8">
              <w:rPr>
                <w:iCs/>
              </w:rPr>
              <w:t>Puerto Rico</w:t>
            </w:r>
            <w:r w:rsidRPr="008B3AF8">
              <w:rPr>
                <w:iCs/>
              </w:rPr>
              <w:tab/>
            </w:r>
          </w:p>
        </w:tc>
        <w:tc>
          <w:tcPr>
            <w:tcW w:w="1368" w:type="dxa"/>
          </w:tcPr>
          <w:p w:rsidR="005E06FD" w:rsidRPr="008B3AF8" w:rsidRDefault="005E06FD" w:rsidP="008B3AF8">
            <w:pPr>
              <w:spacing w:before="60" w:after="60"/>
              <w:jc w:val="center"/>
              <w:rPr>
                <w:iCs/>
              </w:rPr>
            </w:pPr>
            <w:r w:rsidRPr="008B3AF8">
              <w:rPr>
                <w:iCs/>
              </w:rPr>
              <w:t>x</w:t>
            </w:r>
          </w:p>
        </w:tc>
        <w:tc>
          <w:tcPr>
            <w:tcW w:w="1368" w:type="dxa"/>
          </w:tcPr>
          <w:p w:rsidR="005E06FD" w:rsidRPr="008B3AF8" w:rsidRDefault="005E06FD" w:rsidP="008B3AF8">
            <w:pPr>
              <w:spacing w:before="60" w:after="60"/>
              <w:jc w:val="center"/>
              <w:rPr>
                <w:iCs/>
              </w:rPr>
            </w:pPr>
          </w:p>
        </w:tc>
        <w:tc>
          <w:tcPr>
            <w:tcW w:w="2427" w:type="dxa"/>
          </w:tcPr>
          <w:p w:rsidR="005E06FD" w:rsidRPr="008B3AF8" w:rsidRDefault="00CB59C3" w:rsidP="008B3AF8">
            <w:pPr>
              <w:tabs>
                <w:tab w:val="center" w:pos="284"/>
                <w:tab w:val="center" w:pos="6663"/>
              </w:tabs>
              <w:spacing w:before="60" w:after="60"/>
              <w:rPr>
                <w:iCs/>
              </w:rPr>
            </w:pPr>
            <w:r w:rsidRPr="008B3AF8">
              <w:rPr>
                <w:iCs/>
              </w:rPr>
              <w:t>1)</w:t>
            </w:r>
          </w:p>
        </w:tc>
        <w:tc>
          <w:tcPr>
            <w:tcW w:w="1096" w:type="dxa"/>
          </w:tcPr>
          <w:p w:rsidR="005E06FD" w:rsidRPr="008B3AF8" w:rsidRDefault="005E06FD" w:rsidP="008B3AF8">
            <w:pPr>
              <w:spacing w:before="60" w:after="60"/>
              <w:jc w:val="center"/>
              <w:rPr>
                <w:iCs/>
              </w:rPr>
            </w:pPr>
            <w:r w:rsidRPr="008B3AF8">
              <w:rPr>
                <w:iCs/>
              </w:rPr>
              <w:t>2</w:t>
            </w:r>
            <w:r w:rsidR="00CA53D1"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Qatar (Estado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E11188">
              <w:rPr>
                <w:iCs/>
              </w:rPr>
              <w:t>7</w:t>
            </w: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Reino Unido de Gran Bretaña e Irlanda del Norte</w:t>
            </w:r>
            <w:r w:rsidRPr="004901E5">
              <w:rPr>
                <w:iCs/>
                <w:lang w:val="es-ES"/>
              </w:rPr>
              <w:tab/>
            </w:r>
          </w:p>
        </w:tc>
        <w:tc>
          <w:tcPr>
            <w:tcW w:w="1368" w:type="dxa"/>
          </w:tcPr>
          <w:p w:rsidR="005E06FD" w:rsidRPr="008B3AF8" w:rsidRDefault="005E06FD" w:rsidP="009478DE">
            <w:pPr>
              <w:spacing w:before="60" w:after="60"/>
              <w:jc w:val="center"/>
              <w:rPr>
                <w:iCs/>
              </w:rPr>
            </w:pPr>
            <w:r w:rsidRPr="004901E5">
              <w:rPr>
                <w:iCs/>
                <w:lang w:val="es-ES"/>
              </w:rPr>
              <w:br/>
            </w: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br/>
            </w:r>
            <w:r w:rsidR="00CB59C3" w:rsidRPr="008B3AF8">
              <w:rPr>
                <w:iCs/>
              </w:rPr>
              <w:t>1)</w:t>
            </w:r>
          </w:p>
        </w:tc>
        <w:tc>
          <w:tcPr>
            <w:tcW w:w="1096" w:type="dxa"/>
          </w:tcPr>
          <w:p w:rsidR="005E06FD" w:rsidRPr="008B3AF8" w:rsidRDefault="007A23CF" w:rsidP="009478DE">
            <w:pPr>
              <w:spacing w:before="60" w:after="60"/>
              <w:jc w:val="center"/>
              <w:rPr>
                <w:iCs/>
              </w:rPr>
            </w:pPr>
            <w:r>
              <w:rPr>
                <w:iCs/>
              </w:rPr>
              <w:br/>
            </w:r>
            <w:r w:rsidR="009E75BF">
              <w:rPr>
                <w:iCs/>
              </w:rPr>
              <w:t>37-</w:t>
            </w:r>
            <w:r w:rsidR="00CA53D1" w:rsidRPr="008B3AF8">
              <w:rPr>
                <w:iCs/>
              </w:rPr>
              <w:t>38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República Árabe Siria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B35012">
            <w:pPr>
              <w:tabs>
                <w:tab w:val="center" w:pos="284"/>
                <w:tab w:val="center" w:pos="6663"/>
              </w:tabs>
              <w:spacing w:before="60" w:after="60"/>
              <w:rPr>
                <w:iCs/>
              </w:rPr>
            </w:pPr>
            <w:r w:rsidRPr="008B3AF8">
              <w:rPr>
                <w:iCs/>
              </w:rPr>
              <w:t>Excepto Israel</w:t>
            </w:r>
          </w:p>
        </w:tc>
        <w:tc>
          <w:tcPr>
            <w:tcW w:w="1096" w:type="dxa"/>
          </w:tcPr>
          <w:p w:rsidR="005E06FD" w:rsidRPr="008B3AF8" w:rsidRDefault="005E06FD" w:rsidP="009478DE">
            <w:pPr>
              <w:spacing w:before="60" w:after="60"/>
              <w:jc w:val="center"/>
              <w:rPr>
                <w:iCs/>
              </w:rPr>
            </w:pPr>
            <w:r w:rsidRPr="008B3AF8">
              <w:rPr>
                <w:iCs/>
              </w:rPr>
              <w:t>3</w:t>
            </w:r>
            <w:r w:rsidR="00CA53D1" w:rsidRPr="008B3AF8">
              <w:rPr>
                <w:iCs/>
              </w:rPr>
              <w:t>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República Checa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CA53D1" w:rsidRPr="008B3AF8">
              <w:rPr>
                <w:iCs/>
              </w:rPr>
              <w:t>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República Democrática del Congo</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República Eslovaca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9E75BF" w:rsidP="009478DE">
            <w:pPr>
              <w:spacing w:before="60" w:after="60"/>
              <w:jc w:val="center"/>
              <w:rPr>
                <w:iCs/>
              </w:rPr>
            </w:pPr>
            <w:r>
              <w:rPr>
                <w:iCs/>
              </w:rPr>
              <w:t>39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República Kirguisa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9E75BF" w:rsidP="009478DE">
            <w:pPr>
              <w:spacing w:before="60" w:after="60"/>
              <w:jc w:val="center"/>
              <w:rPr>
                <w:iCs/>
              </w:rPr>
            </w:pPr>
            <w:r>
              <w:rPr>
                <w:iCs/>
              </w:rPr>
              <w:t>39</w:t>
            </w: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República Popular Democrática de Corea</w:t>
            </w:r>
            <w:r w:rsidRPr="004901E5">
              <w:rPr>
                <w:iCs/>
                <w:lang w:val="es-ES"/>
              </w:rPr>
              <w:tab/>
            </w:r>
          </w:p>
        </w:tc>
        <w:tc>
          <w:tcPr>
            <w:tcW w:w="1368" w:type="dxa"/>
          </w:tcPr>
          <w:p w:rsidR="005E06FD" w:rsidRPr="004901E5" w:rsidRDefault="005E06FD" w:rsidP="009478DE">
            <w:pPr>
              <w:spacing w:before="60" w:after="60"/>
              <w:jc w:val="center"/>
              <w:rPr>
                <w:iCs/>
                <w:lang w:val="es-ES"/>
              </w:rPr>
            </w:pPr>
          </w:p>
        </w:tc>
        <w:tc>
          <w:tcPr>
            <w:tcW w:w="1368" w:type="dxa"/>
          </w:tcPr>
          <w:p w:rsidR="005E06FD" w:rsidRPr="008B3AF8" w:rsidRDefault="005E06FD" w:rsidP="009478DE">
            <w:pPr>
              <w:spacing w:before="60" w:after="60"/>
              <w:jc w:val="center"/>
              <w:rPr>
                <w:iCs/>
              </w:rPr>
            </w:pPr>
            <w:r w:rsidRPr="008B3AF8">
              <w:rPr>
                <w:iCs/>
              </w:rPr>
              <w:t>x</w:t>
            </w:r>
          </w:p>
        </w:tc>
        <w:tc>
          <w:tcPr>
            <w:tcW w:w="2427" w:type="dxa"/>
          </w:tcPr>
          <w:p w:rsidR="005E06FD" w:rsidRPr="008B3AF8" w:rsidRDefault="00E35A7D" w:rsidP="009478DE">
            <w:pPr>
              <w:tabs>
                <w:tab w:val="center" w:pos="284"/>
                <w:tab w:val="center" w:pos="6663"/>
              </w:tabs>
              <w:spacing w:before="60" w:after="60"/>
              <w:rPr>
                <w:iCs/>
              </w:rPr>
            </w:pPr>
            <w:r>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Reunión (Departamento francés de la)</w:t>
            </w:r>
            <w:r w:rsidRPr="004901E5">
              <w:rPr>
                <w:iCs/>
                <w:lang w:val="es-E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CA53D1"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Rodrígues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FA287A" w:rsidP="009478DE">
            <w:pPr>
              <w:spacing w:before="60" w:after="60"/>
              <w:jc w:val="center"/>
              <w:rPr>
                <w:iCs/>
              </w:rPr>
            </w:pPr>
            <w:r w:rsidRPr="008B3AF8">
              <w:rPr>
                <w:iCs/>
              </w:rPr>
              <w:t>31</w:t>
            </w:r>
          </w:p>
        </w:tc>
      </w:tr>
      <w:tr w:rsidR="005E06FD" w:rsidRPr="00187074" w:rsidTr="00FA66BF">
        <w:trPr>
          <w:jc w:val="center"/>
        </w:trPr>
        <w:tc>
          <w:tcPr>
            <w:tcW w:w="3590" w:type="dxa"/>
          </w:tcPr>
          <w:p w:rsidR="005E06FD" w:rsidRPr="008B3AF8" w:rsidRDefault="005E06FD" w:rsidP="008B3AF8">
            <w:pPr>
              <w:tabs>
                <w:tab w:val="left" w:leader="dot" w:pos="3260"/>
                <w:tab w:val="left" w:pos="5670"/>
              </w:tabs>
              <w:spacing w:before="60" w:after="60"/>
              <w:ind w:left="284" w:hanging="284"/>
              <w:rPr>
                <w:iCs/>
              </w:rPr>
            </w:pPr>
            <w:r w:rsidRPr="008B3AF8">
              <w:rPr>
                <w:iCs/>
              </w:rPr>
              <w:t>Rumania</w:t>
            </w:r>
            <w:r w:rsidRPr="008B3AF8">
              <w:rPr>
                <w:iCs/>
              </w:rPr>
              <w:tab/>
            </w:r>
          </w:p>
        </w:tc>
        <w:tc>
          <w:tcPr>
            <w:tcW w:w="1368" w:type="dxa"/>
          </w:tcPr>
          <w:p w:rsidR="005E06FD" w:rsidRPr="008B3AF8" w:rsidRDefault="005E06FD" w:rsidP="008B3AF8">
            <w:pPr>
              <w:spacing w:before="60" w:after="60"/>
              <w:ind w:left="284" w:hanging="284"/>
              <w:jc w:val="center"/>
              <w:rPr>
                <w:iCs/>
              </w:rPr>
            </w:pPr>
            <w:r w:rsidRPr="008B3AF8">
              <w:rPr>
                <w:iCs/>
              </w:rPr>
              <w:t>x</w:t>
            </w:r>
          </w:p>
        </w:tc>
        <w:tc>
          <w:tcPr>
            <w:tcW w:w="1368" w:type="dxa"/>
          </w:tcPr>
          <w:p w:rsidR="005E06FD" w:rsidRPr="008B3AF8" w:rsidRDefault="005E06FD" w:rsidP="008B3AF8">
            <w:pPr>
              <w:spacing w:before="60" w:after="60"/>
              <w:ind w:left="284" w:hanging="284"/>
              <w:jc w:val="center"/>
              <w:rPr>
                <w:iCs/>
              </w:rPr>
            </w:pPr>
          </w:p>
        </w:tc>
        <w:tc>
          <w:tcPr>
            <w:tcW w:w="2427" w:type="dxa"/>
          </w:tcPr>
          <w:p w:rsidR="005E06FD" w:rsidRPr="008B3AF8" w:rsidRDefault="005E06FD" w:rsidP="008B3AF8">
            <w:pPr>
              <w:tabs>
                <w:tab w:val="center" w:pos="284"/>
                <w:tab w:val="center" w:pos="6663"/>
              </w:tabs>
              <w:spacing w:before="60" w:after="60"/>
              <w:ind w:left="284" w:hanging="284"/>
              <w:rPr>
                <w:iCs/>
              </w:rPr>
            </w:pPr>
            <w:r w:rsidRPr="008B3AF8">
              <w:rPr>
                <w:iCs/>
              </w:rPr>
              <w:t>1)</w:t>
            </w:r>
          </w:p>
        </w:tc>
        <w:tc>
          <w:tcPr>
            <w:tcW w:w="1096" w:type="dxa"/>
          </w:tcPr>
          <w:p w:rsidR="005E06FD" w:rsidRPr="008B3AF8" w:rsidRDefault="009E75BF" w:rsidP="008B3AF8">
            <w:pPr>
              <w:spacing w:before="60" w:after="60"/>
              <w:ind w:left="284" w:hanging="284"/>
              <w:jc w:val="center"/>
              <w:rPr>
                <w:iCs/>
              </w:rPr>
            </w:pPr>
            <w:r>
              <w:rPr>
                <w:iCs/>
              </w:rPr>
              <w:t>39</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Rwanda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FA287A" w:rsidP="009478DE">
            <w:pPr>
              <w:spacing w:before="60" w:after="60"/>
              <w:jc w:val="center"/>
              <w:rPr>
                <w:iCs/>
              </w:rPr>
            </w:pPr>
            <w:r w:rsidRPr="008B3AF8">
              <w:rPr>
                <w:iCs/>
              </w:rPr>
              <w:t>40</w:t>
            </w:r>
          </w:p>
        </w:tc>
      </w:tr>
      <w:tr w:rsidR="003A469C" w:rsidRPr="00187074" w:rsidTr="00FA66BF">
        <w:trPr>
          <w:jc w:val="center"/>
        </w:trPr>
        <w:tc>
          <w:tcPr>
            <w:tcW w:w="3590" w:type="dxa"/>
          </w:tcPr>
          <w:p w:rsidR="003A469C" w:rsidRPr="004901E5" w:rsidRDefault="003A469C" w:rsidP="009478DE">
            <w:pPr>
              <w:tabs>
                <w:tab w:val="left" w:leader="dot" w:pos="3260"/>
                <w:tab w:val="left" w:pos="5670"/>
              </w:tabs>
              <w:spacing w:before="60" w:after="60"/>
              <w:ind w:left="284" w:hanging="284"/>
              <w:rPr>
                <w:iCs/>
                <w:lang w:val="es-ES"/>
              </w:rPr>
            </w:pPr>
            <w:r w:rsidRPr="004901E5">
              <w:rPr>
                <w:iCs/>
                <w:lang w:val="es-ES"/>
              </w:rPr>
              <w:t>Saint Kitts y Nevis (Federación de)</w:t>
            </w:r>
            <w:r w:rsidRPr="004901E5">
              <w:rPr>
                <w:iCs/>
                <w:lang w:val="es-ES"/>
              </w:rPr>
              <w:tab/>
            </w:r>
          </w:p>
        </w:tc>
        <w:tc>
          <w:tcPr>
            <w:tcW w:w="1368" w:type="dxa"/>
          </w:tcPr>
          <w:p w:rsidR="003A469C" w:rsidRPr="008B3AF8" w:rsidRDefault="003A469C" w:rsidP="009478DE">
            <w:pPr>
              <w:spacing w:before="60" w:after="60"/>
              <w:jc w:val="center"/>
              <w:rPr>
                <w:iCs/>
              </w:rPr>
            </w:pPr>
            <w:r w:rsidRPr="008B3AF8">
              <w:rPr>
                <w:iCs/>
              </w:rPr>
              <w:t>x</w:t>
            </w:r>
          </w:p>
        </w:tc>
        <w:tc>
          <w:tcPr>
            <w:tcW w:w="1368" w:type="dxa"/>
          </w:tcPr>
          <w:p w:rsidR="003A469C" w:rsidRPr="008B3AF8" w:rsidRDefault="003A469C" w:rsidP="009478DE">
            <w:pPr>
              <w:spacing w:before="60" w:after="60"/>
              <w:jc w:val="center"/>
              <w:rPr>
                <w:iCs/>
              </w:rPr>
            </w:pPr>
          </w:p>
        </w:tc>
        <w:tc>
          <w:tcPr>
            <w:tcW w:w="2427" w:type="dxa"/>
          </w:tcPr>
          <w:p w:rsidR="003A469C" w:rsidRPr="008B3AF8" w:rsidRDefault="003A469C" w:rsidP="009478DE">
            <w:pPr>
              <w:tabs>
                <w:tab w:val="center" w:pos="284"/>
                <w:tab w:val="center" w:pos="6663"/>
              </w:tabs>
              <w:spacing w:before="60" w:after="60"/>
              <w:rPr>
                <w:iCs/>
              </w:rPr>
            </w:pPr>
            <w:r w:rsidRPr="008B3AF8">
              <w:rPr>
                <w:iCs/>
              </w:rPr>
              <w:t>1)</w:t>
            </w:r>
          </w:p>
        </w:tc>
        <w:tc>
          <w:tcPr>
            <w:tcW w:w="1096" w:type="dxa"/>
          </w:tcPr>
          <w:p w:rsidR="003A469C" w:rsidRPr="008B3AF8" w:rsidRDefault="003A469C" w:rsidP="009478DE">
            <w:pPr>
              <w:spacing w:before="60" w:after="60"/>
              <w:jc w:val="center"/>
              <w:rPr>
                <w:iCs/>
              </w:rPr>
            </w:pPr>
          </w:p>
        </w:tc>
      </w:tr>
      <w:tr w:rsidR="003A469C" w:rsidRPr="00187074" w:rsidTr="00FA66BF">
        <w:trPr>
          <w:jc w:val="center"/>
        </w:trPr>
        <w:tc>
          <w:tcPr>
            <w:tcW w:w="3590" w:type="dxa"/>
          </w:tcPr>
          <w:p w:rsidR="003A469C" w:rsidRPr="008B3AF8" w:rsidRDefault="003A469C" w:rsidP="009478DE">
            <w:pPr>
              <w:tabs>
                <w:tab w:val="left" w:leader="dot" w:pos="3260"/>
                <w:tab w:val="left" w:pos="5670"/>
              </w:tabs>
              <w:spacing w:before="60" w:after="60"/>
              <w:ind w:left="284" w:hanging="284"/>
              <w:rPr>
                <w:iCs/>
              </w:rPr>
            </w:pPr>
            <w:r w:rsidRPr="008B3AF8">
              <w:rPr>
                <w:iCs/>
              </w:rPr>
              <w:t>Salomón (Islas)</w:t>
            </w:r>
            <w:r w:rsidRPr="008B3AF8">
              <w:rPr>
                <w:iCs/>
              </w:rPr>
              <w:tab/>
            </w:r>
          </w:p>
        </w:tc>
        <w:tc>
          <w:tcPr>
            <w:tcW w:w="1368" w:type="dxa"/>
          </w:tcPr>
          <w:p w:rsidR="003A469C" w:rsidRPr="008B3AF8" w:rsidRDefault="003A469C" w:rsidP="009478DE">
            <w:pPr>
              <w:spacing w:before="60" w:after="60"/>
              <w:jc w:val="center"/>
              <w:rPr>
                <w:iCs/>
              </w:rPr>
            </w:pPr>
            <w:r w:rsidRPr="008B3AF8">
              <w:rPr>
                <w:iCs/>
              </w:rPr>
              <w:t>x</w:t>
            </w:r>
          </w:p>
        </w:tc>
        <w:tc>
          <w:tcPr>
            <w:tcW w:w="1368" w:type="dxa"/>
          </w:tcPr>
          <w:p w:rsidR="003A469C" w:rsidRPr="008B3AF8" w:rsidRDefault="003A469C" w:rsidP="009478DE">
            <w:pPr>
              <w:spacing w:before="60" w:after="60"/>
              <w:jc w:val="center"/>
              <w:rPr>
                <w:iCs/>
              </w:rPr>
            </w:pPr>
          </w:p>
        </w:tc>
        <w:tc>
          <w:tcPr>
            <w:tcW w:w="2427" w:type="dxa"/>
          </w:tcPr>
          <w:p w:rsidR="003A469C" w:rsidRPr="008B3AF8" w:rsidRDefault="003A469C" w:rsidP="009478DE">
            <w:pPr>
              <w:tabs>
                <w:tab w:val="center" w:pos="284"/>
                <w:tab w:val="center" w:pos="6663"/>
              </w:tabs>
              <w:spacing w:before="60" w:after="60"/>
              <w:rPr>
                <w:iCs/>
              </w:rPr>
            </w:pPr>
            <w:r w:rsidRPr="008B3AF8">
              <w:rPr>
                <w:iCs/>
              </w:rPr>
              <w:t>1)</w:t>
            </w:r>
          </w:p>
        </w:tc>
        <w:tc>
          <w:tcPr>
            <w:tcW w:w="1096" w:type="dxa"/>
          </w:tcPr>
          <w:p w:rsidR="003A469C" w:rsidRPr="008B3AF8" w:rsidRDefault="003A469C" w:rsidP="009478DE">
            <w:pPr>
              <w:spacing w:before="60" w:after="60"/>
              <w:jc w:val="center"/>
              <w:rPr>
                <w:iCs/>
              </w:rPr>
            </w:pPr>
            <w:r w:rsidRPr="008B3AF8">
              <w:rPr>
                <w:iCs/>
              </w:rPr>
              <w:t>40</w:t>
            </w:r>
          </w:p>
        </w:tc>
      </w:tr>
      <w:tr w:rsidR="003A469C" w:rsidRPr="00187074" w:rsidTr="00FA66BF">
        <w:trPr>
          <w:jc w:val="center"/>
        </w:trPr>
        <w:tc>
          <w:tcPr>
            <w:tcW w:w="3590" w:type="dxa"/>
          </w:tcPr>
          <w:p w:rsidR="003A469C" w:rsidRPr="008B3AF8" w:rsidRDefault="003A469C" w:rsidP="009478DE">
            <w:pPr>
              <w:tabs>
                <w:tab w:val="left" w:leader="dot" w:pos="3260"/>
                <w:tab w:val="left" w:pos="5670"/>
              </w:tabs>
              <w:spacing w:before="60" w:after="60"/>
              <w:ind w:left="284" w:hanging="284"/>
              <w:rPr>
                <w:iCs/>
              </w:rPr>
            </w:pPr>
            <w:r w:rsidRPr="008B3AF8">
              <w:rPr>
                <w:iCs/>
              </w:rPr>
              <w:t>Samoa (Estado Independiente de)</w:t>
            </w:r>
            <w:r w:rsidRPr="008B3AF8">
              <w:rPr>
                <w:iCs/>
              </w:rPr>
              <w:tab/>
            </w:r>
          </w:p>
        </w:tc>
        <w:tc>
          <w:tcPr>
            <w:tcW w:w="1368" w:type="dxa"/>
          </w:tcPr>
          <w:p w:rsidR="003A469C" w:rsidRPr="008B3AF8" w:rsidRDefault="003A469C" w:rsidP="009478DE">
            <w:pPr>
              <w:spacing w:before="60" w:after="60"/>
              <w:jc w:val="center"/>
              <w:rPr>
                <w:iCs/>
              </w:rPr>
            </w:pPr>
            <w:r w:rsidRPr="008B3AF8">
              <w:rPr>
                <w:iCs/>
              </w:rPr>
              <w:t>x</w:t>
            </w:r>
          </w:p>
        </w:tc>
        <w:tc>
          <w:tcPr>
            <w:tcW w:w="1368" w:type="dxa"/>
          </w:tcPr>
          <w:p w:rsidR="003A469C" w:rsidRPr="008B3AF8" w:rsidRDefault="003A469C" w:rsidP="009478DE">
            <w:pPr>
              <w:spacing w:before="60" w:after="60"/>
              <w:jc w:val="center"/>
              <w:rPr>
                <w:iCs/>
              </w:rPr>
            </w:pPr>
          </w:p>
        </w:tc>
        <w:tc>
          <w:tcPr>
            <w:tcW w:w="2427" w:type="dxa"/>
          </w:tcPr>
          <w:p w:rsidR="003A469C" w:rsidRPr="008B3AF8" w:rsidRDefault="003A469C" w:rsidP="009478DE">
            <w:pPr>
              <w:tabs>
                <w:tab w:val="center" w:pos="284"/>
                <w:tab w:val="center" w:pos="6663"/>
              </w:tabs>
              <w:spacing w:before="60" w:after="60"/>
              <w:rPr>
                <w:iCs/>
              </w:rPr>
            </w:pPr>
            <w:r w:rsidRPr="008B3AF8">
              <w:rPr>
                <w:iCs/>
              </w:rPr>
              <w:t>1)</w:t>
            </w:r>
          </w:p>
        </w:tc>
        <w:tc>
          <w:tcPr>
            <w:tcW w:w="1096" w:type="dxa"/>
          </w:tcPr>
          <w:p w:rsidR="003A469C" w:rsidRPr="008B3AF8" w:rsidRDefault="003A469C" w:rsidP="009478DE">
            <w:pPr>
              <w:spacing w:before="60" w:after="60"/>
              <w:jc w:val="center"/>
              <w:rPr>
                <w:iCs/>
              </w:rPr>
            </w:pPr>
            <w:r w:rsidRPr="008B3AF8">
              <w:rPr>
                <w:iCs/>
              </w:rPr>
              <w:t>40</w:t>
            </w:r>
          </w:p>
        </w:tc>
      </w:tr>
      <w:tr w:rsidR="00FE28DE" w:rsidRPr="00187074" w:rsidTr="00FA66BF">
        <w:trPr>
          <w:jc w:val="center"/>
        </w:trPr>
        <w:tc>
          <w:tcPr>
            <w:tcW w:w="3590" w:type="dxa"/>
          </w:tcPr>
          <w:p w:rsidR="00FE28DE" w:rsidRPr="008B3AF8" w:rsidRDefault="00FE28DE" w:rsidP="00100A74">
            <w:pPr>
              <w:tabs>
                <w:tab w:val="left" w:leader="dot" w:pos="3260"/>
                <w:tab w:val="left" w:pos="5670"/>
              </w:tabs>
              <w:spacing w:before="60" w:after="60"/>
              <w:ind w:left="284" w:hanging="284"/>
              <w:rPr>
                <w:iCs/>
              </w:rPr>
            </w:pPr>
            <w:r w:rsidRPr="008B3AF8">
              <w:rPr>
                <w:iCs/>
              </w:rPr>
              <w:t xml:space="preserve">Samoa </w:t>
            </w:r>
            <w:r w:rsidR="00100A74" w:rsidRPr="008B3AF8">
              <w:rPr>
                <w:iCs/>
              </w:rPr>
              <w:t>n</w:t>
            </w:r>
            <w:r w:rsidRPr="008B3AF8">
              <w:rPr>
                <w:iCs/>
              </w:rPr>
              <w:t>orteamericanas</w:t>
            </w:r>
            <w:r w:rsidRPr="008B3AF8">
              <w:rPr>
                <w:iCs/>
              </w:rPr>
              <w:tab/>
            </w:r>
          </w:p>
        </w:tc>
        <w:tc>
          <w:tcPr>
            <w:tcW w:w="1368" w:type="dxa"/>
          </w:tcPr>
          <w:p w:rsidR="00FE28DE" w:rsidRPr="008B3AF8" w:rsidRDefault="00FE28DE" w:rsidP="009478DE">
            <w:pPr>
              <w:spacing w:before="60" w:after="60"/>
              <w:jc w:val="center"/>
              <w:rPr>
                <w:iCs/>
              </w:rPr>
            </w:pPr>
            <w:r w:rsidRPr="008B3AF8">
              <w:rPr>
                <w:iCs/>
              </w:rPr>
              <w:t>x</w:t>
            </w:r>
          </w:p>
        </w:tc>
        <w:tc>
          <w:tcPr>
            <w:tcW w:w="1368" w:type="dxa"/>
          </w:tcPr>
          <w:p w:rsidR="00FE28DE" w:rsidRPr="008B3AF8" w:rsidRDefault="00FE28DE" w:rsidP="009478DE">
            <w:pPr>
              <w:spacing w:before="60" w:after="60"/>
              <w:jc w:val="center"/>
              <w:rPr>
                <w:iCs/>
              </w:rPr>
            </w:pPr>
          </w:p>
        </w:tc>
        <w:tc>
          <w:tcPr>
            <w:tcW w:w="2427" w:type="dxa"/>
          </w:tcPr>
          <w:p w:rsidR="00FE28DE" w:rsidRPr="008B3AF8" w:rsidRDefault="00CB59C3" w:rsidP="009478DE">
            <w:pPr>
              <w:tabs>
                <w:tab w:val="center" w:pos="284"/>
                <w:tab w:val="center" w:pos="6663"/>
              </w:tabs>
              <w:spacing w:before="60" w:after="60"/>
              <w:rPr>
                <w:iCs/>
              </w:rPr>
            </w:pPr>
            <w:r w:rsidRPr="008B3AF8">
              <w:rPr>
                <w:iCs/>
              </w:rPr>
              <w:t>1)</w:t>
            </w:r>
          </w:p>
        </w:tc>
        <w:tc>
          <w:tcPr>
            <w:tcW w:w="1096" w:type="dxa"/>
          </w:tcPr>
          <w:p w:rsidR="00FE28DE" w:rsidRPr="008B3AF8" w:rsidRDefault="00FE28DE" w:rsidP="009478DE">
            <w:pPr>
              <w:spacing w:before="60" w:after="60"/>
              <w:jc w:val="center"/>
              <w:rPr>
                <w:iCs/>
              </w:rPr>
            </w:pPr>
            <w:r w:rsidRPr="008B3AF8">
              <w:rPr>
                <w:iCs/>
              </w:rPr>
              <w:t>22</w:t>
            </w:r>
          </w:p>
        </w:tc>
      </w:tr>
      <w:tr w:rsidR="00FE28DE" w:rsidRPr="00187074" w:rsidTr="00FA66BF">
        <w:trPr>
          <w:jc w:val="center"/>
        </w:trPr>
        <w:tc>
          <w:tcPr>
            <w:tcW w:w="3590" w:type="dxa"/>
            <w:tcBorders>
              <w:top w:val="single" w:sz="6" w:space="0" w:color="auto"/>
              <w:left w:val="single" w:sz="6" w:space="0" w:color="auto"/>
              <w:bottom w:val="single" w:sz="6" w:space="0" w:color="auto"/>
              <w:right w:val="single" w:sz="6" w:space="0" w:color="auto"/>
            </w:tcBorders>
          </w:tcPr>
          <w:p w:rsidR="00FE28DE" w:rsidRPr="004901E5" w:rsidRDefault="00FE28DE" w:rsidP="00FE28DE">
            <w:pPr>
              <w:tabs>
                <w:tab w:val="left" w:leader="dot" w:pos="3260"/>
                <w:tab w:val="left" w:pos="5670"/>
              </w:tabs>
              <w:spacing w:before="60" w:after="60"/>
              <w:ind w:left="284" w:hanging="284"/>
              <w:rPr>
                <w:iCs/>
                <w:lang w:val="es-ES"/>
              </w:rPr>
            </w:pPr>
            <w:r w:rsidRPr="004901E5">
              <w:rPr>
                <w:iCs/>
                <w:lang w:val="es-ES"/>
              </w:rPr>
              <w:t>San Bartolomé (Departamento francés</w:t>
            </w:r>
            <w:r w:rsidRPr="004901E5">
              <w:rPr>
                <w:iCs/>
                <w:lang w:val="es-ES"/>
              </w:rPr>
              <w:br/>
              <w:t xml:space="preserve">de la) </w:t>
            </w:r>
            <w:r w:rsidRPr="004901E5">
              <w:rPr>
                <w:iCs/>
                <w:lang w:val="es-ES"/>
              </w:rPr>
              <w:tab/>
            </w:r>
          </w:p>
        </w:tc>
        <w:tc>
          <w:tcPr>
            <w:tcW w:w="1368" w:type="dxa"/>
            <w:tcBorders>
              <w:top w:val="single" w:sz="6" w:space="0" w:color="auto"/>
              <w:left w:val="single" w:sz="6" w:space="0" w:color="auto"/>
              <w:bottom w:val="single" w:sz="6" w:space="0" w:color="auto"/>
              <w:right w:val="single" w:sz="6" w:space="0" w:color="auto"/>
            </w:tcBorders>
          </w:tcPr>
          <w:p w:rsidR="00FE28DE" w:rsidRPr="008B3AF8" w:rsidRDefault="00FE28DE" w:rsidP="00FE28DE">
            <w:pPr>
              <w:spacing w:before="60" w:after="60"/>
              <w:jc w:val="center"/>
              <w:rPr>
                <w:iCs/>
              </w:rPr>
            </w:pPr>
            <w:r w:rsidRPr="004901E5">
              <w:rPr>
                <w:iCs/>
                <w:lang w:val="es-ES"/>
              </w:rPr>
              <w:br/>
            </w:r>
            <w:r w:rsidRPr="008B3AF8">
              <w:rPr>
                <w:iCs/>
              </w:rPr>
              <w:t>x</w:t>
            </w:r>
          </w:p>
        </w:tc>
        <w:tc>
          <w:tcPr>
            <w:tcW w:w="1368" w:type="dxa"/>
            <w:tcBorders>
              <w:top w:val="single" w:sz="6" w:space="0" w:color="auto"/>
              <w:left w:val="single" w:sz="6" w:space="0" w:color="auto"/>
              <w:bottom w:val="single" w:sz="6" w:space="0" w:color="auto"/>
              <w:right w:val="single" w:sz="6" w:space="0" w:color="auto"/>
            </w:tcBorders>
          </w:tcPr>
          <w:p w:rsidR="00FE28DE" w:rsidRPr="008B3AF8" w:rsidRDefault="00FE28DE" w:rsidP="00FE28DE">
            <w:pPr>
              <w:spacing w:before="60" w:after="60"/>
              <w:jc w:val="center"/>
              <w:rPr>
                <w:iCs/>
              </w:rPr>
            </w:pPr>
          </w:p>
        </w:tc>
        <w:tc>
          <w:tcPr>
            <w:tcW w:w="2427" w:type="dxa"/>
            <w:tcBorders>
              <w:top w:val="single" w:sz="6" w:space="0" w:color="auto"/>
              <w:left w:val="single" w:sz="6" w:space="0" w:color="auto"/>
              <w:bottom w:val="single" w:sz="6" w:space="0" w:color="auto"/>
              <w:right w:val="single" w:sz="6" w:space="0" w:color="auto"/>
            </w:tcBorders>
          </w:tcPr>
          <w:p w:rsidR="00FE28DE" w:rsidRPr="008B3AF8" w:rsidRDefault="00FE28DE" w:rsidP="00FE28DE">
            <w:pPr>
              <w:tabs>
                <w:tab w:val="center" w:pos="284"/>
                <w:tab w:val="center" w:pos="6663"/>
              </w:tabs>
              <w:spacing w:before="60" w:after="60"/>
              <w:rPr>
                <w:iCs/>
              </w:rPr>
            </w:pPr>
            <w:r w:rsidRPr="008B3AF8">
              <w:rPr>
                <w:iCs/>
              </w:rPr>
              <w:br/>
              <w:t>1)</w:t>
            </w:r>
          </w:p>
        </w:tc>
        <w:tc>
          <w:tcPr>
            <w:tcW w:w="1096" w:type="dxa"/>
            <w:tcBorders>
              <w:top w:val="single" w:sz="6" w:space="0" w:color="auto"/>
              <w:left w:val="single" w:sz="6" w:space="0" w:color="auto"/>
              <w:bottom w:val="single" w:sz="6" w:space="0" w:color="auto"/>
              <w:right w:val="single" w:sz="6" w:space="0" w:color="auto"/>
            </w:tcBorders>
          </w:tcPr>
          <w:p w:rsidR="00FE28DE" w:rsidRPr="008B3AF8" w:rsidRDefault="00FE28DE" w:rsidP="00FE28DE">
            <w:pPr>
              <w:spacing w:before="60" w:after="60"/>
              <w:jc w:val="center"/>
              <w:rPr>
                <w:iCs/>
              </w:rPr>
            </w:pPr>
            <w:r w:rsidRPr="008B3AF8">
              <w:rPr>
                <w:iCs/>
              </w:rPr>
              <w:br/>
              <w:t>24</w:t>
            </w:r>
          </w:p>
        </w:tc>
      </w:tr>
      <w:tr w:rsidR="00FE28DE" w:rsidRPr="00187074" w:rsidTr="00FA66BF">
        <w:trPr>
          <w:jc w:val="center"/>
        </w:trPr>
        <w:tc>
          <w:tcPr>
            <w:tcW w:w="3590" w:type="dxa"/>
            <w:tcBorders>
              <w:top w:val="single" w:sz="6" w:space="0" w:color="auto"/>
              <w:left w:val="single" w:sz="6" w:space="0" w:color="auto"/>
              <w:bottom w:val="single" w:sz="6" w:space="0" w:color="auto"/>
              <w:right w:val="single" w:sz="6" w:space="0" w:color="auto"/>
            </w:tcBorders>
          </w:tcPr>
          <w:p w:rsidR="00FE28DE" w:rsidRPr="008B3AF8" w:rsidRDefault="00FE28DE" w:rsidP="003A469C">
            <w:pPr>
              <w:tabs>
                <w:tab w:val="left" w:leader="dot" w:pos="3260"/>
                <w:tab w:val="left" w:pos="5670"/>
              </w:tabs>
              <w:spacing w:before="60" w:after="60"/>
              <w:ind w:left="284" w:hanging="284"/>
              <w:rPr>
                <w:iCs/>
              </w:rPr>
            </w:pPr>
            <w:r w:rsidRPr="008B3AF8">
              <w:rPr>
                <w:iCs/>
              </w:rPr>
              <w:t>San Maarten (parte neerlandesa)</w:t>
            </w:r>
            <w:r w:rsidR="00100A74" w:rsidRPr="008B3AF8">
              <w:rPr>
                <w:iCs/>
              </w:rPr>
              <w:t xml:space="preserve"> </w:t>
            </w:r>
            <w:r w:rsidR="00100A74" w:rsidRPr="008B3AF8">
              <w:rPr>
                <w:iCs/>
              </w:rPr>
              <w:tab/>
            </w:r>
          </w:p>
        </w:tc>
        <w:tc>
          <w:tcPr>
            <w:tcW w:w="1368" w:type="dxa"/>
            <w:tcBorders>
              <w:top w:val="single" w:sz="6" w:space="0" w:color="auto"/>
              <w:left w:val="single" w:sz="6" w:space="0" w:color="auto"/>
              <w:bottom w:val="single" w:sz="6" w:space="0" w:color="auto"/>
              <w:right w:val="single" w:sz="6" w:space="0" w:color="auto"/>
            </w:tcBorders>
          </w:tcPr>
          <w:p w:rsidR="00FE28DE" w:rsidRPr="008B3AF8" w:rsidRDefault="00184BBD" w:rsidP="007647D8">
            <w:pPr>
              <w:spacing w:before="60" w:after="60"/>
              <w:jc w:val="center"/>
              <w:rPr>
                <w:iCs/>
              </w:rPr>
            </w:pPr>
            <w:r w:rsidRPr="008B3AF8">
              <w:rPr>
                <w:iCs/>
              </w:rPr>
              <w:t>x</w:t>
            </w:r>
          </w:p>
        </w:tc>
        <w:tc>
          <w:tcPr>
            <w:tcW w:w="1368" w:type="dxa"/>
            <w:tcBorders>
              <w:top w:val="single" w:sz="6" w:space="0" w:color="auto"/>
              <w:left w:val="single" w:sz="6" w:space="0" w:color="auto"/>
              <w:bottom w:val="single" w:sz="6" w:space="0" w:color="auto"/>
              <w:right w:val="single" w:sz="6" w:space="0" w:color="auto"/>
            </w:tcBorders>
          </w:tcPr>
          <w:p w:rsidR="00FE28DE" w:rsidRPr="008B3AF8" w:rsidRDefault="00FE28DE" w:rsidP="007647D8">
            <w:pPr>
              <w:spacing w:before="60" w:after="60"/>
              <w:jc w:val="center"/>
              <w:rPr>
                <w:iCs/>
              </w:rPr>
            </w:pPr>
          </w:p>
        </w:tc>
        <w:tc>
          <w:tcPr>
            <w:tcW w:w="2427" w:type="dxa"/>
            <w:tcBorders>
              <w:top w:val="single" w:sz="6" w:space="0" w:color="auto"/>
              <w:left w:val="single" w:sz="6" w:space="0" w:color="auto"/>
              <w:bottom w:val="single" w:sz="6" w:space="0" w:color="auto"/>
              <w:right w:val="single" w:sz="6" w:space="0" w:color="auto"/>
            </w:tcBorders>
          </w:tcPr>
          <w:p w:rsidR="00FE28DE" w:rsidRPr="008B3AF8" w:rsidRDefault="00FE28DE" w:rsidP="007647D8">
            <w:pPr>
              <w:tabs>
                <w:tab w:val="center" w:pos="284"/>
                <w:tab w:val="center" w:pos="6663"/>
              </w:tabs>
              <w:spacing w:before="60" w:after="60"/>
              <w:rPr>
                <w:iCs/>
              </w:rPr>
            </w:pPr>
            <w:r w:rsidRPr="008B3AF8">
              <w:rPr>
                <w:iCs/>
              </w:rPr>
              <w:t>1)</w:t>
            </w:r>
          </w:p>
        </w:tc>
        <w:tc>
          <w:tcPr>
            <w:tcW w:w="1096" w:type="dxa"/>
            <w:tcBorders>
              <w:top w:val="single" w:sz="6" w:space="0" w:color="auto"/>
              <w:left w:val="single" w:sz="6" w:space="0" w:color="auto"/>
              <w:bottom w:val="single" w:sz="6" w:space="0" w:color="auto"/>
              <w:right w:val="single" w:sz="6" w:space="0" w:color="auto"/>
            </w:tcBorders>
          </w:tcPr>
          <w:p w:rsidR="00FE28DE" w:rsidRPr="008B3AF8" w:rsidRDefault="00FE28DE" w:rsidP="007647D8">
            <w:pPr>
              <w:spacing w:before="60" w:after="60"/>
              <w:jc w:val="center"/>
              <w:rPr>
                <w:iCs/>
              </w:rPr>
            </w:pPr>
            <w:r w:rsidRPr="008B3AF8">
              <w:rPr>
                <w:iCs/>
              </w:rPr>
              <w:t>40</w:t>
            </w:r>
          </w:p>
        </w:tc>
      </w:tr>
      <w:tr w:rsidR="00FE28DE" w:rsidRPr="00187074" w:rsidTr="00FA66BF">
        <w:trPr>
          <w:jc w:val="center"/>
        </w:trPr>
        <w:tc>
          <w:tcPr>
            <w:tcW w:w="3590" w:type="dxa"/>
          </w:tcPr>
          <w:p w:rsidR="00FE28DE" w:rsidRPr="008B3AF8" w:rsidRDefault="00FE28DE" w:rsidP="009478DE">
            <w:pPr>
              <w:tabs>
                <w:tab w:val="left" w:leader="dot" w:pos="3260"/>
                <w:tab w:val="left" w:pos="5670"/>
              </w:tabs>
              <w:spacing w:before="60" w:after="60"/>
              <w:ind w:left="284" w:hanging="284"/>
              <w:rPr>
                <w:iCs/>
              </w:rPr>
            </w:pPr>
            <w:r w:rsidRPr="008B3AF8">
              <w:rPr>
                <w:iCs/>
              </w:rPr>
              <w:t>San Marino (República de)</w:t>
            </w:r>
            <w:r w:rsidRPr="008B3AF8">
              <w:rPr>
                <w:iCs/>
              </w:rPr>
              <w:tab/>
            </w:r>
          </w:p>
        </w:tc>
        <w:tc>
          <w:tcPr>
            <w:tcW w:w="1368" w:type="dxa"/>
          </w:tcPr>
          <w:p w:rsidR="00FE28DE" w:rsidRPr="008B3AF8" w:rsidRDefault="00FE28DE" w:rsidP="009478DE">
            <w:pPr>
              <w:spacing w:before="60" w:after="60"/>
              <w:jc w:val="center"/>
              <w:rPr>
                <w:iCs/>
              </w:rPr>
            </w:pPr>
            <w:r w:rsidRPr="008B3AF8">
              <w:rPr>
                <w:iCs/>
              </w:rPr>
              <w:t>x</w:t>
            </w:r>
          </w:p>
        </w:tc>
        <w:tc>
          <w:tcPr>
            <w:tcW w:w="1368" w:type="dxa"/>
          </w:tcPr>
          <w:p w:rsidR="00FE28DE" w:rsidRPr="008B3AF8" w:rsidRDefault="00FE28DE" w:rsidP="009478DE">
            <w:pPr>
              <w:spacing w:before="60" w:after="60"/>
              <w:jc w:val="center"/>
              <w:rPr>
                <w:iCs/>
              </w:rPr>
            </w:pPr>
          </w:p>
        </w:tc>
        <w:tc>
          <w:tcPr>
            <w:tcW w:w="2427" w:type="dxa"/>
          </w:tcPr>
          <w:p w:rsidR="00FE28DE" w:rsidRPr="008B3AF8" w:rsidRDefault="00FE28DE" w:rsidP="009478DE">
            <w:pPr>
              <w:tabs>
                <w:tab w:val="center" w:pos="284"/>
                <w:tab w:val="center" w:pos="6663"/>
              </w:tabs>
              <w:spacing w:before="60" w:after="60"/>
              <w:rPr>
                <w:iCs/>
              </w:rPr>
            </w:pPr>
            <w:r w:rsidRPr="008B3AF8">
              <w:rPr>
                <w:iCs/>
              </w:rPr>
              <w:t>1)</w:t>
            </w:r>
          </w:p>
        </w:tc>
        <w:tc>
          <w:tcPr>
            <w:tcW w:w="1096" w:type="dxa"/>
          </w:tcPr>
          <w:p w:rsidR="00FE28DE" w:rsidRPr="008B3AF8" w:rsidRDefault="00FE28DE" w:rsidP="009478DE">
            <w:pPr>
              <w:spacing w:before="60" w:after="60"/>
              <w:jc w:val="center"/>
              <w:rPr>
                <w:iCs/>
              </w:rPr>
            </w:pPr>
            <w:r w:rsidRPr="008B3AF8">
              <w:rPr>
                <w:iCs/>
              </w:rPr>
              <w:t>40</w:t>
            </w:r>
          </w:p>
        </w:tc>
      </w:tr>
      <w:tr w:rsidR="00FE28DE" w:rsidRPr="00FE28DE" w:rsidTr="00FA66BF">
        <w:trPr>
          <w:jc w:val="center"/>
        </w:trPr>
        <w:tc>
          <w:tcPr>
            <w:tcW w:w="3590" w:type="dxa"/>
          </w:tcPr>
          <w:p w:rsidR="00FE28DE" w:rsidRPr="004901E5" w:rsidRDefault="00FE28DE" w:rsidP="00FE28DE">
            <w:pPr>
              <w:tabs>
                <w:tab w:val="left" w:leader="dot" w:pos="3260"/>
                <w:tab w:val="left" w:pos="5670"/>
              </w:tabs>
              <w:spacing w:before="60" w:after="60"/>
              <w:ind w:left="284" w:hanging="284"/>
              <w:rPr>
                <w:iCs/>
                <w:lang w:val="es-ES"/>
              </w:rPr>
            </w:pPr>
            <w:r w:rsidRPr="004901E5">
              <w:rPr>
                <w:iCs/>
                <w:lang w:val="es-ES"/>
              </w:rPr>
              <w:t>San Martín (Departamento francés</w:t>
            </w:r>
            <w:r w:rsidRPr="004901E5">
              <w:rPr>
                <w:iCs/>
                <w:lang w:val="es-ES"/>
              </w:rPr>
              <w:br/>
              <w:t xml:space="preserve">de la) </w:t>
            </w:r>
            <w:r w:rsidRPr="004901E5">
              <w:rPr>
                <w:iCs/>
                <w:lang w:val="es-ES"/>
              </w:rPr>
              <w:tab/>
            </w:r>
          </w:p>
        </w:tc>
        <w:tc>
          <w:tcPr>
            <w:tcW w:w="1368" w:type="dxa"/>
          </w:tcPr>
          <w:p w:rsidR="00FE28DE" w:rsidRPr="008B3AF8" w:rsidRDefault="00FE28DE" w:rsidP="00FE28DE">
            <w:pPr>
              <w:spacing w:before="60" w:after="60"/>
              <w:jc w:val="center"/>
              <w:rPr>
                <w:iCs/>
              </w:rPr>
            </w:pPr>
            <w:r w:rsidRPr="004901E5">
              <w:rPr>
                <w:iCs/>
                <w:lang w:val="es-ES"/>
              </w:rPr>
              <w:br/>
            </w:r>
            <w:r w:rsidRPr="008B3AF8">
              <w:rPr>
                <w:iCs/>
              </w:rPr>
              <w:t>x</w:t>
            </w:r>
          </w:p>
        </w:tc>
        <w:tc>
          <w:tcPr>
            <w:tcW w:w="1368" w:type="dxa"/>
          </w:tcPr>
          <w:p w:rsidR="00FE28DE" w:rsidRPr="008B3AF8" w:rsidRDefault="00FE28DE" w:rsidP="00FE28DE">
            <w:pPr>
              <w:spacing w:before="60" w:after="60"/>
              <w:jc w:val="center"/>
              <w:rPr>
                <w:iCs/>
              </w:rPr>
            </w:pPr>
          </w:p>
        </w:tc>
        <w:tc>
          <w:tcPr>
            <w:tcW w:w="2427" w:type="dxa"/>
          </w:tcPr>
          <w:p w:rsidR="00FE28DE" w:rsidRPr="008B3AF8" w:rsidRDefault="00FE28DE" w:rsidP="00FE28DE">
            <w:pPr>
              <w:tabs>
                <w:tab w:val="center" w:pos="284"/>
                <w:tab w:val="center" w:pos="6663"/>
              </w:tabs>
              <w:spacing w:before="60" w:after="60"/>
              <w:rPr>
                <w:iCs/>
              </w:rPr>
            </w:pPr>
            <w:r w:rsidRPr="008B3AF8">
              <w:rPr>
                <w:iCs/>
              </w:rPr>
              <w:br/>
              <w:t>1)</w:t>
            </w:r>
          </w:p>
        </w:tc>
        <w:tc>
          <w:tcPr>
            <w:tcW w:w="1096" w:type="dxa"/>
          </w:tcPr>
          <w:p w:rsidR="00FE28DE" w:rsidRPr="008B3AF8" w:rsidRDefault="00FE28DE" w:rsidP="00FE28DE">
            <w:pPr>
              <w:spacing w:before="60" w:after="60"/>
              <w:jc w:val="center"/>
              <w:rPr>
                <w:iCs/>
              </w:rPr>
            </w:pPr>
            <w:r w:rsidRPr="008B3AF8">
              <w:rPr>
                <w:iCs/>
              </w:rPr>
              <w:br/>
              <w:t>24</w:t>
            </w:r>
          </w:p>
        </w:tc>
      </w:tr>
      <w:tr w:rsidR="00FE28DE" w:rsidRPr="00FE28DE" w:rsidTr="00FA66BF">
        <w:trPr>
          <w:jc w:val="center"/>
        </w:trPr>
        <w:tc>
          <w:tcPr>
            <w:tcW w:w="3590" w:type="dxa"/>
          </w:tcPr>
          <w:p w:rsidR="00FE28DE" w:rsidRPr="008B3AF8" w:rsidRDefault="00FE28DE" w:rsidP="009478DE">
            <w:pPr>
              <w:tabs>
                <w:tab w:val="left" w:leader="dot" w:pos="3260"/>
                <w:tab w:val="left" w:pos="5670"/>
              </w:tabs>
              <w:spacing w:before="60" w:after="60"/>
              <w:ind w:left="284" w:hanging="284"/>
              <w:rPr>
                <w:iCs/>
              </w:rPr>
            </w:pPr>
            <w:r w:rsidRPr="008B3AF8">
              <w:rPr>
                <w:iCs/>
              </w:rPr>
              <w:t>San Paul y Amsterdam (Islas)</w:t>
            </w:r>
            <w:r w:rsidRPr="008B3AF8">
              <w:rPr>
                <w:iCs/>
              </w:rPr>
              <w:tab/>
            </w:r>
          </w:p>
        </w:tc>
        <w:tc>
          <w:tcPr>
            <w:tcW w:w="1368" w:type="dxa"/>
          </w:tcPr>
          <w:p w:rsidR="00FE28DE" w:rsidRPr="008B3AF8" w:rsidRDefault="00FE28DE" w:rsidP="009478DE">
            <w:pPr>
              <w:spacing w:before="60" w:after="60"/>
              <w:jc w:val="center"/>
              <w:rPr>
                <w:iCs/>
              </w:rPr>
            </w:pPr>
            <w:r w:rsidRPr="008B3AF8">
              <w:rPr>
                <w:iCs/>
              </w:rPr>
              <w:t>x</w:t>
            </w:r>
          </w:p>
        </w:tc>
        <w:tc>
          <w:tcPr>
            <w:tcW w:w="1368" w:type="dxa"/>
          </w:tcPr>
          <w:p w:rsidR="00FE28DE" w:rsidRPr="008B3AF8" w:rsidRDefault="00FE28DE" w:rsidP="009478DE">
            <w:pPr>
              <w:spacing w:before="60" w:after="60"/>
              <w:jc w:val="center"/>
              <w:rPr>
                <w:iCs/>
              </w:rPr>
            </w:pPr>
          </w:p>
        </w:tc>
        <w:tc>
          <w:tcPr>
            <w:tcW w:w="2427" w:type="dxa"/>
          </w:tcPr>
          <w:p w:rsidR="00FE28DE" w:rsidRPr="008B3AF8" w:rsidRDefault="00FE28DE" w:rsidP="009478DE">
            <w:pPr>
              <w:tabs>
                <w:tab w:val="center" w:pos="284"/>
                <w:tab w:val="center" w:pos="6663"/>
              </w:tabs>
              <w:spacing w:before="60" w:after="60"/>
              <w:rPr>
                <w:iCs/>
              </w:rPr>
            </w:pPr>
            <w:r w:rsidRPr="008B3AF8">
              <w:rPr>
                <w:iCs/>
              </w:rPr>
              <w:t>1)</w:t>
            </w:r>
          </w:p>
        </w:tc>
        <w:tc>
          <w:tcPr>
            <w:tcW w:w="1096" w:type="dxa"/>
          </w:tcPr>
          <w:p w:rsidR="00FE28DE" w:rsidRPr="008B3AF8" w:rsidRDefault="00FE28DE" w:rsidP="009478DE">
            <w:pPr>
              <w:spacing w:before="60" w:after="60"/>
              <w:jc w:val="center"/>
              <w:rPr>
                <w:iCs/>
              </w:rPr>
            </w:pPr>
            <w:r w:rsidRPr="008B3AF8">
              <w:rPr>
                <w:iCs/>
              </w:rPr>
              <w:t>24</w:t>
            </w:r>
          </w:p>
        </w:tc>
      </w:tr>
      <w:tr w:rsidR="00FE28DE" w:rsidRPr="00FE28DE" w:rsidTr="00FA66BF">
        <w:trPr>
          <w:jc w:val="center"/>
        </w:trPr>
        <w:tc>
          <w:tcPr>
            <w:tcW w:w="3590" w:type="dxa"/>
          </w:tcPr>
          <w:p w:rsidR="00FE28DE" w:rsidRPr="004901E5" w:rsidRDefault="00FE28DE" w:rsidP="009478DE">
            <w:pPr>
              <w:tabs>
                <w:tab w:val="left" w:leader="dot" w:pos="3260"/>
                <w:tab w:val="left" w:pos="5670"/>
              </w:tabs>
              <w:spacing w:before="60" w:after="60"/>
              <w:ind w:left="284" w:hanging="284"/>
              <w:rPr>
                <w:iCs/>
                <w:lang w:val="es-ES"/>
              </w:rPr>
            </w:pPr>
            <w:r w:rsidRPr="004901E5">
              <w:rPr>
                <w:iCs/>
                <w:lang w:val="es-ES"/>
              </w:rPr>
              <w:t>San Pedro y Miquelón (Colectividad territorial de)</w:t>
            </w:r>
            <w:r w:rsidRPr="004901E5">
              <w:rPr>
                <w:iCs/>
                <w:lang w:val="es-ES"/>
              </w:rPr>
              <w:tab/>
            </w:r>
          </w:p>
        </w:tc>
        <w:tc>
          <w:tcPr>
            <w:tcW w:w="1368" w:type="dxa"/>
          </w:tcPr>
          <w:p w:rsidR="00FE28DE" w:rsidRPr="008B3AF8" w:rsidRDefault="00FE28DE" w:rsidP="009478DE">
            <w:pPr>
              <w:spacing w:before="60" w:after="60"/>
              <w:jc w:val="center"/>
              <w:rPr>
                <w:iCs/>
              </w:rPr>
            </w:pPr>
            <w:r w:rsidRPr="004901E5">
              <w:rPr>
                <w:iCs/>
                <w:lang w:val="es-ES"/>
              </w:rPr>
              <w:br/>
            </w:r>
            <w:r w:rsidRPr="008B3AF8">
              <w:rPr>
                <w:iCs/>
              </w:rPr>
              <w:t>x</w:t>
            </w:r>
          </w:p>
        </w:tc>
        <w:tc>
          <w:tcPr>
            <w:tcW w:w="1368" w:type="dxa"/>
          </w:tcPr>
          <w:p w:rsidR="00FE28DE" w:rsidRPr="008B3AF8" w:rsidRDefault="00FE28DE" w:rsidP="009478DE">
            <w:pPr>
              <w:spacing w:before="60" w:after="60"/>
              <w:jc w:val="center"/>
              <w:rPr>
                <w:iCs/>
              </w:rPr>
            </w:pPr>
          </w:p>
        </w:tc>
        <w:tc>
          <w:tcPr>
            <w:tcW w:w="2427" w:type="dxa"/>
          </w:tcPr>
          <w:p w:rsidR="00FE28DE" w:rsidRPr="008B3AF8" w:rsidRDefault="00FE28DE" w:rsidP="009478DE">
            <w:pPr>
              <w:tabs>
                <w:tab w:val="center" w:pos="284"/>
                <w:tab w:val="center" w:pos="6663"/>
              </w:tabs>
              <w:spacing w:before="60" w:after="60"/>
              <w:rPr>
                <w:iCs/>
              </w:rPr>
            </w:pPr>
            <w:r w:rsidRPr="008B3AF8">
              <w:rPr>
                <w:iCs/>
              </w:rPr>
              <w:br/>
              <w:t>1)</w:t>
            </w:r>
          </w:p>
        </w:tc>
        <w:tc>
          <w:tcPr>
            <w:tcW w:w="1096" w:type="dxa"/>
          </w:tcPr>
          <w:p w:rsidR="00FE28DE" w:rsidRPr="008B3AF8" w:rsidRDefault="00FE28DE" w:rsidP="009478DE">
            <w:pPr>
              <w:spacing w:before="60" w:after="60"/>
              <w:jc w:val="center"/>
              <w:rPr>
                <w:iCs/>
              </w:rPr>
            </w:pPr>
            <w:r w:rsidRPr="008B3AF8">
              <w:rPr>
                <w:iCs/>
              </w:rPr>
              <w:br/>
              <w:t>24</w:t>
            </w:r>
          </w:p>
        </w:tc>
      </w:tr>
      <w:tr w:rsidR="00FE28DE" w:rsidRPr="00187074" w:rsidTr="00FA66BF">
        <w:trPr>
          <w:jc w:val="center"/>
        </w:trPr>
        <w:tc>
          <w:tcPr>
            <w:tcW w:w="3590" w:type="dxa"/>
          </w:tcPr>
          <w:p w:rsidR="00FE28DE" w:rsidRPr="004901E5" w:rsidRDefault="00FE28DE" w:rsidP="009478DE">
            <w:pPr>
              <w:tabs>
                <w:tab w:val="left" w:leader="dot" w:pos="3260"/>
                <w:tab w:val="left" w:pos="5670"/>
              </w:tabs>
              <w:spacing w:before="60" w:after="60"/>
              <w:ind w:left="284" w:hanging="284"/>
              <w:rPr>
                <w:iCs/>
                <w:lang w:val="es-ES"/>
              </w:rPr>
            </w:pPr>
            <w:r w:rsidRPr="004901E5">
              <w:rPr>
                <w:iCs/>
                <w:lang w:val="es-ES"/>
              </w:rPr>
              <w:t>San Vicente y las Granadinas</w:t>
            </w:r>
            <w:r w:rsidRPr="004901E5">
              <w:rPr>
                <w:iCs/>
                <w:lang w:val="es-ES"/>
              </w:rPr>
              <w:tab/>
            </w:r>
          </w:p>
        </w:tc>
        <w:tc>
          <w:tcPr>
            <w:tcW w:w="1368" w:type="dxa"/>
          </w:tcPr>
          <w:p w:rsidR="00FE28DE" w:rsidRPr="008B3AF8" w:rsidRDefault="00FE28DE" w:rsidP="009478DE">
            <w:pPr>
              <w:spacing w:before="60" w:after="60"/>
              <w:jc w:val="center"/>
              <w:rPr>
                <w:iCs/>
              </w:rPr>
            </w:pPr>
            <w:r w:rsidRPr="008B3AF8">
              <w:rPr>
                <w:iCs/>
              </w:rPr>
              <w:t>x</w:t>
            </w:r>
          </w:p>
        </w:tc>
        <w:tc>
          <w:tcPr>
            <w:tcW w:w="1368" w:type="dxa"/>
          </w:tcPr>
          <w:p w:rsidR="00FE28DE" w:rsidRPr="008B3AF8" w:rsidRDefault="00FE28DE" w:rsidP="009478DE">
            <w:pPr>
              <w:spacing w:before="60" w:after="60"/>
              <w:jc w:val="center"/>
              <w:rPr>
                <w:iCs/>
              </w:rPr>
            </w:pPr>
          </w:p>
        </w:tc>
        <w:tc>
          <w:tcPr>
            <w:tcW w:w="2427" w:type="dxa"/>
          </w:tcPr>
          <w:p w:rsidR="00FE28DE" w:rsidRPr="008B3AF8" w:rsidRDefault="00FE28DE" w:rsidP="009478DE">
            <w:pPr>
              <w:tabs>
                <w:tab w:val="center" w:pos="284"/>
                <w:tab w:val="center" w:pos="6663"/>
              </w:tabs>
              <w:spacing w:before="60" w:after="60"/>
              <w:rPr>
                <w:iCs/>
              </w:rPr>
            </w:pPr>
            <w:r w:rsidRPr="008B3AF8">
              <w:rPr>
                <w:iCs/>
              </w:rPr>
              <w:t>1)</w:t>
            </w:r>
          </w:p>
        </w:tc>
        <w:tc>
          <w:tcPr>
            <w:tcW w:w="1096" w:type="dxa"/>
          </w:tcPr>
          <w:p w:rsidR="00FE28DE" w:rsidRPr="008B3AF8" w:rsidRDefault="00FE28DE" w:rsidP="009478DE">
            <w:pPr>
              <w:spacing w:before="60" w:after="60"/>
              <w:jc w:val="center"/>
              <w:rPr>
                <w:iCs/>
              </w:rPr>
            </w:pPr>
          </w:p>
        </w:tc>
      </w:tr>
      <w:tr w:rsidR="00FE28DE" w:rsidRPr="00187074" w:rsidTr="00FA66BF">
        <w:trPr>
          <w:jc w:val="center"/>
        </w:trPr>
        <w:tc>
          <w:tcPr>
            <w:tcW w:w="3590" w:type="dxa"/>
          </w:tcPr>
          <w:p w:rsidR="00FE28DE" w:rsidRPr="008B3AF8" w:rsidRDefault="00FE28DE" w:rsidP="009478DE">
            <w:pPr>
              <w:tabs>
                <w:tab w:val="left" w:leader="dot" w:pos="3260"/>
                <w:tab w:val="left" w:pos="5670"/>
              </w:tabs>
              <w:spacing w:before="60" w:after="60"/>
              <w:ind w:left="284" w:hanging="284"/>
              <w:rPr>
                <w:iCs/>
              </w:rPr>
            </w:pPr>
            <w:r w:rsidRPr="008B3AF8">
              <w:rPr>
                <w:iCs/>
              </w:rPr>
              <w:t>Santa Elena</w:t>
            </w:r>
            <w:r w:rsidRPr="008B3AF8">
              <w:rPr>
                <w:iCs/>
              </w:rPr>
              <w:tab/>
            </w:r>
          </w:p>
        </w:tc>
        <w:tc>
          <w:tcPr>
            <w:tcW w:w="1368" w:type="dxa"/>
          </w:tcPr>
          <w:p w:rsidR="00FE28DE" w:rsidRPr="008B3AF8" w:rsidRDefault="00FE28DE" w:rsidP="009478DE">
            <w:pPr>
              <w:spacing w:before="60" w:after="60"/>
              <w:jc w:val="center"/>
              <w:rPr>
                <w:iCs/>
              </w:rPr>
            </w:pPr>
            <w:r w:rsidRPr="008B3AF8">
              <w:rPr>
                <w:iCs/>
              </w:rPr>
              <w:t>x</w:t>
            </w:r>
          </w:p>
        </w:tc>
        <w:tc>
          <w:tcPr>
            <w:tcW w:w="1368" w:type="dxa"/>
          </w:tcPr>
          <w:p w:rsidR="00FE28DE" w:rsidRPr="008B3AF8" w:rsidRDefault="00FE28DE" w:rsidP="009478DE">
            <w:pPr>
              <w:spacing w:before="60" w:after="60"/>
              <w:jc w:val="center"/>
              <w:rPr>
                <w:iCs/>
              </w:rPr>
            </w:pPr>
          </w:p>
        </w:tc>
        <w:tc>
          <w:tcPr>
            <w:tcW w:w="2427" w:type="dxa"/>
          </w:tcPr>
          <w:p w:rsidR="00FE28DE" w:rsidRPr="008B3AF8" w:rsidRDefault="00CB59C3" w:rsidP="009478DE">
            <w:pPr>
              <w:tabs>
                <w:tab w:val="center" w:pos="284"/>
                <w:tab w:val="center" w:pos="6663"/>
              </w:tabs>
              <w:spacing w:before="60" w:after="60"/>
              <w:rPr>
                <w:iCs/>
              </w:rPr>
            </w:pPr>
            <w:r w:rsidRPr="008B3AF8">
              <w:rPr>
                <w:iCs/>
              </w:rPr>
              <w:t>1)</w:t>
            </w:r>
          </w:p>
        </w:tc>
        <w:tc>
          <w:tcPr>
            <w:tcW w:w="1096" w:type="dxa"/>
          </w:tcPr>
          <w:p w:rsidR="00FE28DE" w:rsidRPr="008B3AF8" w:rsidRDefault="00FE28DE" w:rsidP="009478DE">
            <w:pPr>
              <w:spacing w:before="60" w:after="60"/>
              <w:jc w:val="center"/>
              <w:rPr>
                <w:iCs/>
              </w:rPr>
            </w:pPr>
            <w:r w:rsidRPr="008B3AF8">
              <w:rPr>
                <w:iCs/>
              </w:rPr>
              <w:t>38</w:t>
            </w:r>
          </w:p>
        </w:tc>
      </w:tr>
      <w:tr w:rsidR="003A469C" w:rsidRPr="00187074" w:rsidTr="00FA66BF">
        <w:trPr>
          <w:jc w:val="center"/>
        </w:trPr>
        <w:tc>
          <w:tcPr>
            <w:tcW w:w="3590" w:type="dxa"/>
          </w:tcPr>
          <w:p w:rsidR="003A469C" w:rsidRPr="008B3AF8" w:rsidRDefault="003A469C" w:rsidP="009478DE">
            <w:pPr>
              <w:tabs>
                <w:tab w:val="left" w:leader="dot" w:pos="3260"/>
                <w:tab w:val="left" w:pos="5670"/>
              </w:tabs>
              <w:spacing w:before="60" w:after="60"/>
              <w:ind w:left="284" w:hanging="284"/>
              <w:rPr>
                <w:iCs/>
              </w:rPr>
            </w:pPr>
            <w:r w:rsidRPr="008B3AF8">
              <w:rPr>
                <w:iCs/>
              </w:rPr>
              <w:t>Santa Lucía</w:t>
            </w:r>
            <w:r w:rsidRPr="008B3AF8">
              <w:rPr>
                <w:iCs/>
              </w:rPr>
              <w:tab/>
            </w:r>
          </w:p>
        </w:tc>
        <w:tc>
          <w:tcPr>
            <w:tcW w:w="1368" w:type="dxa"/>
          </w:tcPr>
          <w:p w:rsidR="003A469C" w:rsidRPr="008B3AF8" w:rsidRDefault="003A469C" w:rsidP="009478DE">
            <w:pPr>
              <w:spacing w:before="60" w:after="60"/>
              <w:jc w:val="center"/>
              <w:rPr>
                <w:iCs/>
              </w:rPr>
            </w:pPr>
            <w:r w:rsidRPr="008B3AF8">
              <w:rPr>
                <w:iCs/>
              </w:rPr>
              <w:t>x</w:t>
            </w:r>
          </w:p>
        </w:tc>
        <w:tc>
          <w:tcPr>
            <w:tcW w:w="1368" w:type="dxa"/>
          </w:tcPr>
          <w:p w:rsidR="003A469C" w:rsidRPr="008B3AF8" w:rsidRDefault="003A469C" w:rsidP="009478DE">
            <w:pPr>
              <w:spacing w:before="60" w:after="60"/>
              <w:jc w:val="center"/>
              <w:rPr>
                <w:iCs/>
              </w:rPr>
            </w:pPr>
          </w:p>
        </w:tc>
        <w:tc>
          <w:tcPr>
            <w:tcW w:w="2427" w:type="dxa"/>
          </w:tcPr>
          <w:p w:rsidR="003A469C" w:rsidRPr="008B3AF8" w:rsidRDefault="003A469C" w:rsidP="009478DE">
            <w:pPr>
              <w:tabs>
                <w:tab w:val="center" w:pos="284"/>
                <w:tab w:val="center" w:pos="6663"/>
              </w:tabs>
              <w:spacing w:before="60" w:after="60"/>
              <w:rPr>
                <w:iCs/>
              </w:rPr>
            </w:pPr>
            <w:r w:rsidRPr="008B3AF8">
              <w:rPr>
                <w:iCs/>
              </w:rPr>
              <w:t>1)</w:t>
            </w:r>
          </w:p>
        </w:tc>
        <w:tc>
          <w:tcPr>
            <w:tcW w:w="1096" w:type="dxa"/>
          </w:tcPr>
          <w:p w:rsidR="003A469C" w:rsidRPr="008B3AF8" w:rsidRDefault="003A469C" w:rsidP="009478DE">
            <w:pPr>
              <w:spacing w:before="60" w:after="60"/>
              <w:jc w:val="center"/>
              <w:rPr>
                <w:iCs/>
              </w:rPr>
            </w:pPr>
          </w:p>
        </w:tc>
      </w:tr>
      <w:tr w:rsidR="003A469C" w:rsidRPr="00187074" w:rsidTr="00FA66BF">
        <w:trPr>
          <w:jc w:val="center"/>
        </w:trPr>
        <w:tc>
          <w:tcPr>
            <w:tcW w:w="3590" w:type="dxa"/>
          </w:tcPr>
          <w:p w:rsidR="003A469C" w:rsidRPr="004901E5" w:rsidRDefault="003A469C" w:rsidP="009478DE">
            <w:pPr>
              <w:tabs>
                <w:tab w:val="left" w:leader="dot" w:pos="3260"/>
                <w:tab w:val="left" w:pos="5670"/>
              </w:tabs>
              <w:spacing w:before="60" w:after="60"/>
              <w:ind w:left="284" w:hanging="284"/>
              <w:rPr>
                <w:iCs/>
                <w:lang w:val="es-ES"/>
              </w:rPr>
            </w:pPr>
            <w:r w:rsidRPr="004901E5">
              <w:rPr>
                <w:iCs/>
                <w:lang w:val="es-ES"/>
              </w:rPr>
              <w:t>Santo Tomé y Príncipe (República</w:t>
            </w:r>
            <w:r w:rsidRPr="004901E5">
              <w:rPr>
                <w:iCs/>
                <w:lang w:val="es-ES"/>
              </w:rPr>
              <w:br/>
              <w:t>Democrática de)</w:t>
            </w:r>
            <w:r w:rsidRPr="004901E5">
              <w:rPr>
                <w:iCs/>
                <w:lang w:val="es-ES"/>
              </w:rPr>
              <w:tab/>
            </w:r>
          </w:p>
        </w:tc>
        <w:tc>
          <w:tcPr>
            <w:tcW w:w="1368" w:type="dxa"/>
          </w:tcPr>
          <w:p w:rsidR="003A469C" w:rsidRPr="008B3AF8" w:rsidRDefault="003A469C" w:rsidP="009478DE">
            <w:pPr>
              <w:spacing w:before="60" w:after="60"/>
              <w:jc w:val="center"/>
              <w:rPr>
                <w:iCs/>
              </w:rPr>
            </w:pPr>
            <w:r w:rsidRPr="004901E5">
              <w:rPr>
                <w:iCs/>
                <w:lang w:val="es-ES"/>
              </w:rPr>
              <w:br/>
            </w:r>
            <w:r w:rsidRPr="008B3AF8">
              <w:rPr>
                <w:iCs/>
              </w:rPr>
              <w:t>x</w:t>
            </w:r>
          </w:p>
        </w:tc>
        <w:tc>
          <w:tcPr>
            <w:tcW w:w="1368" w:type="dxa"/>
          </w:tcPr>
          <w:p w:rsidR="003A469C" w:rsidRPr="008B3AF8" w:rsidRDefault="003A469C" w:rsidP="009478DE">
            <w:pPr>
              <w:spacing w:before="60" w:after="60"/>
              <w:jc w:val="center"/>
              <w:rPr>
                <w:iCs/>
              </w:rPr>
            </w:pPr>
            <w:r w:rsidRPr="008B3AF8">
              <w:rPr>
                <w:iCs/>
              </w:rPr>
              <w:br/>
            </w:r>
          </w:p>
        </w:tc>
        <w:tc>
          <w:tcPr>
            <w:tcW w:w="2427" w:type="dxa"/>
          </w:tcPr>
          <w:p w:rsidR="003A469C" w:rsidRPr="008B3AF8" w:rsidRDefault="003A469C" w:rsidP="009478DE">
            <w:pPr>
              <w:tabs>
                <w:tab w:val="center" w:pos="284"/>
                <w:tab w:val="center" w:pos="6663"/>
              </w:tabs>
              <w:spacing w:before="60" w:after="60"/>
              <w:rPr>
                <w:iCs/>
              </w:rPr>
            </w:pPr>
            <w:r w:rsidRPr="008B3AF8">
              <w:rPr>
                <w:iCs/>
              </w:rPr>
              <w:br/>
              <w:t>1)</w:t>
            </w:r>
          </w:p>
        </w:tc>
        <w:tc>
          <w:tcPr>
            <w:tcW w:w="1096" w:type="dxa"/>
          </w:tcPr>
          <w:p w:rsidR="003A469C" w:rsidRPr="008B3AF8" w:rsidRDefault="003A469C" w:rsidP="009478DE">
            <w:pPr>
              <w:spacing w:before="60" w:after="60"/>
              <w:jc w:val="center"/>
              <w:rPr>
                <w:iCs/>
              </w:rPr>
            </w:pPr>
            <w:r w:rsidRPr="008B3AF8">
              <w:rPr>
                <w:iCs/>
              </w:rPr>
              <w:br/>
              <w:t>40</w:t>
            </w:r>
          </w:p>
        </w:tc>
      </w:tr>
      <w:tr w:rsidR="003A469C" w:rsidRPr="00187074" w:rsidTr="00FA66BF">
        <w:trPr>
          <w:jc w:val="center"/>
        </w:trPr>
        <w:tc>
          <w:tcPr>
            <w:tcW w:w="3590" w:type="dxa"/>
          </w:tcPr>
          <w:p w:rsidR="003A469C" w:rsidRPr="008B3AF8" w:rsidRDefault="003A469C" w:rsidP="009478DE">
            <w:pPr>
              <w:tabs>
                <w:tab w:val="left" w:leader="dot" w:pos="3260"/>
                <w:tab w:val="left" w:pos="5670"/>
              </w:tabs>
              <w:spacing w:before="60" w:after="60"/>
              <w:ind w:left="284" w:hanging="284"/>
              <w:rPr>
                <w:iCs/>
              </w:rPr>
            </w:pPr>
            <w:r w:rsidRPr="008B3AF8">
              <w:rPr>
                <w:iCs/>
              </w:rPr>
              <w:t>Senegal (República del)</w:t>
            </w:r>
            <w:r w:rsidRPr="008B3AF8">
              <w:rPr>
                <w:iCs/>
              </w:rPr>
              <w:tab/>
            </w:r>
          </w:p>
        </w:tc>
        <w:tc>
          <w:tcPr>
            <w:tcW w:w="1368" w:type="dxa"/>
          </w:tcPr>
          <w:p w:rsidR="003A469C" w:rsidRPr="008B3AF8" w:rsidRDefault="003A469C" w:rsidP="009478DE">
            <w:pPr>
              <w:spacing w:before="60" w:after="60"/>
              <w:jc w:val="center"/>
              <w:rPr>
                <w:iCs/>
              </w:rPr>
            </w:pPr>
            <w:r w:rsidRPr="008B3AF8">
              <w:rPr>
                <w:iCs/>
              </w:rPr>
              <w:t>x</w:t>
            </w:r>
          </w:p>
        </w:tc>
        <w:tc>
          <w:tcPr>
            <w:tcW w:w="1368" w:type="dxa"/>
          </w:tcPr>
          <w:p w:rsidR="003A469C" w:rsidRPr="008B3AF8" w:rsidRDefault="003A469C" w:rsidP="009478DE">
            <w:pPr>
              <w:spacing w:before="60" w:after="60"/>
              <w:jc w:val="center"/>
              <w:rPr>
                <w:iCs/>
              </w:rPr>
            </w:pPr>
          </w:p>
        </w:tc>
        <w:tc>
          <w:tcPr>
            <w:tcW w:w="2427" w:type="dxa"/>
          </w:tcPr>
          <w:p w:rsidR="003A469C" w:rsidRPr="008B3AF8" w:rsidRDefault="003A469C" w:rsidP="009478DE">
            <w:pPr>
              <w:tabs>
                <w:tab w:val="center" w:pos="284"/>
                <w:tab w:val="center" w:pos="6663"/>
              </w:tabs>
              <w:spacing w:before="60" w:after="60"/>
              <w:rPr>
                <w:iCs/>
              </w:rPr>
            </w:pPr>
            <w:r w:rsidRPr="008B3AF8">
              <w:rPr>
                <w:iCs/>
              </w:rPr>
              <w:t>1)</w:t>
            </w:r>
          </w:p>
        </w:tc>
        <w:tc>
          <w:tcPr>
            <w:tcW w:w="1096" w:type="dxa"/>
          </w:tcPr>
          <w:p w:rsidR="003A469C" w:rsidRPr="008B3AF8" w:rsidRDefault="007A23CF" w:rsidP="009478DE">
            <w:pPr>
              <w:spacing w:before="60" w:after="60"/>
              <w:jc w:val="center"/>
              <w:rPr>
                <w:iCs/>
              </w:rPr>
            </w:pPr>
            <w:r>
              <w:rPr>
                <w:iCs/>
              </w:rPr>
              <w:t>4</w:t>
            </w:r>
            <w:r w:rsidR="009E75BF">
              <w:rPr>
                <w:iCs/>
              </w:rPr>
              <w:t>0</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Serbia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Seychelles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FA287A" w:rsidP="009478DE">
            <w:pPr>
              <w:spacing w:before="60" w:after="60"/>
              <w:jc w:val="center"/>
              <w:rPr>
                <w:iCs/>
              </w:rPr>
            </w:pPr>
            <w:r w:rsidRPr="008B3AF8">
              <w:rPr>
                <w:iCs/>
              </w:rPr>
              <w:t>4</w:t>
            </w:r>
            <w:r w:rsidR="009E75BF">
              <w:rPr>
                <w:iCs/>
              </w:rPr>
              <w:t>0</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Sierra Leona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FA287A" w:rsidP="009478DE">
            <w:pPr>
              <w:spacing w:before="60" w:after="60"/>
              <w:jc w:val="center"/>
              <w:rPr>
                <w:iCs/>
              </w:rPr>
            </w:pPr>
            <w:r w:rsidRPr="008B3AF8">
              <w:rPr>
                <w:iCs/>
              </w:rPr>
              <w:t>4</w:t>
            </w:r>
            <w:r w:rsidR="009E75BF">
              <w:rPr>
                <w:iCs/>
              </w:rPr>
              <w:t>0</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Singapur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D91DB5" w:rsidP="009478DE">
            <w:pPr>
              <w:spacing w:before="60" w:after="60"/>
              <w:jc w:val="center"/>
              <w:rPr>
                <w:iCs/>
              </w:rPr>
            </w:pPr>
            <w:r w:rsidRPr="008B3AF8">
              <w:rPr>
                <w:iCs/>
              </w:rPr>
              <w:t>41</w:t>
            </w:r>
          </w:p>
        </w:tc>
      </w:tr>
      <w:tr w:rsidR="005E06FD" w:rsidRPr="00187074" w:rsidTr="00FA66BF">
        <w:trPr>
          <w:jc w:val="center"/>
        </w:trPr>
        <w:tc>
          <w:tcPr>
            <w:tcW w:w="3590" w:type="dxa"/>
          </w:tcPr>
          <w:p w:rsidR="005E06FD" w:rsidRPr="008B3AF8" w:rsidRDefault="005E06FD" w:rsidP="00213C5D">
            <w:pPr>
              <w:tabs>
                <w:tab w:val="left" w:leader="dot" w:pos="3260"/>
                <w:tab w:val="left" w:pos="5670"/>
              </w:tabs>
              <w:spacing w:before="60" w:after="60"/>
              <w:ind w:left="284" w:hanging="284"/>
              <w:rPr>
                <w:iCs/>
              </w:rPr>
            </w:pPr>
            <w:r w:rsidRPr="008B3AF8">
              <w:rPr>
                <w:iCs/>
              </w:rPr>
              <w:t>Somalia (República Federal de)</w:t>
            </w:r>
            <w:r w:rsidRPr="008B3AF8">
              <w:rPr>
                <w:iCs/>
              </w:rPr>
              <w:tab/>
            </w:r>
          </w:p>
        </w:tc>
        <w:tc>
          <w:tcPr>
            <w:tcW w:w="1368" w:type="dxa"/>
          </w:tcPr>
          <w:p w:rsidR="005E06FD" w:rsidRPr="008B3AF8" w:rsidRDefault="005E06FD" w:rsidP="00213C5D">
            <w:pPr>
              <w:spacing w:before="60" w:after="60"/>
              <w:jc w:val="center"/>
              <w:rPr>
                <w:iCs/>
              </w:rPr>
            </w:pPr>
            <w:r w:rsidRPr="008B3AF8">
              <w:rPr>
                <w:iCs/>
              </w:rPr>
              <w:t>x</w:t>
            </w:r>
          </w:p>
        </w:tc>
        <w:tc>
          <w:tcPr>
            <w:tcW w:w="1368" w:type="dxa"/>
          </w:tcPr>
          <w:p w:rsidR="005E06FD" w:rsidRPr="008B3AF8" w:rsidRDefault="005E06FD" w:rsidP="00213C5D">
            <w:pPr>
              <w:spacing w:before="60" w:after="60"/>
              <w:jc w:val="center"/>
              <w:rPr>
                <w:iCs/>
              </w:rPr>
            </w:pPr>
          </w:p>
        </w:tc>
        <w:tc>
          <w:tcPr>
            <w:tcW w:w="2427" w:type="dxa"/>
          </w:tcPr>
          <w:p w:rsidR="005E06FD" w:rsidRPr="008B3AF8" w:rsidRDefault="005E06FD" w:rsidP="00213C5D">
            <w:pPr>
              <w:tabs>
                <w:tab w:val="center" w:pos="284"/>
                <w:tab w:val="center" w:pos="6663"/>
              </w:tabs>
              <w:spacing w:before="60" w:after="60"/>
              <w:rPr>
                <w:iCs/>
              </w:rPr>
            </w:pPr>
            <w:r w:rsidRPr="008B3AF8">
              <w:rPr>
                <w:iCs/>
              </w:rPr>
              <w:t>1)</w:t>
            </w:r>
          </w:p>
        </w:tc>
        <w:tc>
          <w:tcPr>
            <w:tcW w:w="1096" w:type="dxa"/>
          </w:tcPr>
          <w:p w:rsidR="005E06FD" w:rsidRPr="008B3AF8" w:rsidRDefault="005E06FD" w:rsidP="00213C5D">
            <w:pPr>
              <w:spacing w:before="60" w:after="60"/>
              <w:jc w:val="center"/>
              <w:rPr>
                <w:iCs/>
              </w:rPr>
            </w:pP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Sri Lanka (República Socialista</w:t>
            </w:r>
            <w:r w:rsidRPr="004901E5">
              <w:rPr>
                <w:iCs/>
                <w:lang w:val="es-ES"/>
              </w:rPr>
              <w:br/>
              <w:t>Democrática de)</w:t>
            </w:r>
            <w:r w:rsidRPr="004901E5">
              <w:rPr>
                <w:iCs/>
                <w:lang w:val="es-ES"/>
              </w:rPr>
              <w:tab/>
            </w:r>
          </w:p>
        </w:tc>
        <w:tc>
          <w:tcPr>
            <w:tcW w:w="1368" w:type="dxa"/>
          </w:tcPr>
          <w:p w:rsidR="005E06FD" w:rsidRPr="008B3AF8" w:rsidRDefault="005E06FD" w:rsidP="009478DE">
            <w:pPr>
              <w:spacing w:before="60" w:after="60"/>
              <w:jc w:val="center"/>
              <w:rPr>
                <w:iCs/>
              </w:rPr>
            </w:pPr>
            <w:r w:rsidRPr="004901E5">
              <w:rPr>
                <w:iCs/>
                <w:lang w:val="es-ES"/>
              </w:rPr>
              <w:br/>
            </w:r>
            <w:r w:rsidRPr="008B3AF8">
              <w:rPr>
                <w:iCs/>
              </w:rPr>
              <w:t>x</w:t>
            </w:r>
          </w:p>
        </w:tc>
        <w:tc>
          <w:tcPr>
            <w:tcW w:w="1368" w:type="dxa"/>
          </w:tcPr>
          <w:p w:rsidR="005E06FD" w:rsidRPr="008B3AF8" w:rsidRDefault="005E06FD" w:rsidP="009478DE">
            <w:pPr>
              <w:spacing w:before="60" w:after="60"/>
              <w:jc w:val="center"/>
              <w:rPr>
                <w:iCs/>
              </w:rPr>
            </w:pPr>
            <w:r w:rsidRPr="008B3AF8">
              <w:rPr>
                <w:iCs/>
              </w:rPr>
              <w:br/>
            </w:r>
          </w:p>
        </w:tc>
        <w:tc>
          <w:tcPr>
            <w:tcW w:w="2427" w:type="dxa"/>
          </w:tcPr>
          <w:p w:rsidR="005E06FD" w:rsidRPr="008B3AF8" w:rsidRDefault="005E06FD" w:rsidP="009478DE">
            <w:pPr>
              <w:tabs>
                <w:tab w:val="center" w:pos="284"/>
                <w:tab w:val="center" w:pos="6663"/>
              </w:tabs>
              <w:spacing w:before="60" w:after="60"/>
              <w:rPr>
                <w:iCs/>
              </w:rPr>
            </w:pPr>
            <w:r w:rsidRPr="008B3AF8">
              <w:rPr>
                <w:iCs/>
              </w:rPr>
              <w:br/>
              <w:t>1)</w:t>
            </w:r>
          </w:p>
        </w:tc>
        <w:tc>
          <w:tcPr>
            <w:tcW w:w="1096" w:type="dxa"/>
          </w:tcPr>
          <w:p w:rsidR="005E06FD" w:rsidRPr="008B3AF8" w:rsidRDefault="005E06FD" w:rsidP="009478DE">
            <w:pPr>
              <w:spacing w:before="60" w:after="60"/>
              <w:jc w:val="center"/>
              <w:rPr>
                <w:iCs/>
              </w:rPr>
            </w:pPr>
            <w:r w:rsidRPr="008B3AF8">
              <w:rPr>
                <w:iCs/>
              </w:rPr>
              <w:br/>
            </w:r>
            <w:r w:rsidR="00D91DB5" w:rsidRPr="008B3AF8">
              <w:rPr>
                <w:iCs/>
              </w:rPr>
              <w:t>41</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Sudafricana (República)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D91DB5" w:rsidP="009478DE">
            <w:pPr>
              <w:spacing w:before="60" w:after="60"/>
              <w:jc w:val="center"/>
              <w:rPr>
                <w:iCs/>
              </w:rPr>
            </w:pPr>
            <w:r w:rsidRPr="008B3AF8">
              <w:rPr>
                <w:iCs/>
              </w:rPr>
              <w:t>41</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Sudán (República del)</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Borders>
              <w:top w:val="single" w:sz="6" w:space="0" w:color="auto"/>
              <w:left w:val="single" w:sz="6" w:space="0" w:color="auto"/>
              <w:bottom w:val="single" w:sz="6" w:space="0" w:color="auto"/>
              <w:right w:val="single" w:sz="6" w:space="0" w:color="auto"/>
            </w:tcBorders>
          </w:tcPr>
          <w:p w:rsidR="005E06FD" w:rsidRPr="004901E5" w:rsidRDefault="005E06FD" w:rsidP="00B04FB7">
            <w:pPr>
              <w:tabs>
                <w:tab w:val="left" w:leader="dot" w:pos="3260"/>
                <w:tab w:val="left" w:pos="5670"/>
              </w:tabs>
              <w:spacing w:before="60" w:after="60"/>
              <w:ind w:left="284" w:hanging="284"/>
              <w:rPr>
                <w:iCs/>
                <w:lang w:val="es-ES"/>
              </w:rPr>
            </w:pPr>
            <w:r w:rsidRPr="004901E5">
              <w:rPr>
                <w:iCs/>
                <w:lang w:val="es-ES"/>
              </w:rPr>
              <w:t>Sudán del Sur (República de)</w:t>
            </w:r>
            <w:r w:rsidRPr="004901E5">
              <w:rPr>
                <w:iCs/>
                <w:lang w:val="es-ES"/>
              </w:rPr>
              <w:tab/>
            </w:r>
          </w:p>
        </w:tc>
        <w:tc>
          <w:tcPr>
            <w:tcW w:w="1368" w:type="dxa"/>
            <w:tcBorders>
              <w:top w:val="single" w:sz="6" w:space="0" w:color="auto"/>
              <w:left w:val="single" w:sz="6" w:space="0" w:color="auto"/>
              <w:bottom w:val="single" w:sz="6" w:space="0" w:color="auto"/>
              <w:right w:val="single" w:sz="6" w:space="0" w:color="auto"/>
            </w:tcBorders>
          </w:tcPr>
          <w:p w:rsidR="005E06FD" w:rsidRPr="008B3AF8" w:rsidRDefault="005E06FD" w:rsidP="00B04FB7">
            <w:pPr>
              <w:spacing w:before="60" w:after="60"/>
              <w:jc w:val="center"/>
              <w:rPr>
                <w:iCs/>
              </w:rPr>
            </w:pPr>
            <w:r w:rsidRPr="008B3AF8">
              <w:rPr>
                <w:iCs/>
              </w:rPr>
              <w:t>x</w:t>
            </w:r>
          </w:p>
        </w:tc>
        <w:tc>
          <w:tcPr>
            <w:tcW w:w="1368" w:type="dxa"/>
            <w:tcBorders>
              <w:top w:val="single" w:sz="6" w:space="0" w:color="auto"/>
              <w:left w:val="single" w:sz="6" w:space="0" w:color="auto"/>
              <w:bottom w:val="single" w:sz="6" w:space="0" w:color="auto"/>
              <w:right w:val="single" w:sz="6" w:space="0" w:color="auto"/>
            </w:tcBorders>
          </w:tcPr>
          <w:p w:rsidR="005E06FD" w:rsidRPr="008B3AF8" w:rsidRDefault="005E06FD" w:rsidP="00B04FB7">
            <w:pPr>
              <w:spacing w:before="60" w:after="60"/>
              <w:jc w:val="center"/>
              <w:rPr>
                <w:iCs/>
              </w:rPr>
            </w:pPr>
          </w:p>
        </w:tc>
        <w:tc>
          <w:tcPr>
            <w:tcW w:w="2427" w:type="dxa"/>
            <w:tcBorders>
              <w:top w:val="single" w:sz="6" w:space="0" w:color="auto"/>
              <w:left w:val="single" w:sz="6" w:space="0" w:color="auto"/>
              <w:bottom w:val="single" w:sz="6" w:space="0" w:color="auto"/>
              <w:right w:val="single" w:sz="6" w:space="0" w:color="auto"/>
            </w:tcBorders>
          </w:tcPr>
          <w:p w:rsidR="005E06FD" w:rsidRPr="008B3AF8" w:rsidRDefault="00184BBD" w:rsidP="00B04FB7">
            <w:pPr>
              <w:tabs>
                <w:tab w:val="center" w:pos="284"/>
                <w:tab w:val="center" w:pos="6663"/>
              </w:tabs>
              <w:spacing w:before="60" w:after="60"/>
              <w:rPr>
                <w:iCs/>
              </w:rPr>
            </w:pPr>
            <w:r w:rsidRPr="008B3AF8">
              <w:rPr>
                <w:iCs/>
              </w:rPr>
              <w:t>1)</w:t>
            </w:r>
          </w:p>
        </w:tc>
        <w:tc>
          <w:tcPr>
            <w:tcW w:w="1096" w:type="dxa"/>
            <w:tcBorders>
              <w:top w:val="single" w:sz="6" w:space="0" w:color="auto"/>
              <w:left w:val="single" w:sz="6" w:space="0" w:color="auto"/>
              <w:bottom w:val="single" w:sz="6" w:space="0" w:color="auto"/>
              <w:right w:val="single" w:sz="6" w:space="0" w:color="auto"/>
            </w:tcBorders>
          </w:tcPr>
          <w:p w:rsidR="005E06FD" w:rsidRPr="008B3AF8" w:rsidRDefault="005E06FD" w:rsidP="00B04FB7">
            <w:pPr>
              <w:spacing w:before="60" w:after="60"/>
              <w:jc w:val="center"/>
              <w:rPr>
                <w:iCs/>
              </w:rPr>
            </w:pPr>
          </w:p>
        </w:tc>
      </w:tr>
      <w:tr w:rsidR="005E06FD" w:rsidRPr="00187074" w:rsidTr="00FA66BF">
        <w:trPr>
          <w:jc w:val="center"/>
        </w:trPr>
        <w:tc>
          <w:tcPr>
            <w:tcW w:w="3590" w:type="dxa"/>
          </w:tcPr>
          <w:p w:rsidR="005E06FD" w:rsidRPr="008B3AF8" w:rsidRDefault="005E06FD" w:rsidP="008B3AF8">
            <w:pPr>
              <w:tabs>
                <w:tab w:val="left" w:leader="dot" w:pos="3260"/>
                <w:tab w:val="left" w:pos="5670"/>
              </w:tabs>
              <w:spacing w:before="60" w:after="60"/>
              <w:ind w:left="284" w:hanging="284"/>
              <w:rPr>
                <w:iCs/>
              </w:rPr>
            </w:pPr>
            <w:r w:rsidRPr="008B3AF8">
              <w:rPr>
                <w:iCs/>
              </w:rPr>
              <w:t>Suecia</w:t>
            </w:r>
            <w:r w:rsidRPr="008B3AF8">
              <w:rPr>
                <w:iCs/>
              </w:rPr>
              <w:tab/>
            </w:r>
          </w:p>
        </w:tc>
        <w:tc>
          <w:tcPr>
            <w:tcW w:w="1368" w:type="dxa"/>
          </w:tcPr>
          <w:p w:rsidR="005E06FD" w:rsidRPr="008B3AF8" w:rsidRDefault="005E06FD" w:rsidP="008B3AF8">
            <w:pPr>
              <w:spacing w:before="60" w:after="60"/>
              <w:jc w:val="center"/>
              <w:rPr>
                <w:iCs/>
              </w:rPr>
            </w:pPr>
            <w:r w:rsidRPr="008B3AF8">
              <w:rPr>
                <w:iCs/>
              </w:rPr>
              <w:t>x</w:t>
            </w:r>
          </w:p>
        </w:tc>
        <w:tc>
          <w:tcPr>
            <w:tcW w:w="1368" w:type="dxa"/>
          </w:tcPr>
          <w:p w:rsidR="005E06FD" w:rsidRPr="008B3AF8" w:rsidRDefault="005E06FD" w:rsidP="008B3AF8">
            <w:pPr>
              <w:spacing w:before="60" w:after="60"/>
              <w:jc w:val="center"/>
              <w:rPr>
                <w:iCs/>
              </w:rPr>
            </w:pPr>
          </w:p>
        </w:tc>
        <w:tc>
          <w:tcPr>
            <w:tcW w:w="2427" w:type="dxa"/>
          </w:tcPr>
          <w:p w:rsidR="005E06FD" w:rsidRPr="008B3AF8" w:rsidRDefault="00CB59C3" w:rsidP="008B3AF8">
            <w:pPr>
              <w:tabs>
                <w:tab w:val="center" w:pos="284"/>
                <w:tab w:val="center" w:pos="6663"/>
              </w:tabs>
              <w:spacing w:before="60" w:after="60"/>
              <w:rPr>
                <w:iCs/>
              </w:rPr>
            </w:pPr>
            <w:r w:rsidRPr="008B3AF8">
              <w:rPr>
                <w:iCs/>
              </w:rPr>
              <w:t>1)</w:t>
            </w:r>
          </w:p>
        </w:tc>
        <w:tc>
          <w:tcPr>
            <w:tcW w:w="1096" w:type="dxa"/>
          </w:tcPr>
          <w:p w:rsidR="005E06FD" w:rsidRPr="008B3AF8" w:rsidRDefault="00D91DB5" w:rsidP="008B3AF8">
            <w:pPr>
              <w:spacing w:before="60" w:after="60"/>
              <w:jc w:val="center"/>
              <w:rPr>
                <w:iCs/>
              </w:rPr>
            </w:pPr>
            <w:r w:rsidRPr="008B3AF8">
              <w:rPr>
                <w:iCs/>
              </w:rPr>
              <w:t>4</w:t>
            </w:r>
            <w:r w:rsidR="009E75BF">
              <w:rPr>
                <w:iCs/>
              </w:rPr>
              <w:t>1</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Suiza (Confederación)</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D91DB5" w:rsidP="009478DE">
            <w:pPr>
              <w:spacing w:before="60" w:after="60"/>
              <w:jc w:val="center"/>
              <w:rPr>
                <w:iCs/>
              </w:rPr>
            </w:pPr>
            <w:r w:rsidRPr="008B3AF8">
              <w:rPr>
                <w:iCs/>
              </w:rPr>
              <w:t>4</w:t>
            </w:r>
            <w:r w:rsidR="009E75BF">
              <w:rPr>
                <w:iCs/>
              </w:rPr>
              <w:t>1</w:t>
            </w:r>
          </w:p>
        </w:tc>
      </w:tr>
      <w:tr w:rsidR="005E06FD" w:rsidRPr="00187074" w:rsidTr="00FA66BF">
        <w:trPr>
          <w:jc w:val="center"/>
        </w:trPr>
        <w:tc>
          <w:tcPr>
            <w:tcW w:w="3590" w:type="dxa"/>
          </w:tcPr>
          <w:p w:rsidR="005E06FD" w:rsidRPr="008B3AF8" w:rsidRDefault="005E06FD" w:rsidP="00713E5E">
            <w:pPr>
              <w:tabs>
                <w:tab w:val="left" w:leader="dot" w:pos="3260"/>
                <w:tab w:val="left" w:pos="5670"/>
              </w:tabs>
              <w:spacing w:before="60" w:after="60"/>
              <w:ind w:left="284" w:hanging="284"/>
              <w:rPr>
                <w:iCs/>
              </w:rPr>
            </w:pPr>
            <w:r w:rsidRPr="008B3AF8">
              <w:rPr>
                <w:iCs/>
              </w:rPr>
              <w:t>Suriname (República de)</w:t>
            </w:r>
            <w:r w:rsidRPr="008B3AF8">
              <w:rPr>
                <w:iCs/>
              </w:rPr>
              <w:tab/>
            </w:r>
          </w:p>
        </w:tc>
        <w:tc>
          <w:tcPr>
            <w:tcW w:w="1368" w:type="dxa"/>
          </w:tcPr>
          <w:p w:rsidR="005E06FD" w:rsidRPr="008B3AF8" w:rsidRDefault="005E06FD" w:rsidP="00713E5E">
            <w:pPr>
              <w:spacing w:before="60" w:after="60"/>
              <w:jc w:val="center"/>
              <w:rPr>
                <w:iCs/>
              </w:rPr>
            </w:pPr>
            <w:r w:rsidRPr="008B3AF8">
              <w:rPr>
                <w:iCs/>
              </w:rPr>
              <w:t>x</w:t>
            </w:r>
          </w:p>
        </w:tc>
        <w:tc>
          <w:tcPr>
            <w:tcW w:w="1368" w:type="dxa"/>
          </w:tcPr>
          <w:p w:rsidR="005E06FD" w:rsidRPr="008B3AF8" w:rsidRDefault="005E06FD" w:rsidP="00713E5E">
            <w:pPr>
              <w:spacing w:before="60" w:after="60"/>
              <w:jc w:val="center"/>
              <w:rPr>
                <w:iCs/>
              </w:rPr>
            </w:pPr>
          </w:p>
        </w:tc>
        <w:tc>
          <w:tcPr>
            <w:tcW w:w="2427" w:type="dxa"/>
          </w:tcPr>
          <w:p w:rsidR="005E06FD" w:rsidRPr="008B3AF8" w:rsidRDefault="00CB59C3" w:rsidP="00713E5E">
            <w:pPr>
              <w:tabs>
                <w:tab w:val="center" w:pos="284"/>
                <w:tab w:val="center" w:pos="6663"/>
              </w:tabs>
              <w:spacing w:before="60" w:after="60"/>
              <w:rPr>
                <w:iCs/>
              </w:rPr>
            </w:pPr>
            <w:r w:rsidRPr="008B3AF8">
              <w:rPr>
                <w:iCs/>
              </w:rPr>
              <w:t>1)</w:t>
            </w:r>
          </w:p>
        </w:tc>
        <w:tc>
          <w:tcPr>
            <w:tcW w:w="1096" w:type="dxa"/>
          </w:tcPr>
          <w:p w:rsidR="005E06FD" w:rsidRPr="008B3AF8" w:rsidRDefault="00D91DB5" w:rsidP="00713E5E">
            <w:pPr>
              <w:spacing w:before="60" w:after="60"/>
              <w:jc w:val="center"/>
              <w:rPr>
                <w:iCs/>
              </w:rPr>
            </w:pPr>
            <w:r w:rsidRPr="008B3AF8">
              <w:rPr>
                <w:iCs/>
              </w:rPr>
              <w:t>4</w:t>
            </w:r>
            <w:r w:rsidR="00BE381E">
              <w:rPr>
                <w:iCs/>
              </w:rPr>
              <w:t>1</w:t>
            </w:r>
          </w:p>
        </w:tc>
      </w:tr>
      <w:tr w:rsidR="005E06FD" w:rsidRPr="00187074" w:rsidTr="00FA66BF">
        <w:trPr>
          <w:jc w:val="center"/>
        </w:trPr>
        <w:tc>
          <w:tcPr>
            <w:tcW w:w="3590" w:type="dxa"/>
          </w:tcPr>
          <w:p w:rsidR="005E06FD" w:rsidRPr="008B3AF8" w:rsidRDefault="005E06FD" w:rsidP="00B04FB7">
            <w:pPr>
              <w:tabs>
                <w:tab w:val="left" w:leader="dot" w:pos="3260"/>
                <w:tab w:val="left" w:pos="5670"/>
              </w:tabs>
              <w:spacing w:before="60" w:after="60"/>
              <w:ind w:left="284" w:hanging="284"/>
              <w:rPr>
                <w:iCs/>
              </w:rPr>
            </w:pPr>
            <w:r w:rsidRPr="008B3AF8">
              <w:rPr>
                <w:iCs/>
              </w:rPr>
              <w:t>Swan (Islas)</w:t>
            </w:r>
            <w:r w:rsidRPr="008B3AF8">
              <w:rPr>
                <w:iCs/>
              </w:rPr>
              <w:tab/>
            </w:r>
          </w:p>
        </w:tc>
        <w:tc>
          <w:tcPr>
            <w:tcW w:w="1368" w:type="dxa"/>
          </w:tcPr>
          <w:p w:rsidR="005E06FD" w:rsidRPr="008B3AF8" w:rsidRDefault="005E06FD" w:rsidP="00B04FB7">
            <w:pPr>
              <w:spacing w:before="60" w:after="60"/>
              <w:jc w:val="center"/>
              <w:rPr>
                <w:iCs/>
              </w:rPr>
            </w:pPr>
            <w:r w:rsidRPr="008B3AF8">
              <w:rPr>
                <w:iCs/>
              </w:rPr>
              <w:t>x</w:t>
            </w:r>
          </w:p>
        </w:tc>
        <w:tc>
          <w:tcPr>
            <w:tcW w:w="1368" w:type="dxa"/>
          </w:tcPr>
          <w:p w:rsidR="005E06FD" w:rsidRPr="008B3AF8" w:rsidRDefault="005E06FD" w:rsidP="00B04FB7">
            <w:pPr>
              <w:spacing w:before="60" w:after="60"/>
              <w:jc w:val="center"/>
              <w:rPr>
                <w:iCs/>
              </w:rPr>
            </w:pPr>
          </w:p>
        </w:tc>
        <w:tc>
          <w:tcPr>
            <w:tcW w:w="2427" w:type="dxa"/>
          </w:tcPr>
          <w:p w:rsidR="005E06FD" w:rsidRPr="008B3AF8" w:rsidRDefault="005E06FD" w:rsidP="00B04FB7">
            <w:pPr>
              <w:tabs>
                <w:tab w:val="center" w:pos="284"/>
                <w:tab w:val="center" w:pos="6663"/>
              </w:tabs>
              <w:spacing w:before="60" w:after="60"/>
              <w:rPr>
                <w:iCs/>
              </w:rPr>
            </w:pPr>
            <w:r w:rsidRPr="008B3AF8">
              <w:rPr>
                <w:iCs/>
              </w:rPr>
              <w:t>1)</w:t>
            </w:r>
          </w:p>
        </w:tc>
        <w:tc>
          <w:tcPr>
            <w:tcW w:w="1096" w:type="dxa"/>
          </w:tcPr>
          <w:p w:rsidR="005E06FD" w:rsidRPr="008B3AF8" w:rsidRDefault="005E06FD" w:rsidP="00B04FB7">
            <w:pPr>
              <w:spacing w:before="60" w:after="60"/>
              <w:jc w:val="center"/>
              <w:rPr>
                <w:iCs/>
              </w:rPr>
            </w:pPr>
            <w:r w:rsidRPr="008B3AF8">
              <w:rPr>
                <w:iCs/>
              </w:rPr>
              <w:t>2</w:t>
            </w:r>
            <w:r w:rsidR="00D91DB5" w:rsidRPr="008B3AF8">
              <w:rPr>
                <w:iCs/>
              </w:rPr>
              <w:t>6</w:t>
            </w:r>
          </w:p>
        </w:tc>
      </w:tr>
      <w:tr w:rsidR="00272F46" w:rsidRPr="00187074" w:rsidTr="00FA66BF">
        <w:trPr>
          <w:jc w:val="center"/>
        </w:trPr>
        <w:tc>
          <w:tcPr>
            <w:tcW w:w="3590" w:type="dxa"/>
          </w:tcPr>
          <w:p w:rsidR="00272F46" w:rsidRPr="008B3AF8" w:rsidRDefault="00272F46" w:rsidP="00B04FB7">
            <w:pPr>
              <w:tabs>
                <w:tab w:val="left" w:leader="dot" w:pos="3260"/>
                <w:tab w:val="left" w:pos="5670"/>
              </w:tabs>
              <w:spacing w:before="60" w:after="60"/>
              <w:ind w:left="284" w:hanging="284"/>
              <w:rPr>
                <w:iCs/>
              </w:rPr>
            </w:pPr>
            <w:r>
              <w:rPr>
                <w:iCs/>
              </w:rPr>
              <w:t xml:space="preserve">Swazilandia (Reino de) </w:t>
            </w:r>
            <w:r w:rsidRPr="008B3AF8">
              <w:rPr>
                <w:iCs/>
              </w:rPr>
              <w:tab/>
            </w:r>
          </w:p>
        </w:tc>
        <w:tc>
          <w:tcPr>
            <w:tcW w:w="1368" w:type="dxa"/>
          </w:tcPr>
          <w:p w:rsidR="00272F46" w:rsidRPr="008B3AF8" w:rsidRDefault="005D7E50" w:rsidP="00B04FB7">
            <w:pPr>
              <w:spacing w:before="60" w:after="60"/>
              <w:jc w:val="center"/>
              <w:rPr>
                <w:iCs/>
              </w:rPr>
            </w:pPr>
            <w:r>
              <w:rPr>
                <w:iCs/>
              </w:rPr>
              <w:t>x</w:t>
            </w:r>
          </w:p>
        </w:tc>
        <w:tc>
          <w:tcPr>
            <w:tcW w:w="1368" w:type="dxa"/>
          </w:tcPr>
          <w:p w:rsidR="00272F46" w:rsidRPr="008B3AF8" w:rsidRDefault="00272F46" w:rsidP="00B04FB7">
            <w:pPr>
              <w:spacing w:before="60" w:after="60"/>
              <w:jc w:val="center"/>
              <w:rPr>
                <w:iCs/>
              </w:rPr>
            </w:pPr>
          </w:p>
        </w:tc>
        <w:tc>
          <w:tcPr>
            <w:tcW w:w="2427" w:type="dxa"/>
          </w:tcPr>
          <w:p w:rsidR="00272F46" w:rsidRPr="008B3AF8" w:rsidRDefault="005D7E50" w:rsidP="00B04FB7">
            <w:pPr>
              <w:tabs>
                <w:tab w:val="center" w:pos="284"/>
                <w:tab w:val="center" w:pos="6663"/>
              </w:tabs>
              <w:spacing w:before="60" w:after="60"/>
              <w:rPr>
                <w:iCs/>
              </w:rPr>
            </w:pPr>
            <w:r>
              <w:rPr>
                <w:iCs/>
              </w:rPr>
              <w:t>1)</w:t>
            </w:r>
          </w:p>
        </w:tc>
        <w:tc>
          <w:tcPr>
            <w:tcW w:w="1096" w:type="dxa"/>
          </w:tcPr>
          <w:p w:rsidR="00272F46" w:rsidRPr="008B3AF8" w:rsidRDefault="007A23CF" w:rsidP="00B04FB7">
            <w:pPr>
              <w:spacing w:before="60" w:after="60"/>
              <w:jc w:val="center"/>
              <w:rPr>
                <w:iCs/>
              </w:rPr>
            </w:pPr>
            <w:r>
              <w:rPr>
                <w:iCs/>
              </w:rPr>
              <w:t>4</w:t>
            </w:r>
            <w:r w:rsidR="00BE381E">
              <w:rPr>
                <w:iCs/>
              </w:rPr>
              <w:t>1</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Tailandia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4</w:t>
            </w:r>
            <w:r w:rsidR="00D91DB5"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Tanzanía (República Unida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4</w:t>
            </w:r>
            <w:r w:rsidR="00D91DB5"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Tayikistán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4901E5" w:rsidRDefault="005E06FD" w:rsidP="00B04A76">
            <w:pPr>
              <w:tabs>
                <w:tab w:val="left" w:leader="dot" w:pos="3260"/>
                <w:tab w:val="left" w:pos="5670"/>
              </w:tabs>
              <w:spacing w:before="60" w:after="60"/>
              <w:ind w:left="284" w:hanging="284"/>
              <w:rPr>
                <w:iCs/>
                <w:lang w:val="es-ES"/>
              </w:rPr>
            </w:pPr>
            <w:r w:rsidRPr="004901E5">
              <w:rPr>
                <w:iCs/>
                <w:lang w:val="es-ES"/>
              </w:rPr>
              <w:t>Timor-Leste (República Democrática de)</w:t>
            </w:r>
            <w:r w:rsidR="00506883">
              <w:rPr>
                <w:iCs/>
                <w:lang w:val="es-E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Togolesa (República)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Tokelau</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D91DB5"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Tonga (Reino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4</w:t>
            </w:r>
            <w:r w:rsidR="00BE381E">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Trinidad y Tabago</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7A23CF" w:rsidP="009478DE">
            <w:pPr>
              <w:spacing w:before="60" w:after="60"/>
              <w:jc w:val="center"/>
              <w:rPr>
                <w:iCs/>
              </w:rPr>
            </w:pPr>
            <w:r>
              <w:rPr>
                <w:iCs/>
              </w:rPr>
              <w:t>4</w:t>
            </w:r>
            <w:r w:rsidR="00BE381E">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Tristán da Cunha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D91DB5"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Túnez</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4</w:t>
            </w:r>
            <w:r w:rsidR="00BE381E">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Turkmenistán</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Turquesas y Caicos (Islas)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D91DB5"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Turquía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4</w:t>
            </w:r>
            <w:r w:rsidR="00BE381E">
              <w:rPr>
                <w:iCs/>
              </w:rPr>
              <w:t>2</w:t>
            </w:r>
          </w:p>
        </w:tc>
      </w:tr>
      <w:tr w:rsidR="005E06FD" w:rsidRPr="00187074" w:rsidTr="00FA66BF">
        <w:trPr>
          <w:jc w:val="center"/>
        </w:trPr>
        <w:tc>
          <w:tcPr>
            <w:tcW w:w="3590" w:type="dxa"/>
          </w:tcPr>
          <w:p w:rsidR="005E06FD" w:rsidRPr="008B3AF8" w:rsidRDefault="005E06FD" w:rsidP="008B3AF8">
            <w:pPr>
              <w:tabs>
                <w:tab w:val="left" w:leader="dot" w:pos="3260"/>
                <w:tab w:val="left" w:pos="5670"/>
              </w:tabs>
              <w:spacing w:before="60" w:after="60"/>
              <w:ind w:left="284" w:hanging="284"/>
              <w:rPr>
                <w:iCs/>
              </w:rPr>
            </w:pPr>
            <w:r w:rsidRPr="008B3AF8">
              <w:rPr>
                <w:iCs/>
              </w:rPr>
              <w:t>Tuvalu</w:t>
            </w:r>
            <w:r w:rsidRPr="008B3AF8">
              <w:rPr>
                <w:iCs/>
              </w:rPr>
              <w:tab/>
            </w:r>
          </w:p>
        </w:tc>
        <w:tc>
          <w:tcPr>
            <w:tcW w:w="1368" w:type="dxa"/>
          </w:tcPr>
          <w:p w:rsidR="005E06FD" w:rsidRPr="008B3AF8" w:rsidRDefault="005E06FD" w:rsidP="008B3AF8">
            <w:pPr>
              <w:spacing w:before="60" w:after="60"/>
              <w:ind w:left="284" w:hanging="284"/>
              <w:jc w:val="center"/>
              <w:rPr>
                <w:iCs/>
              </w:rPr>
            </w:pPr>
            <w:r w:rsidRPr="008B3AF8">
              <w:rPr>
                <w:iCs/>
              </w:rPr>
              <w:t>x</w:t>
            </w:r>
          </w:p>
        </w:tc>
        <w:tc>
          <w:tcPr>
            <w:tcW w:w="1368" w:type="dxa"/>
          </w:tcPr>
          <w:p w:rsidR="005E06FD" w:rsidRPr="008B3AF8" w:rsidRDefault="005E06FD" w:rsidP="008B3AF8">
            <w:pPr>
              <w:spacing w:before="60" w:after="60"/>
              <w:ind w:left="284" w:hanging="284"/>
              <w:jc w:val="center"/>
              <w:rPr>
                <w:iCs/>
              </w:rPr>
            </w:pPr>
          </w:p>
        </w:tc>
        <w:tc>
          <w:tcPr>
            <w:tcW w:w="2427" w:type="dxa"/>
          </w:tcPr>
          <w:p w:rsidR="005E06FD" w:rsidRPr="008B3AF8" w:rsidRDefault="005E06FD" w:rsidP="008B3AF8">
            <w:pPr>
              <w:tabs>
                <w:tab w:val="center" w:pos="284"/>
                <w:tab w:val="center" w:pos="6663"/>
              </w:tabs>
              <w:spacing w:before="60" w:after="60"/>
              <w:ind w:left="284" w:hanging="284"/>
              <w:rPr>
                <w:iCs/>
              </w:rPr>
            </w:pPr>
            <w:r w:rsidRPr="008B3AF8">
              <w:rPr>
                <w:iCs/>
              </w:rPr>
              <w:t>1)</w:t>
            </w:r>
          </w:p>
        </w:tc>
        <w:tc>
          <w:tcPr>
            <w:tcW w:w="1096" w:type="dxa"/>
          </w:tcPr>
          <w:p w:rsidR="005E06FD" w:rsidRPr="008B3AF8" w:rsidRDefault="005E06FD" w:rsidP="008B3AF8">
            <w:pPr>
              <w:spacing w:before="60" w:after="60"/>
              <w:ind w:left="284" w:hanging="284"/>
              <w:jc w:val="center"/>
              <w:rPr>
                <w:iCs/>
              </w:rPr>
            </w:pPr>
            <w:r w:rsidRPr="008B3AF8">
              <w:rPr>
                <w:iCs/>
              </w:rPr>
              <w:t>4</w:t>
            </w:r>
            <w:r w:rsidR="00BE381E">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Ucrania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4</w:t>
            </w:r>
            <w:r w:rsidR="007A23CF">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Uganda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4</w:t>
            </w:r>
            <w:r w:rsidR="00D91DB5" w:rsidRPr="008B3AF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Uruguay (República Oriental del)</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4</w:t>
            </w:r>
            <w:r w:rsidR="00D91DB5" w:rsidRPr="008B3AF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Uzbekistán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Vanuatu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4</w:t>
            </w:r>
            <w:r w:rsidR="00D91DB5" w:rsidRPr="008B3AF8">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Venezuela (República Bolivariana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4</w:t>
            </w:r>
            <w:r w:rsidR="00D91DB5" w:rsidRPr="008B3AF8">
              <w:rPr>
                <w:iCs/>
              </w:rPr>
              <w:t>3</w:t>
            </w:r>
          </w:p>
        </w:tc>
      </w:tr>
      <w:tr w:rsidR="005E06FD" w:rsidRPr="00187074" w:rsidTr="00FA66BF">
        <w:trPr>
          <w:jc w:val="center"/>
        </w:trPr>
        <w:tc>
          <w:tcPr>
            <w:tcW w:w="3590" w:type="dxa"/>
          </w:tcPr>
          <w:p w:rsidR="005E06FD" w:rsidRPr="004901E5" w:rsidRDefault="005E06FD" w:rsidP="009478DE">
            <w:pPr>
              <w:tabs>
                <w:tab w:val="left" w:leader="dot" w:pos="3260"/>
                <w:tab w:val="left" w:pos="5670"/>
              </w:tabs>
              <w:spacing w:before="60" w:after="60"/>
              <w:ind w:left="284" w:hanging="284"/>
              <w:rPr>
                <w:iCs/>
                <w:lang w:val="es-ES"/>
              </w:rPr>
            </w:pPr>
            <w:r w:rsidRPr="004901E5">
              <w:rPr>
                <w:iCs/>
                <w:lang w:val="es-ES"/>
              </w:rPr>
              <w:t>Viet Nam (República Socialista de)</w:t>
            </w:r>
            <w:r w:rsidRPr="004901E5">
              <w:rPr>
                <w:iCs/>
                <w:lang w:val="es-E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4901E5" w:rsidRDefault="005E06FD" w:rsidP="009478DE">
            <w:pPr>
              <w:spacing w:before="60" w:after="60"/>
              <w:rPr>
                <w:iCs/>
                <w:lang w:val="es-ES"/>
              </w:rPr>
            </w:pPr>
            <w:r w:rsidRPr="004901E5">
              <w:rPr>
                <w:iCs/>
                <w:lang w:val="es-ES"/>
              </w:rPr>
              <w:t>Excepto entre estaciones del servicio de aficionados por satélite</w:t>
            </w:r>
          </w:p>
        </w:tc>
        <w:tc>
          <w:tcPr>
            <w:tcW w:w="1096" w:type="dxa"/>
          </w:tcPr>
          <w:p w:rsidR="005E06FD" w:rsidRPr="008B3AF8" w:rsidRDefault="005E06FD" w:rsidP="009478DE">
            <w:pPr>
              <w:spacing w:before="60" w:after="60"/>
              <w:jc w:val="center"/>
              <w:rPr>
                <w:iCs/>
              </w:rPr>
            </w:pPr>
            <w:r w:rsidRPr="008B3AF8">
              <w:rPr>
                <w:iCs/>
              </w:rPr>
              <w:t>4</w:t>
            </w:r>
            <w:r w:rsidR="00BE381E">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Vírgenes americanas (Islas)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D91DB5"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Vírgenes británicas (Islas)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3</w:t>
            </w:r>
            <w:r w:rsidR="00D91DB5" w:rsidRPr="008B3AF8">
              <w:rPr>
                <w:iCs/>
              </w:rPr>
              <w:t>8</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Wake (Isla)</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D91DB5" w:rsidRPr="008B3AF8">
              <w:rPr>
                <w:iCs/>
              </w:rPr>
              <w:t>2</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Wallis y Futuna (Islas)</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2</w:t>
            </w:r>
            <w:r w:rsidR="00D91DB5" w:rsidRPr="008B3AF8">
              <w:rPr>
                <w:iCs/>
              </w:rPr>
              <w:t>4</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Yemen (República del)</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Zambia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CB59C3"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4</w:t>
            </w:r>
            <w:r w:rsidR="00BE381E">
              <w:rPr>
                <w:iCs/>
              </w:rPr>
              <w:t>3</w:t>
            </w:r>
          </w:p>
        </w:tc>
      </w:tr>
      <w:tr w:rsidR="005E06FD" w:rsidRPr="00187074" w:rsidTr="00FA66BF">
        <w:trPr>
          <w:jc w:val="center"/>
        </w:trPr>
        <w:tc>
          <w:tcPr>
            <w:tcW w:w="3590" w:type="dxa"/>
          </w:tcPr>
          <w:p w:rsidR="005E06FD" w:rsidRPr="008B3AF8" w:rsidRDefault="005E06FD" w:rsidP="009478DE">
            <w:pPr>
              <w:tabs>
                <w:tab w:val="left" w:leader="dot" w:pos="3260"/>
                <w:tab w:val="left" w:pos="5670"/>
              </w:tabs>
              <w:spacing w:before="60" w:after="60"/>
              <w:ind w:left="284" w:hanging="284"/>
              <w:rPr>
                <w:iCs/>
              </w:rPr>
            </w:pPr>
            <w:r w:rsidRPr="008B3AF8">
              <w:rPr>
                <w:iCs/>
              </w:rPr>
              <w:t>Zimbabwe (República de)</w:t>
            </w:r>
            <w:r w:rsidRPr="008B3AF8">
              <w:rPr>
                <w:iCs/>
              </w:rPr>
              <w:tab/>
            </w:r>
          </w:p>
        </w:tc>
        <w:tc>
          <w:tcPr>
            <w:tcW w:w="1368" w:type="dxa"/>
          </w:tcPr>
          <w:p w:rsidR="005E06FD" w:rsidRPr="008B3AF8" w:rsidRDefault="005E06FD" w:rsidP="009478DE">
            <w:pPr>
              <w:spacing w:before="60" w:after="60"/>
              <w:jc w:val="center"/>
              <w:rPr>
                <w:iCs/>
              </w:rPr>
            </w:pPr>
            <w:r w:rsidRPr="008B3AF8">
              <w:rPr>
                <w:iCs/>
              </w:rPr>
              <w:t>x</w:t>
            </w:r>
          </w:p>
        </w:tc>
        <w:tc>
          <w:tcPr>
            <w:tcW w:w="1368" w:type="dxa"/>
          </w:tcPr>
          <w:p w:rsidR="005E06FD" w:rsidRPr="008B3AF8" w:rsidRDefault="005E06FD" w:rsidP="009478DE">
            <w:pPr>
              <w:spacing w:before="60" w:after="60"/>
              <w:jc w:val="center"/>
              <w:rPr>
                <w:iCs/>
              </w:rPr>
            </w:pPr>
          </w:p>
        </w:tc>
        <w:tc>
          <w:tcPr>
            <w:tcW w:w="2427" w:type="dxa"/>
          </w:tcPr>
          <w:p w:rsidR="005E06FD" w:rsidRPr="008B3AF8" w:rsidRDefault="005E06FD" w:rsidP="009478DE">
            <w:pPr>
              <w:tabs>
                <w:tab w:val="center" w:pos="284"/>
                <w:tab w:val="center" w:pos="6663"/>
              </w:tabs>
              <w:spacing w:before="60" w:after="60"/>
              <w:rPr>
                <w:iCs/>
              </w:rPr>
            </w:pPr>
            <w:r w:rsidRPr="008B3AF8">
              <w:rPr>
                <w:iCs/>
              </w:rPr>
              <w:t>1)</w:t>
            </w:r>
          </w:p>
        </w:tc>
        <w:tc>
          <w:tcPr>
            <w:tcW w:w="1096" w:type="dxa"/>
          </w:tcPr>
          <w:p w:rsidR="005E06FD" w:rsidRPr="008B3AF8" w:rsidRDefault="005E06FD" w:rsidP="009478DE">
            <w:pPr>
              <w:spacing w:before="60" w:after="60"/>
              <w:jc w:val="center"/>
              <w:rPr>
                <w:iCs/>
              </w:rPr>
            </w:pPr>
            <w:r w:rsidRPr="008B3AF8">
              <w:rPr>
                <w:iCs/>
              </w:rPr>
              <w:t>4</w:t>
            </w:r>
            <w:r w:rsidR="00BE381E">
              <w:rPr>
                <w:iCs/>
              </w:rPr>
              <w:t>3</w:t>
            </w:r>
          </w:p>
        </w:tc>
      </w:tr>
    </w:tbl>
    <w:p w:rsidR="00967ED2" w:rsidRDefault="00967ED2" w:rsidP="00967ED2">
      <w:pPr>
        <w:spacing w:before="0"/>
        <w:rPr>
          <w:lang w:val="es-ES_tradnl"/>
        </w:rPr>
      </w:pPr>
    </w:p>
    <w:p w:rsidR="00967ED2" w:rsidRDefault="00967ED2" w:rsidP="00967ED2">
      <w:pPr>
        <w:spacing w:before="0"/>
        <w:rPr>
          <w:lang w:val="es-ES_tradnl"/>
        </w:rPr>
      </w:pPr>
    </w:p>
    <w:p w:rsidR="00350CCD" w:rsidRPr="00187074" w:rsidRDefault="00213C5D" w:rsidP="00967ED2">
      <w:pPr>
        <w:rPr>
          <w:lang w:val="es-ES_tradnl"/>
        </w:rPr>
      </w:pPr>
      <w:r>
        <w:rPr>
          <w:lang w:val="es-ES_tradnl"/>
        </w:rPr>
        <w:t>________________________</w:t>
      </w:r>
    </w:p>
    <w:p w:rsidR="0039522F" w:rsidRPr="00187074" w:rsidRDefault="00DF11A1" w:rsidP="00387098">
      <w:pPr>
        <w:pStyle w:val="FootnoteText"/>
        <w:rPr>
          <w:lang w:val="es-ES_tradnl"/>
        </w:rPr>
      </w:pPr>
      <w:r w:rsidRPr="00187074">
        <w:rPr>
          <w:lang w:val="es-ES_tradnl"/>
        </w:rPr>
        <w:t>1)</w:t>
      </w:r>
      <w:r w:rsidRPr="00187074">
        <w:rPr>
          <w:lang w:val="es-ES_tradnl"/>
        </w:rPr>
        <w:tab/>
        <w:t>Esta administración no ha manifestado explícitamente su postura. En cuanto al procedimiento de consulta se supone que la administración no ha presentado objeciones a las radiocomunicaciones entre estaciones de aficionado de su país y estaciones de otros países (véase la Carta circular CR/</w:t>
      </w:r>
      <w:r w:rsidR="00387098">
        <w:rPr>
          <w:lang w:val="es-ES_tradnl"/>
        </w:rPr>
        <w:t>430</w:t>
      </w:r>
      <w:r w:rsidRPr="00187074">
        <w:rPr>
          <w:lang w:val="es-ES_tradnl"/>
        </w:rPr>
        <w:t xml:space="preserve"> del</w:t>
      </w:r>
      <w:r w:rsidR="00387098">
        <w:rPr>
          <w:lang w:val="es-ES_tradnl"/>
        </w:rPr>
        <w:t xml:space="preserve"> 14</w:t>
      </w:r>
      <w:r w:rsidRPr="00187074">
        <w:rPr>
          <w:lang w:val="es-ES_tradnl"/>
        </w:rPr>
        <w:t xml:space="preserve"> de </w:t>
      </w:r>
      <w:r w:rsidR="00387098">
        <w:rPr>
          <w:lang w:val="es-ES_tradnl"/>
        </w:rPr>
        <w:t>mayo de 2018</w:t>
      </w:r>
      <w:r w:rsidRPr="00187074">
        <w:rPr>
          <w:lang w:val="es-ES_tradnl"/>
        </w:rPr>
        <w:t>).</w:t>
      </w:r>
    </w:p>
    <w:p w:rsidR="00350CCD" w:rsidRDefault="00350CCD" w:rsidP="00350CCD">
      <w:pPr>
        <w:pStyle w:val="Maintitle"/>
        <w:spacing w:before="0"/>
        <w:jc w:val="left"/>
        <w:sectPr w:rsidR="00350CCD" w:rsidSect="007455BA">
          <w:headerReference w:type="even" r:id="rId13"/>
          <w:pgSz w:w="11907" w:h="16840" w:code="9"/>
          <w:pgMar w:top="1089" w:right="1089" w:bottom="1089" w:left="1089" w:header="482" w:footer="482" w:gutter="0"/>
          <w:cols w:space="2619"/>
        </w:sectPr>
      </w:pPr>
    </w:p>
    <w:p w:rsidR="00DF11A1" w:rsidRPr="00187074" w:rsidRDefault="00DF11A1">
      <w:pPr>
        <w:pStyle w:val="Maintitle"/>
        <w:spacing w:before="0"/>
        <w:rPr>
          <w:lang w:val="es-ES_tradnl"/>
        </w:rPr>
      </w:pPr>
      <w:r w:rsidRPr="00187074">
        <w:rPr>
          <w:lang w:val="es-ES_tradnl"/>
        </w:rPr>
        <w:t>FORMA  DE  LOS  DISTINTIVOS  DE  LLAMADA  ASIGNADOS  POR  CADA  ADMINISTRACIÓN</w:t>
      </w:r>
      <w:r w:rsidRPr="00187074">
        <w:rPr>
          <w:lang w:val="es-ES_tradnl"/>
        </w:rPr>
        <w:br/>
        <w:t>A  SUS  ESTACIONES  DE  AFICIONADO  Y  A  SUS  ESTACIONES  EXPERIMENTALES</w:t>
      </w:r>
    </w:p>
    <w:p w:rsidR="00543514" w:rsidRPr="00187074" w:rsidRDefault="00543514" w:rsidP="00543514">
      <w:pPr>
        <w:pStyle w:val="MEP"/>
        <w:rPr>
          <w:lang w:val="es-ES_tradnl"/>
        </w:rPr>
      </w:pPr>
      <w:bookmarkStart w:id="1" w:name="_Toc138133894"/>
      <w:bookmarkStart w:id="2" w:name="_Toc138134183"/>
      <w:bookmarkStart w:id="3" w:name="_Toc144190879"/>
    </w:p>
    <w:p w:rsidR="00DF11A1" w:rsidRPr="00187074" w:rsidRDefault="00DF11A1" w:rsidP="007D19D6">
      <w:pPr>
        <w:pStyle w:val="Country"/>
        <w:rPr>
          <w:lang w:val="es-ES_tradnl"/>
        </w:rPr>
      </w:pPr>
      <w:r w:rsidRPr="00187074">
        <w:rPr>
          <w:lang w:val="es-ES_tradnl"/>
        </w:rPr>
        <w:t>Alemania (República Federal de)</w:t>
      </w:r>
      <w:bookmarkEnd w:id="1"/>
      <w:bookmarkEnd w:id="2"/>
      <w:bookmarkEnd w:id="3"/>
    </w:p>
    <w:p w:rsidR="00DF11A1" w:rsidRPr="00187074" w:rsidRDefault="00DF11A1">
      <w:pPr>
        <w:pStyle w:val="Table"/>
        <w:rPr>
          <w:lang w:val="es-ES_tradnl"/>
        </w:rPr>
      </w:pPr>
    </w:p>
    <w:tbl>
      <w:tblPr>
        <w:tblW w:w="9902" w:type="dxa"/>
        <w:tblLayout w:type="fixed"/>
        <w:tblCellMar>
          <w:left w:w="85" w:type="dxa"/>
          <w:right w:w="85" w:type="dxa"/>
        </w:tblCellMar>
        <w:tblLook w:val="0000" w:firstRow="0" w:lastRow="0" w:firstColumn="0" w:lastColumn="0" w:noHBand="0" w:noVBand="0"/>
      </w:tblPr>
      <w:tblGrid>
        <w:gridCol w:w="2552"/>
        <w:gridCol w:w="6409"/>
        <w:gridCol w:w="941"/>
      </w:tblGrid>
      <w:tr w:rsidR="008F544B" w:rsidRPr="00187074" w:rsidTr="00E95D86">
        <w:trPr>
          <w:cantSplit/>
        </w:trPr>
        <w:tc>
          <w:tcPr>
            <w:tcW w:w="9902" w:type="dxa"/>
            <w:gridSpan w:val="3"/>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head"/>
              <w:spacing w:line="240" w:lineRule="exact"/>
              <w:rPr>
                <w:lang w:val="es-ES_tradnl"/>
              </w:rPr>
            </w:pPr>
            <w:bookmarkStart w:id="4" w:name="_Toc138133895"/>
            <w:bookmarkStart w:id="5" w:name="_Toc138134184"/>
            <w:bookmarkStart w:id="6" w:name="_Toc144190880"/>
            <w:r w:rsidRPr="00187074">
              <w:rPr>
                <w:lang w:val="es-ES_tradnl"/>
              </w:rPr>
              <w:t>Estaciones de aficionado</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C468C2" w:rsidP="00093431">
            <w:pPr>
              <w:pStyle w:val="Tablehead"/>
              <w:spacing w:line="240" w:lineRule="exact"/>
              <w:rPr>
                <w:szCs w:val="18"/>
                <w:lang w:val="es-ES_tradnl"/>
              </w:rPr>
            </w:pPr>
            <w:r>
              <w:rPr>
                <w:szCs w:val="18"/>
                <w:lang w:val="es-ES_tradnl"/>
              </w:rPr>
              <w:t>Distintivos de llamada</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1A3F1C" w:rsidP="00093431">
            <w:pPr>
              <w:pStyle w:val="Tablehead"/>
              <w:spacing w:line="240" w:lineRule="exact"/>
              <w:rPr>
                <w:lang w:val="es-ES_tradnl"/>
              </w:rPr>
            </w:pPr>
            <w:r w:rsidRPr="00187074">
              <w:rPr>
                <w:lang w:val="es-ES_tradnl"/>
              </w:rPr>
              <w:t>U</w:t>
            </w:r>
            <w:r w:rsidR="008F544B" w:rsidRPr="00187074">
              <w:rPr>
                <w:lang w:val="es-ES_tradnl"/>
              </w:rPr>
              <w:t>tilización</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1A3F1C" w:rsidP="00093431">
            <w:pPr>
              <w:pStyle w:val="Tablehead"/>
              <w:spacing w:line="240" w:lineRule="exact"/>
              <w:rPr>
                <w:lang w:val="es-ES_tradnl"/>
              </w:rPr>
            </w:pPr>
            <w:r w:rsidRPr="00187074">
              <w:rPr>
                <w:lang w:val="es-ES_tradnl"/>
              </w:rPr>
              <w:t>C</w:t>
            </w:r>
            <w:r w:rsidR="008F544B" w:rsidRPr="00187074">
              <w:rPr>
                <w:lang w:val="es-ES_tradnl"/>
              </w:rPr>
              <w:t>lase</w:t>
            </w:r>
          </w:p>
        </w:tc>
      </w:tr>
      <w:tr w:rsidR="00BF54B8"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BF54B8" w:rsidRPr="00187074" w:rsidRDefault="00BF54B8" w:rsidP="00093431">
            <w:pPr>
              <w:pStyle w:val="Tablehead"/>
              <w:rPr>
                <w:sz w:val="16"/>
                <w:szCs w:val="16"/>
                <w:lang w:val="es-ES_tradnl"/>
              </w:rPr>
            </w:pPr>
            <w:r w:rsidRPr="00187074">
              <w:rPr>
                <w:sz w:val="16"/>
                <w:szCs w:val="16"/>
                <w:lang w:val="es-ES_tradnl"/>
              </w:rPr>
              <w:t>1</w:t>
            </w:r>
          </w:p>
        </w:tc>
        <w:tc>
          <w:tcPr>
            <w:tcW w:w="6409" w:type="dxa"/>
            <w:tcBorders>
              <w:top w:val="single" w:sz="6" w:space="0" w:color="auto"/>
              <w:left w:val="single" w:sz="6" w:space="0" w:color="auto"/>
              <w:bottom w:val="single" w:sz="6" w:space="0" w:color="auto"/>
              <w:right w:val="single" w:sz="6" w:space="0" w:color="auto"/>
            </w:tcBorders>
            <w:vAlign w:val="center"/>
          </w:tcPr>
          <w:p w:rsidR="00BF54B8" w:rsidRPr="00187074" w:rsidRDefault="00BF54B8" w:rsidP="00093431">
            <w:pPr>
              <w:pStyle w:val="Tablehead"/>
              <w:rPr>
                <w:sz w:val="16"/>
                <w:szCs w:val="16"/>
                <w:lang w:val="es-ES_tradnl"/>
              </w:rPr>
            </w:pPr>
            <w:r w:rsidRPr="00187074">
              <w:rPr>
                <w:sz w:val="16"/>
                <w:szCs w:val="16"/>
                <w:lang w:val="es-ES_tradnl"/>
              </w:rPr>
              <w:t>2</w:t>
            </w:r>
          </w:p>
        </w:tc>
        <w:tc>
          <w:tcPr>
            <w:tcW w:w="941" w:type="dxa"/>
            <w:tcBorders>
              <w:top w:val="single" w:sz="6" w:space="0" w:color="auto"/>
              <w:left w:val="single" w:sz="6" w:space="0" w:color="auto"/>
              <w:bottom w:val="single" w:sz="6" w:space="0" w:color="auto"/>
              <w:right w:val="single" w:sz="6" w:space="0" w:color="auto"/>
            </w:tcBorders>
            <w:vAlign w:val="center"/>
          </w:tcPr>
          <w:p w:rsidR="00BF54B8" w:rsidRPr="00187074" w:rsidRDefault="00BF54B8" w:rsidP="00093431">
            <w:pPr>
              <w:pStyle w:val="Tablehead"/>
              <w:rPr>
                <w:sz w:val="16"/>
                <w:szCs w:val="16"/>
                <w:lang w:val="es-ES_tradnl"/>
              </w:rPr>
            </w:pPr>
            <w:r w:rsidRPr="00187074">
              <w:rPr>
                <w:sz w:val="16"/>
                <w:szCs w:val="16"/>
                <w:lang w:val="es-ES_tradnl"/>
              </w:rPr>
              <w:t>3</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DA0A-DA0ZZZ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44347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Height w:val="165"/>
        </w:trPr>
        <w:tc>
          <w:tcPr>
            <w:tcW w:w="2552" w:type="dxa"/>
            <w:tcBorders>
              <w:top w:val="single" w:sz="6" w:space="0" w:color="auto"/>
              <w:left w:val="single" w:sz="6" w:space="0" w:color="auto"/>
              <w:bottom w:val="single" w:sz="4"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DA1A-DA1Z</w:t>
            </w:r>
            <w:r w:rsidR="002B046B" w:rsidRPr="00187074">
              <w:rPr>
                <w:vertAlign w:val="superscript"/>
                <w:lang w:val="es-ES_tradnl"/>
              </w:rPr>
              <w:t>1)</w:t>
            </w:r>
          </w:p>
        </w:tc>
        <w:tc>
          <w:tcPr>
            <w:tcW w:w="6409" w:type="dxa"/>
            <w:tcBorders>
              <w:top w:val="single" w:sz="6" w:space="0" w:color="auto"/>
              <w:left w:val="single" w:sz="6" w:space="0" w:color="auto"/>
              <w:bottom w:val="single" w:sz="4"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w:t>
            </w:r>
          </w:p>
        </w:tc>
        <w:tc>
          <w:tcPr>
            <w:tcW w:w="941" w:type="dxa"/>
            <w:tcBorders>
              <w:top w:val="single" w:sz="6" w:space="0" w:color="auto"/>
              <w:left w:val="single" w:sz="6" w:space="0" w:color="auto"/>
              <w:bottom w:val="single" w:sz="4" w:space="0" w:color="auto"/>
              <w:right w:val="single" w:sz="6" w:space="0" w:color="auto"/>
            </w:tcBorders>
            <w:vAlign w:val="center"/>
          </w:tcPr>
          <w:p w:rsidR="008F544B" w:rsidRPr="00187074" w:rsidRDefault="0044347A" w:rsidP="00093431">
            <w:pPr>
              <w:pStyle w:val="Tabletext"/>
              <w:spacing w:before="40" w:after="40" w:line="199" w:lineRule="exact"/>
              <w:jc w:val="center"/>
              <w:rPr>
                <w:lang w:val="es-ES_tradnl"/>
              </w:rPr>
            </w:pPr>
            <w:r w:rsidRPr="00187074">
              <w:rPr>
                <w:lang w:val="es-ES_tradnl"/>
              </w:rPr>
              <w:t>A</w:t>
            </w:r>
          </w:p>
        </w:tc>
      </w:tr>
      <w:tr w:rsidR="002B046B" w:rsidRPr="00187074" w:rsidTr="00E95D86">
        <w:trPr>
          <w:cantSplit/>
          <w:trHeight w:val="165"/>
        </w:trPr>
        <w:tc>
          <w:tcPr>
            <w:tcW w:w="2552" w:type="dxa"/>
            <w:tcBorders>
              <w:top w:val="single" w:sz="6" w:space="0" w:color="auto"/>
              <w:left w:val="single" w:sz="6" w:space="0" w:color="auto"/>
              <w:bottom w:val="single" w:sz="4" w:space="0" w:color="auto"/>
              <w:right w:val="single" w:sz="6" w:space="0" w:color="auto"/>
            </w:tcBorders>
            <w:vAlign w:val="center"/>
          </w:tcPr>
          <w:p w:rsidR="002B046B" w:rsidRPr="00187074" w:rsidRDefault="002B046B" w:rsidP="00093431">
            <w:pPr>
              <w:pStyle w:val="Tabletext"/>
              <w:spacing w:before="40" w:after="40" w:line="199" w:lineRule="exact"/>
              <w:rPr>
                <w:lang w:val="es-ES_tradnl"/>
              </w:rPr>
            </w:pPr>
            <w:r w:rsidRPr="00187074">
              <w:rPr>
                <w:lang w:val="es-ES_tradnl"/>
              </w:rPr>
              <w:t>DA1AA-DA1ZZZ</w:t>
            </w:r>
            <w:r w:rsidRPr="00187074">
              <w:rPr>
                <w:rFonts w:cs="Arial"/>
                <w:position w:val="4"/>
                <w:sz w:val="14"/>
                <w:lang w:val="es-ES_tradnl"/>
              </w:rPr>
              <w:t>1)</w:t>
            </w:r>
          </w:p>
        </w:tc>
        <w:tc>
          <w:tcPr>
            <w:tcW w:w="6409" w:type="dxa"/>
            <w:tcBorders>
              <w:top w:val="single" w:sz="6" w:space="0" w:color="auto"/>
              <w:left w:val="single" w:sz="6" w:space="0" w:color="auto"/>
              <w:bottom w:val="single" w:sz="4" w:space="0" w:color="auto"/>
              <w:right w:val="single" w:sz="6" w:space="0" w:color="auto"/>
            </w:tcBorders>
            <w:vAlign w:val="center"/>
          </w:tcPr>
          <w:p w:rsidR="002B046B" w:rsidRPr="00187074" w:rsidRDefault="002B046B" w:rsidP="00093431">
            <w:pPr>
              <w:pStyle w:val="Tabletext"/>
              <w:spacing w:before="40" w:after="40" w:line="199" w:lineRule="exact"/>
              <w:rPr>
                <w:lang w:val="es-ES_tradnl"/>
              </w:rPr>
            </w:pPr>
            <w:r w:rsidRPr="00187074">
              <w:rPr>
                <w:lang w:val="es-ES_tradnl"/>
              </w:rPr>
              <w:t>Estaciones individuales, estaciones de club, repetidores, balizas</w:t>
            </w:r>
          </w:p>
        </w:tc>
        <w:tc>
          <w:tcPr>
            <w:tcW w:w="941" w:type="dxa"/>
            <w:tcBorders>
              <w:top w:val="single" w:sz="6" w:space="0" w:color="auto"/>
              <w:left w:val="single" w:sz="6" w:space="0" w:color="auto"/>
              <w:bottom w:val="single" w:sz="4" w:space="0" w:color="auto"/>
              <w:right w:val="single" w:sz="6" w:space="0" w:color="auto"/>
            </w:tcBorders>
            <w:vAlign w:val="center"/>
          </w:tcPr>
          <w:p w:rsidR="002B046B" w:rsidRPr="00187074" w:rsidRDefault="002B046B"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DA2A-DA3Z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44347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DA2AA-DA2ZZZ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individuales, estaciones de club, repetidores, balizas</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44347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DA4A-DA4Z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F3462E" w:rsidP="00093431">
            <w:pPr>
              <w:pStyle w:val="Tabletext"/>
              <w:spacing w:before="40" w:after="40" w:line="199" w:lineRule="exact"/>
              <w:rPr>
                <w:lang w:val="es-ES_tradnl"/>
              </w:rPr>
            </w:pPr>
            <w:r w:rsidRPr="00187074">
              <w:rPr>
                <w:lang w:val="es-ES_tradnl"/>
              </w:rPr>
              <w:t xml:space="preserve">Estudios experimentales especiales </w:t>
            </w:r>
            <w:r w:rsidR="001C4625" w:rsidRPr="00187074">
              <w:rPr>
                <w:lang w:val="es-ES_tradnl"/>
              </w:rPr>
              <w:t>por</w:t>
            </w:r>
            <w:r w:rsidR="008F544B" w:rsidRPr="00187074">
              <w:rPr>
                <w:lang w:val="es-ES_tradnl"/>
              </w:rPr>
              <w:t xml:space="preserve"> 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44347A" w:rsidP="00093431">
            <w:pPr>
              <w:pStyle w:val="Tabletext"/>
              <w:spacing w:before="40" w:after="40" w:line="199" w:lineRule="exact"/>
              <w:jc w:val="center"/>
              <w:rPr>
                <w:lang w:val="es-ES_tradnl"/>
              </w:rPr>
            </w:pPr>
            <w:r w:rsidRPr="00187074">
              <w:rPr>
                <w:lang w:val="es-ES_tradnl"/>
              </w:rPr>
              <w:t>E</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DA4AA-DA4ZZZ</w:t>
            </w:r>
            <w:r w:rsidR="002B046B" w:rsidRPr="00187074">
              <w:rPr>
                <w:rFonts w:cs="Arial"/>
                <w:position w:val="4"/>
                <w:sz w:val="14"/>
                <w:lang w:val="es-ES_tradnl"/>
              </w:rPr>
              <w:t>2)</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F3462E" w:rsidP="00093431">
            <w:pPr>
              <w:pStyle w:val="Tabletext"/>
              <w:spacing w:before="40" w:after="40" w:line="199" w:lineRule="exact"/>
              <w:rPr>
                <w:lang w:val="es-ES_tradnl"/>
              </w:rPr>
            </w:pPr>
            <w:r w:rsidRPr="00187074">
              <w:rPr>
                <w:lang w:val="es-ES_tradnl"/>
              </w:rPr>
              <w:t>Estudios experimentales especiales</w:t>
            </w:r>
            <w:r w:rsidR="001C4625" w:rsidRPr="00187074">
              <w:rPr>
                <w:lang w:val="es-ES_tradnl"/>
              </w:rPr>
              <w:t xml:space="preserve"> por estaciones individuales</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44347A" w:rsidP="00093431">
            <w:pPr>
              <w:pStyle w:val="Tabletext"/>
              <w:spacing w:before="40" w:after="40" w:line="199" w:lineRule="exact"/>
              <w:jc w:val="center"/>
              <w:rPr>
                <w:lang w:val="es-ES_tradnl"/>
              </w:rPr>
            </w:pPr>
            <w:r w:rsidRPr="00187074">
              <w:rPr>
                <w:lang w:val="es-ES_tradnl"/>
              </w:rPr>
              <w:t>E</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DA5A-DA5Z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F3462E" w:rsidP="00093431">
            <w:pPr>
              <w:pStyle w:val="Tabletext"/>
              <w:spacing w:before="40" w:after="40" w:line="199" w:lineRule="exact"/>
              <w:rPr>
                <w:lang w:val="es-ES_tradnl"/>
              </w:rPr>
            </w:pPr>
            <w:r w:rsidRPr="00187074">
              <w:rPr>
                <w:lang w:val="es-ES_tradnl"/>
              </w:rPr>
              <w:t xml:space="preserve">Estudios experimentales especiales </w:t>
            </w:r>
            <w:r w:rsidR="001C4625" w:rsidRPr="00187074">
              <w:rPr>
                <w:lang w:val="es-ES_tradnl"/>
              </w:rPr>
              <w:t xml:space="preserve">por </w:t>
            </w:r>
            <w:r w:rsidR="008F544B" w:rsidRPr="00187074">
              <w:rPr>
                <w:lang w:val="es-ES_tradnl"/>
              </w:rPr>
              <w:t>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44347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DA5AA-DA5ZZZ</w:t>
            </w:r>
            <w:r w:rsidR="002B046B" w:rsidRPr="00187074">
              <w:rPr>
                <w:rFonts w:cs="Arial"/>
                <w:position w:val="4"/>
                <w:sz w:val="14"/>
                <w:lang w:val="es-ES_tradnl"/>
              </w:rPr>
              <w:t>2)</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F3462E" w:rsidP="00093431">
            <w:pPr>
              <w:pStyle w:val="Tabletext"/>
              <w:spacing w:before="40" w:after="40" w:line="199" w:lineRule="exact"/>
              <w:rPr>
                <w:lang w:val="es-ES_tradnl"/>
              </w:rPr>
            </w:pPr>
            <w:r w:rsidRPr="00187074">
              <w:rPr>
                <w:lang w:val="es-ES_tradnl"/>
              </w:rPr>
              <w:t>Estudios experimentales especiales</w:t>
            </w:r>
            <w:r w:rsidR="001C4625" w:rsidRPr="00187074">
              <w:rPr>
                <w:lang w:val="es-ES_tradnl"/>
              </w:rPr>
              <w:t xml:space="preserve"> por estaciones individuales</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44347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DA6A-DA6Z</w:t>
            </w:r>
            <w:r w:rsidR="002B046B" w:rsidRPr="00187074">
              <w:rPr>
                <w:vertAlign w:val="superscript"/>
                <w:lang w:val="es-ES_tradnl"/>
              </w:rPr>
              <w:t>1)</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44347A" w:rsidP="00093431">
            <w:pPr>
              <w:pStyle w:val="Tabletext"/>
              <w:spacing w:before="40" w:after="40" w:line="199" w:lineRule="exact"/>
              <w:jc w:val="center"/>
              <w:rPr>
                <w:lang w:val="es-ES_tradnl"/>
              </w:rPr>
            </w:pPr>
            <w:r w:rsidRPr="00187074">
              <w:rPr>
                <w:lang w:val="es-ES_tradnl"/>
              </w:rPr>
              <w:t>E</w:t>
            </w:r>
          </w:p>
        </w:tc>
      </w:tr>
      <w:tr w:rsidR="002B046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2B046B" w:rsidRPr="00187074" w:rsidRDefault="002B046B" w:rsidP="00093431">
            <w:pPr>
              <w:pStyle w:val="Tabletext"/>
              <w:spacing w:before="40" w:after="40" w:line="199" w:lineRule="exact"/>
              <w:rPr>
                <w:lang w:val="es-ES_tradnl"/>
              </w:rPr>
            </w:pPr>
            <w:r w:rsidRPr="00187074">
              <w:rPr>
                <w:lang w:val="es-ES_tradnl"/>
              </w:rPr>
              <w:t>DA6AA-DA6ZZZ</w:t>
            </w:r>
            <w:r w:rsidRPr="00187074">
              <w:rPr>
                <w:rFonts w:cs="Arial"/>
                <w:position w:val="4"/>
                <w:sz w:val="14"/>
                <w:lang w:val="es-ES_tradnl"/>
              </w:rPr>
              <w:t>1)</w:t>
            </w:r>
          </w:p>
        </w:tc>
        <w:tc>
          <w:tcPr>
            <w:tcW w:w="6409" w:type="dxa"/>
            <w:tcBorders>
              <w:top w:val="single" w:sz="6" w:space="0" w:color="auto"/>
              <w:left w:val="single" w:sz="6" w:space="0" w:color="auto"/>
              <w:bottom w:val="single" w:sz="6" w:space="0" w:color="auto"/>
              <w:right w:val="single" w:sz="6" w:space="0" w:color="auto"/>
            </w:tcBorders>
            <w:vAlign w:val="center"/>
          </w:tcPr>
          <w:p w:rsidR="002B046B" w:rsidRPr="00187074" w:rsidRDefault="002B046B" w:rsidP="00093431">
            <w:pPr>
              <w:pStyle w:val="Tabletext"/>
              <w:spacing w:before="40" w:after="40" w:line="199" w:lineRule="exact"/>
              <w:rPr>
                <w:lang w:val="es-ES_tradnl"/>
              </w:rPr>
            </w:pPr>
            <w:r w:rsidRPr="00187074">
              <w:rPr>
                <w:lang w:val="es-ES_tradnl"/>
              </w:rPr>
              <w:t>Estaciones individuales, estaciones de club, repetidores, balizas</w:t>
            </w:r>
          </w:p>
        </w:tc>
        <w:tc>
          <w:tcPr>
            <w:tcW w:w="941" w:type="dxa"/>
            <w:tcBorders>
              <w:top w:val="single" w:sz="6" w:space="0" w:color="auto"/>
              <w:left w:val="single" w:sz="6" w:space="0" w:color="auto"/>
              <w:bottom w:val="single" w:sz="6" w:space="0" w:color="auto"/>
              <w:right w:val="single" w:sz="6" w:space="0" w:color="auto"/>
            </w:tcBorders>
            <w:vAlign w:val="center"/>
          </w:tcPr>
          <w:p w:rsidR="002B046B" w:rsidRPr="00187074" w:rsidRDefault="002B046B" w:rsidP="00093431">
            <w:pPr>
              <w:pStyle w:val="Tabletext"/>
              <w:spacing w:before="40" w:after="40" w:line="199" w:lineRule="exact"/>
              <w:jc w:val="center"/>
              <w:rPr>
                <w:lang w:val="es-ES_tradnl"/>
              </w:rPr>
            </w:pPr>
            <w:r w:rsidRPr="00187074">
              <w:rPr>
                <w:lang w:val="es-ES_tradnl"/>
              </w:rPr>
              <w:t>E</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DA7A-DA9Z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E</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DB0A-DD9Z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DB0AA-DB0ZZZ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Repetidores, balizas</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DB1AA-</w:t>
            </w:r>
            <w:r w:rsidR="00F3462E" w:rsidRPr="00187074">
              <w:rPr>
                <w:lang w:val="es-ES_tradnl"/>
              </w:rPr>
              <w:t xml:space="preserve"> DD9ZZZ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individuales</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DF0A-DH9Z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DF0AA-DF0ZZZ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DF1AA-</w:t>
            </w:r>
            <w:r w:rsidR="00F3462E" w:rsidRPr="00187074">
              <w:rPr>
                <w:lang w:val="es-ES_tradnl"/>
              </w:rPr>
              <w:t xml:space="preserve"> DH9ZZZ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individuales</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DJ0A-DM9Z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DJ0AA-DJ9ZZZ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individuales</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DK0AA-DK0ZZZ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DK1AA-DK9ZZZ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individuales</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DL0AA-DL0ZZZ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DL1AA-DL9ZZZ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individuales</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DM0AA-DM0ZZZ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 xml:space="preserve">Repetidores, balizas (DM0ZA-DM0ZZZ: repetidores con nueva </w:t>
            </w:r>
            <w:r w:rsidR="00187074" w:rsidRPr="00187074">
              <w:rPr>
                <w:lang w:val="es-ES_tradnl"/>
              </w:rPr>
              <w:t>tecnología</w:t>
            </w:r>
            <w:r w:rsidRPr="00187074">
              <w:rPr>
                <w:lang w:val="es-ES_tradnl"/>
              </w:rPr>
              <w:t>)</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DM1AA-DM9ZZZ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individuales</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DN0A-DN0ZZZ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E</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DN1AA-DN</w:t>
            </w:r>
            <w:r w:rsidR="00F3462E" w:rsidRPr="00187074">
              <w:rPr>
                <w:lang w:val="es-ES_tradnl"/>
              </w:rPr>
              <w:t>6</w:t>
            </w:r>
            <w:r w:rsidRPr="00187074">
              <w:rPr>
                <w:lang w:val="es-ES_tradnl"/>
              </w:rPr>
              <w:t>ZZZ</w:t>
            </w:r>
            <w:r w:rsidR="002B046B" w:rsidRPr="00187074">
              <w:rPr>
                <w:rFonts w:cs="Arial"/>
                <w:position w:val="4"/>
                <w:sz w:val="14"/>
                <w:lang w:val="es-ES_tradnl"/>
              </w:rPr>
              <w:t>2)</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utilizadas para la instrucción de las operaciones radio</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F3462E"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F3462E" w:rsidRPr="00187074" w:rsidRDefault="00F3462E" w:rsidP="00093431">
            <w:pPr>
              <w:pStyle w:val="Tabletext"/>
              <w:spacing w:before="40" w:after="40" w:line="199" w:lineRule="exact"/>
              <w:rPr>
                <w:lang w:val="es-ES_tradnl"/>
              </w:rPr>
            </w:pPr>
            <w:r w:rsidRPr="00187074">
              <w:rPr>
                <w:lang w:val="es-ES_tradnl"/>
              </w:rPr>
              <w:t>DN7AA-DN8ZZZ</w:t>
            </w:r>
            <w:r w:rsidR="002B046B" w:rsidRPr="00187074">
              <w:rPr>
                <w:rFonts w:cs="Arial"/>
                <w:position w:val="4"/>
                <w:sz w:val="14"/>
                <w:lang w:val="es-ES_tradnl"/>
              </w:rPr>
              <w:t>2)</w:t>
            </w:r>
          </w:p>
        </w:tc>
        <w:tc>
          <w:tcPr>
            <w:tcW w:w="6409" w:type="dxa"/>
            <w:tcBorders>
              <w:top w:val="single" w:sz="6" w:space="0" w:color="auto"/>
              <w:left w:val="single" w:sz="6" w:space="0" w:color="auto"/>
              <w:bottom w:val="single" w:sz="6" w:space="0" w:color="auto"/>
              <w:right w:val="single" w:sz="6" w:space="0" w:color="auto"/>
            </w:tcBorders>
            <w:vAlign w:val="center"/>
          </w:tcPr>
          <w:p w:rsidR="00F3462E" w:rsidRPr="00187074" w:rsidRDefault="00F3462E" w:rsidP="00093431">
            <w:pPr>
              <w:pStyle w:val="Tabletext"/>
              <w:spacing w:before="40" w:after="40" w:line="199" w:lineRule="exact"/>
              <w:rPr>
                <w:lang w:val="es-ES_tradnl"/>
              </w:rPr>
            </w:pPr>
            <w:r w:rsidRPr="00187074">
              <w:rPr>
                <w:lang w:val="es-ES_tradnl"/>
              </w:rPr>
              <w:t>Estaciones utilizadas para la instrucción de las operaciones radio</w:t>
            </w:r>
          </w:p>
        </w:tc>
        <w:tc>
          <w:tcPr>
            <w:tcW w:w="941" w:type="dxa"/>
            <w:tcBorders>
              <w:top w:val="single" w:sz="6" w:space="0" w:color="auto"/>
              <w:left w:val="single" w:sz="6" w:space="0" w:color="auto"/>
              <w:bottom w:val="single" w:sz="6" w:space="0" w:color="auto"/>
              <w:right w:val="single" w:sz="6" w:space="0" w:color="auto"/>
            </w:tcBorders>
            <w:vAlign w:val="center"/>
          </w:tcPr>
          <w:p w:rsidR="00F3462E" w:rsidRPr="00187074" w:rsidRDefault="002235FA" w:rsidP="00093431">
            <w:pPr>
              <w:pStyle w:val="Tabletext"/>
              <w:spacing w:before="40" w:after="40" w:line="199" w:lineRule="exact"/>
              <w:jc w:val="center"/>
              <w:rPr>
                <w:lang w:val="es-ES_tradnl"/>
              </w:rPr>
            </w:pPr>
            <w:r w:rsidRPr="00187074">
              <w:rPr>
                <w:lang w:val="es-ES_tradnl"/>
              </w:rPr>
              <w:t>E</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DO0A-DO9Z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E</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DO0AA-DO0ZZZ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F3462E" w:rsidP="00093431">
            <w:pPr>
              <w:pStyle w:val="Tabletext"/>
              <w:spacing w:before="40" w:after="40" w:line="199" w:lineRule="exact"/>
              <w:rPr>
                <w:lang w:val="es-ES_tradnl"/>
              </w:rPr>
            </w:pPr>
            <w:r w:rsidRPr="00187074">
              <w:rPr>
                <w:lang w:val="es-ES_tradnl"/>
              </w:rPr>
              <w:t>Repetidores, balizas (DO</w:t>
            </w:r>
            <w:r w:rsidR="008F544B" w:rsidRPr="00187074">
              <w:rPr>
                <w:lang w:val="es-ES_tradnl"/>
              </w:rPr>
              <w:t>0</w:t>
            </w:r>
            <w:r w:rsidRPr="00187074">
              <w:rPr>
                <w:lang w:val="es-ES_tradnl"/>
              </w:rPr>
              <w:t>ZA-DO</w:t>
            </w:r>
            <w:r w:rsidR="008F544B" w:rsidRPr="00187074">
              <w:rPr>
                <w:lang w:val="es-ES_tradnl"/>
              </w:rPr>
              <w:t xml:space="preserve">0ZZZ: repetidores con nueva </w:t>
            </w:r>
            <w:r w:rsidR="00187074" w:rsidRPr="00187074">
              <w:rPr>
                <w:lang w:val="es-ES_tradnl"/>
              </w:rPr>
              <w:t>tecnología</w:t>
            </w:r>
            <w:r w:rsidR="008F544B" w:rsidRPr="00187074">
              <w:rPr>
                <w:lang w:val="es-ES_tradnl"/>
              </w:rPr>
              <w:t>)</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E</w:t>
            </w:r>
          </w:p>
        </w:tc>
      </w:tr>
      <w:tr w:rsidR="008F544B" w:rsidRPr="00187074" w:rsidTr="00E95D86">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DO1AA-DO9ZZZ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individuales</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E</w:t>
            </w:r>
          </w:p>
        </w:tc>
      </w:tr>
    </w:tbl>
    <w:p w:rsidR="007C4EAD" w:rsidRDefault="007C4EAD" w:rsidP="007C4EAD">
      <w:pPr>
        <w:spacing w:before="0"/>
      </w:pPr>
    </w:p>
    <w:p w:rsidR="007C4EAD" w:rsidRDefault="007C4EAD" w:rsidP="007C4EAD">
      <w:pPr>
        <w:spacing w:before="0"/>
      </w:pPr>
    </w:p>
    <w:p w:rsidR="007C4EAD" w:rsidRDefault="007C4EAD" w:rsidP="007C4EAD">
      <w:pPr>
        <w:spacing w:before="0"/>
      </w:pPr>
    </w:p>
    <w:p w:rsidR="007C4EAD" w:rsidRDefault="007C4EAD" w:rsidP="007C4EAD">
      <w:pPr>
        <w:spacing w:before="0"/>
      </w:pPr>
    </w:p>
    <w:p w:rsidR="00F97836" w:rsidRPr="001357E3" w:rsidRDefault="00F97836" w:rsidP="00F97836">
      <w:pPr>
        <w:pStyle w:val="Countrycont"/>
        <w:spacing w:before="0"/>
        <w:jc w:val="right"/>
        <w:rPr>
          <w:sz w:val="18"/>
          <w:lang w:val="es-ES_tradnl"/>
        </w:rPr>
      </w:pPr>
      <w:r w:rsidRPr="001357E3">
        <w:rPr>
          <w:sz w:val="18"/>
          <w:lang w:val="es-ES_tradnl"/>
        </w:rPr>
        <w:t>(Véase cont.)</w:t>
      </w:r>
    </w:p>
    <w:p w:rsidR="00F97836" w:rsidRPr="001357E3" w:rsidRDefault="00F97836" w:rsidP="00F97836">
      <w:pPr>
        <w:overflowPunct/>
        <w:autoSpaceDE/>
        <w:autoSpaceDN/>
        <w:adjustRightInd/>
        <w:spacing w:before="0"/>
        <w:textAlignment w:val="auto"/>
        <w:rPr>
          <w:lang w:val="es-ES_tradnl"/>
        </w:rPr>
      </w:pPr>
      <w:r w:rsidRPr="001357E3">
        <w:rPr>
          <w:lang w:val="es-ES_tradnl"/>
        </w:rPr>
        <w:br w:type="page"/>
      </w:r>
    </w:p>
    <w:p w:rsidR="00F97836" w:rsidRDefault="00F97836" w:rsidP="007C4EAD">
      <w:pPr>
        <w:pStyle w:val="Country"/>
        <w:spacing w:before="100" w:after="240"/>
        <w:rPr>
          <w:b w:val="0"/>
          <w:bCs/>
          <w:i/>
          <w:iCs/>
          <w:lang w:val="es-ES_tradnl"/>
        </w:rPr>
      </w:pPr>
      <w:r w:rsidRPr="00187074">
        <w:rPr>
          <w:lang w:val="es-ES_tradnl"/>
        </w:rPr>
        <w:t>Alemania (República Federal de)</w:t>
      </w:r>
      <w:r w:rsidRPr="001357E3">
        <w:rPr>
          <w:lang w:val="es-ES_tradnl"/>
        </w:rPr>
        <w:t xml:space="preserve"> </w:t>
      </w:r>
      <w:r w:rsidRPr="001357E3">
        <w:rPr>
          <w:b w:val="0"/>
          <w:bCs/>
          <w:i/>
          <w:iCs/>
          <w:lang w:val="es-ES_tradnl"/>
        </w:rPr>
        <w:t>(continuación)</w:t>
      </w:r>
    </w:p>
    <w:tbl>
      <w:tblPr>
        <w:tblW w:w="9902" w:type="dxa"/>
        <w:tblLayout w:type="fixed"/>
        <w:tblCellMar>
          <w:left w:w="85" w:type="dxa"/>
          <w:right w:w="85" w:type="dxa"/>
        </w:tblCellMar>
        <w:tblLook w:val="0000" w:firstRow="0" w:lastRow="0" w:firstColumn="0" w:lastColumn="0" w:noHBand="0" w:noVBand="0"/>
        <w:tblCaption w:val="1"/>
      </w:tblPr>
      <w:tblGrid>
        <w:gridCol w:w="2552"/>
        <w:gridCol w:w="6409"/>
        <w:gridCol w:w="941"/>
      </w:tblGrid>
      <w:tr w:rsidR="00EE4ABE" w:rsidRPr="00187074" w:rsidTr="00EE4ABE">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E4ABE" w:rsidRPr="00187074" w:rsidRDefault="00EE4ABE" w:rsidP="00093431">
            <w:pPr>
              <w:pStyle w:val="Tablehead"/>
              <w:rPr>
                <w:sz w:val="16"/>
                <w:szCs w:val="16"/>
                <w:lang w:val="es-ES_tradnl"/>
              </w:rPr>
            </w:pPr>
            <w:r w:rsidRPr="00187074">
              <w:rPr>
                <w:sz w:val="16"/>
                <w:szCs w:val="16"/>
                <w:lang w:val="es-ES_tradnl"/>
              </w:rPr>
              <w:t>1</w:t>
            </w:r>
          </w:p>
        </w:tc>
        <w:tc>
          <w:tcPr>
            <w:tcW w:w="6409" w:type="dxa"/>
            <w:tcBorders>
              <w:top w:val="single" w:sz="6" w:space="0" w:color="auto"/>
              <w:left w:val="single" w:sz="6" w:space="0" w:color="auto"/>
              <w:bottom w:val="single" w:sz="6" w:space="0" w:color="auto"/>
              <w:right w:val="single" w:sz="6" w:space="0" w:color="auto"/>
            </w:tcBorders>
            <w:vAlign w:val="center"/>
          </w:tcPr>
          <w:p w:rsidR="00EE4ABE" w:rsidRPr="00187074" w:rsidRDefault="00EE4ABE" w:rsidP="00093431">
            <w:pPr>
              <w:pStyle w:val="Tablehead"/>
              <w:rPr>
                <w:sz w:val="16"/>
                <w:szCs w:val="16"/>
                <w:lang w:val="es-ES_tradnl"/>
              </w:rPr>
            </w:pPr>
            <w:r w:rsidRPr="00187074">
              <w:rPr>
                <w:sz w:val="16"/>
                <w:szCs w:val="16"/>
                <w:lang w:val="es-ES_tradnl"/>
              </w:rPr>
              <w:t>2</w:t>
            </w:r>
          </w:p>
        </w:tc>
        <w:tc>
          <w:tcPr>
            <w:tcW w:w="941" w:type="dxa"/>
            <w:tcBorders>
              <w:top w:val="single" w:sz="6" w:space="0" w:color="auto"/>
              <w:left w:val="single" w:sz="6" w:space="0" w:color="auto"/>
              <w:bottom w:val="single" w:sz="6" w:space="0" w:color="auto"/>
              <w:right w:val="single" w:sz="6" w:space="0" w:color="auto"/>
            </w:tcBorders>
            <w:vAlign w:val="center"/>
          </w:tcPr>
          <w:p w:rsidR="00EE4ABE" w:rsidRPr="00187074" w:rsidRDefault="00EE4ABE" w:rsidP="00093431">
            <w:pPr>
              <w:pStyle w:val="Tablehead"/>
              <w:rPr>
                <w:sz w:val="16"/>
                <w:szCs w:val="16"/>
                <w:lang w:val="es-ES_tradnl"/>
              </w:rPr>
            </w:pPr>
            <w:r w:rsidRPr="00187074">
              <w:rPr>
                <w:sz w:val="16"/>
                <w:szCs w:val="16"/>
                <w:lang w:val="es-ES_tradnl"/>
              </w:rPr>
              <w:t>3</w:t>
            </w:r>
          </w:p>
        </w:tc>
      </w:tr>
      <w:tr w:rsidR="008F544B" w:rsidRPr="00187074" w:rsidTr="00EE4ABE">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DP0A-DP1Z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 (</w:t>
            </w:r>
            <w:r w:rsidR="00F3462E" w:rsidRPr="00187074">
              <w:rPr>
                <w:lang w:val="es-ES_tradnl"/>
              </w:rPr>
              <w:t xml:space="preserve">en sitios </w:t>
            </w:r>
            <w:r w:rsidR="00187074" w:rsidRPr="00187074">
              <w:rPr>
                <w:lang w:val="es-ES_tradnl"/>
              </w:rPr>
              <w:t>ext</w:t>
            </w:r>
            <w:r w:rsidR="00187074">
              <w:rPr>
                <w:lang w:val="es-ES_tradnl"/>
              </w:rPr>
              <w:t>rat</w:t>
            </w:r>
            <w:r w:rsidR="00187074" w:rsidRPr="00187074">
              <w:rPr>
                <w:lang w:val="es-ES_tradnl"/>
              </w:rPr>
              <w:t>erritoriales</w:t>
            </w:r>
            <w:r w:rsidRPr="00187074">
              <w:rPr>
                <w:lang w:val="es-ES_tradnl"/>
              </w:rPr>
              <w:t>)</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r w:rsidR="00906745" w:rsidRPr="00187074" w:rsidTr="00EE4ABE">
        <w:trPr>
          <w:cantSplit/>
        </w:trPr>
        <w:tc>
          <w:tcPr>
            <w:tcW w:w="2552" w:type="dxa"/>
            <w:tcBorders>
              <w:top w:val="single" w:sz="6" w:space="0" w:color="auto"/>
              <w:left w:val="single" w:sz="6" w:space="0" w:color="auto"/>
              <w:bottom w:val="single" w:sz="6" w:space="0" w:color="auto"/>
              <w:right w:val="single" w:sz="6" w:space="0" w:color="auto"/>
            </w:tcBorders>
            <w:vAlign w:val="center"/>
          </w:tcPr>
          <w:p w:rsidR="00906745" w:rsidRPr="00187074" w:rsidRDefault="00906745" w:rsidP="00093431">
            <w:pPr>
              <w:pStyle w:val="Tabletext"/>
              <w:spacing w:before="40" w:after="40" w:line="199" w:lineRule="exact"/>
              <w:rPr>
                <w:lang w:val="es-ES_tradnl"/>
              </w:rPr>
            </w:pPr>
            <w:r w:rsidRPr="00187074">
              <w:rPr>
                <w:lang w:val="es-ES_tradnl"/>
              </w:rPr>
              <w:t>DP0AA-DP1ZZZ</w:t>
            </w:r>
          </w:p>
        </w:tc>
        <w:tc>
          <w:tcPr>
            <w:tcW w:w="6409" w:type="dxa"/>
            <w:tcBorders>
              <w:top w:val="single" w:sz="6" w:space="0" w:color="auto"/>
              <w:left w:val="single" w:sz="6" w:space="0" w:color="auto"/>
              <w:bottom w:val="single" w:sz="6" w:space="0" w:color="auto"/>
              <w:right w:val="single" w:sz="6" w:space="0" w:color="auto"/>
            </w:tcBorders>
            <w:vAlign w:val="center"/>
          </w:tcPr>
          <w:p w:rsidR="00906745" w:rsidRPr="00187074" w:rsidRDefault="00906745" w:rsidP="00093431">
            <w:pPr>
              <w:pStyle w:val="Tabletext"/>
              <w:spacing w:before="40" w:after="40" w:line="199" w:lineRule="exact"/>
              <w:rPr>
                <w:lang w:val="es-ES_tradnl"/>
              </w:rPr>
            </w:pPr>
            <w:r w:rsidRPr="00187074">
              <w:rPr>
                <w:lang w:val="es-ES_tradnl"/>
              </w:rPr>
              <w:t>Estaciones de club, repetidores, balizas, estaciones de aficionado experimentales (en sitios extraterritoriales)</w:t>
            </w:r>
          </w:p>
        </w:tc>
        <w:tc>
          <w:tcPr>
            <w:tcW w:w="941" w:type="dxa"/>
            <w:tcBorders>
              <w:top w:val="single" w:sz="6" w:space="0" w:color="auto"/>
              <w:left w:val="single" w:sz="6" w:space="0" w:color="auto"/>
              <w:bottom w:val="single" w:sz="6" w:space="0" w:color="auto"/>
              <w:right w:val="single" w:sz="6" w:space="0" w:color="auto"/>
            </w:tcBorders>
            <w:vAlign w:val="center"/>
          </w:tcPr>
          <w:p w:rsidR="00906745" w:rsidRPr="00187074" w:rsidRDefault="00906745" w:rsidP="00093431">
            <w:pPr>
              <w:pStyle w:val="Tabletext"/>
              <w:spacing w:before="40" w:after="40" w:line="199" w:lineRule="exact"/>
              <w:jc w:val="center"/>
              <w:rPr>
                <w:lang w:val="es-ES_tradnl"/>
              </w:rPr>
            </w:pPr>
            <w:r w:rsidRPr="00187074">
              <w:rPr>
                <w:lang w:val="es-ES_tradnl"/>
              </w:rPr>
              <w:t>A</w:t>
            </w:r>
          </w:p>
        </w:tc>
      </w:tr>
      <w:tr w:rsidR="005E7197" w:rsidRPr="00187074" w:rsidTr="00EE4ABE">
        <w:trPr>
          <w:cantSplit/>
        </w:trPr>
        <w:tc>
          <w:tcPr>
            <w:tcW w:w="2552" w:type="dxa"/>
            <w:tcBorders>
              <w:top w:val="single" w:sz="6" w:space="0" w:color="auto"/>
              <w:left w:val="single" w:sz="6" w:space="0" w:color="auto"/>
              <w:bottom w:val="single" w:sz="6" w:space="0" w:color="auto"/>
              <w:right w:val="single" w:sz="6" w:space="0" w:color="auto"/>
            </w:tcBorders>
            <w:vAlign w:val="center"/>
          </w:tcPr>
          <w:p w:rsidR="005E7197" w:rsidRPr="00187074" w:rsidRDefault="005E7197" w:rsidP="00093431">
            <w:pPr>
              <w:pStyle w:val="Tablehead"/>
              <w:spacing w:before="40" w:after="40"/>
              <w:rPr>
                <w:sz w:val="16"/>
                <w:szCs w:val="16"/>
                <w:lang w:val="es-ES_tradnl"/>
              </w:rPr>
            </w:pPr>
            <w:r w:rsidRPr="00187074">
              <w:rPr>
                <w:sz w:val="16"/>
                <w:szCs w:val="16"/>
                <w:lang w:val="es-ES_tradnl"/>
              </w:rPr>
              <w:t>1</w:t>
            </w:r>
          </w:p>
        </w:tc>
        <w:tc>
          <w:tcPr>
            <w:tcW w:w="6409" w:type="dxa"/>
            <w:tcBorders>
              <w:top w:val="single" w:sz="6" w:space="0" w:color="auto"/>
              <w:left w:val="single" w:sz="6" w:space="0" w:color="auto"/>
              <w:bottom w:val="single" w:sz="6" w:space="0" w:color="auto"/>
              <w:right w:val="single" w:sz="6" w:space="0" w:color="auto"/>
            </w:tcBorders>
            <w:vAlign w:val="center"/>
          </w:tcPr>
          <w:p w:rsidR="005E7197" w:rsidRPr="00187074" w:rsidRDefault="005E7197" w:rsidP="00093431">
            <w:pPr>
              <w:pStyle w:val="Tablehead"/>
              <w:pageBreakBefore/>
              <w:spacing w:before="40" w:after="40"/>
              <w:rPr>
                <w:sz w:val="16"/>
                <w:szCs w:val="16"/>
                <w:lang w:val="es-ES_tradnl"/>
              </w:rPr>
            </w:pPr>
            <w:r w:rsidRPr="00187074">
              <w:rPr>
                <w:sz w:val="16"/>
                <w:szCs w:val="16"/>
                <w:lang w:val="es-ES_tradnl"/>
              </w:rPr>
              <w:t>2</w:t>
            </w:r>
          </w:p>
        </w:tc>
        <w:tc>
          <w:tcPr>
            <w:tcW w:w="941" w:type="dxa"/>
            <w:tcBorders>
              <w:top w:val="single" w:sz="6" w:space="0" w:color="auto"/>
              <w:left w:val="single" w:sz="6" w:space="0" w:color="auto"/>
              <w:bottom w:val="single" w:sz="6" w:space="0" w:color="auto"/>
              <w:right w:val="single" w:sz="6" w:space="0" w:color="auto"/>
            </w:tcBorders>
            <w:vAlign w:val="center"/>
          </w:tcPr>
          <w:p w:rsidR="005E7197" w:rsidRPr="00187074" w:rsidRDefault="005E7197" w:rsidP="00093431">
            <w:pPr>
              <w:pStyle w:val="Tablehead"/>
              <w:pageBreakBefore/>
              <w:spacing w:before="40" w:after="40"/>
              <w:rPr>
                <w:sz w:val="16"/>
                <w:szCs w:val="16"/>
                <w:lang w:val="es-ES_tradnl"/>
              </w:rPr>
            </w:pPr>
            <w:r w:rsidRPr="00187074">
              <w:rPr>
                <w:sz w:val="16"/>
                <w:szCs w:val="16"/>
                <w:lang w:val="es-ES_tradnl"/>
              </w:rPr>
              <w:t>3</w:t>
            </w:r>
          </w:p>
        </w:tc>
      </w:tr>
      <w:tr w:rsidR="008F544B" w:rsidRPr="00187074" w:rsidTr="00EE4ABE">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DP2A-DP2Z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 (en sitio</w:t>
            </w:r>
            <w:r w:rsidR="00F3462E" w:rsidRPr="00187074">
              <w:rPr>
                <w:lang w:val="es-ES_tradnl"/>
              </w:rPr>
              <w:t>s</w:t>
            </w:r>
            <w:r w:rsidRPr="00187074">
              <w:rPr>
                <w:lang w:val="es-ES_tradnl"/>
              </w:rPr>
              <w:t xml:space="preserve"> </w:t>
            </w:r>
            <w:r w:rsidR="00187074" w:rsidRPr="00187074">
              <w:rPr>
                <w:lang w:val="es-ES_tradnl"/>
              </w:rPr>
              <w:t>extraterritoriales</w:t>
            </w:r>
            <w:r w:rsidRPr="00187074">
              <w:rPr>
                <w:lang w:val="es-ES_tradnl"/>
              </w:rPr>
              <w:t>)</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E</w:t>
            </w:r>
          </w:p>
        </w:tc>
      </w:tr>
      <w:tr w:rsidR="008F544B" w:rsidRPr="00187074" w:rsidTr="00EE4ABE">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DP2AA-DP2ZZ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 repetidores, balizas, estaciones de aficionado experimentales (en sitio</w:t>
            </w:r>
            <w:r w:rsidR="00F3462E" w:rsidRPr="00187074">
              <w:rPr>
                <w:lang w:val="es-ES_tradnl"/>
              </w:rPr>
              <w:t>s</w:t>
            </w:r>
            <w:r w:rsidRPr="00187074">
              <w:rPr>
                <w:lang w:val="es-ES_tradnl"/>
              </w:rPr>
              <w:t xml:space="preserve"> extraterritorial</w:t>
            </w:r>
            <w:r w:rsidR="00F3462E" w:rsidRPr="00187074">
              <w:rPr>
                <w:lang w:val="es-ES_tradnl"/>
              </w:rPr>
              <w:t>es</w:t>
            </w:r>
            <w:r w:rsidRPr="00187074">
              <w:rPr>
                <w:lang w:val="es-ES_tradnl"/>
              </w:rPr>
              <w:t>)</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E</w:t>
            </w:r>
          </w:p>
        </w:tc>
      </w:tr>
      <w:tr w:rsidR="008F544B" w:rsidRPr="00187074" w:rsidTr="00EE4ABE">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DP3A-</w:t>
            </w:r>
            <w:r w:rsidR="002235FA" w:rsidRPr="00187074">
              <w:rPr>
                <w:lang w:val="es-ES_tradnl"/>
              </w:rPr>
              <w:t xml:space="preserve"> DR9Z</w:t>
            </w:r>
          </w:p>
        </w:tc>
        <w:tc>
          <w:tcPr>
            <w:tcW w:w="6409" w:type="dxa"/>
            <w:tcBorders>
              <w:top w:val="single" w:sz="6" w:space="0" w:color="auto"/>
              <w:left w:val="single" w:sz="6" w:space="0" w:color="auto"/>
              <w:bottom w:val="single" w:sz="6" w:space="0" w:color="auto"/>
              <w:right w:val="single" w:sz="6" w:space="0" w:color="auto"/>
            </w:tcBorders>
            <w:vAlign w:val="center"/>
          </w:tcPr>
          <w:p w:rsidR="008F544B" w:rsidRPr="00187074" w:rsidRDefault="008F544B" w:rsidP="00093431">
            <w:pPr>
              <w:pStyle w:val="Tabletext"/>
              <w:spacing w:before="40" w:after="40" w:line="199" w:lineRule="exact"/>
              <w:rPr>
                <w:lang w:val="es-ES_tradnl"/>
              </w:rPr>
            </w:pPr>
            <w:r w:rsidRPr="00187074">
              <w:rPr>
                <w:lang w:val="es-ES_tradnl"/>
              </w:rPr>
              <w:t>Estaciones de club</w:t>
            </w:r>
          </w:p>
        </w:tc>
        <w:tc>
          <w:tcPr>
            <w:tcW w:w="941" w:type="dxa"/>
            <w:tcBorders>
              <w:top w:val="single" w:sz="6" w:space="0" w:color="auto"/>
              <w:left w:val="single" w:sz="6" w:space="0" w:color="auto"/>
              <w:bottom w:val="single" w:sz="6" w:space="0" w:color="auto"/>
              <w:right w:val="single" w:sz="6" w:space="0" w:color="auto"/>
            </w:tcBorders>
            <w:vAlign w:val="center"/>
          </w:tcPr>
          <w:p w:rsidR="008F544B" w:rsidRPr="00187074" w:rsidRDefault="002235FA" w:rsidP="00093431">
            <w:pPr>
              <w:pStyle w:val="Tabletext"/>
              <w:spacing w:before="40" w:after="40" w:line="199" w:lineRule="exact"/>
              <w:jc w:val="center"/>
              <w:rPr>
                <w:lang w:val="es-ES_tradnl"/>
              </w:rPr>
            </w:pPr>
            <w:r w:rsidRPr="00187074">
              <w:rPr>
                <w:lang w:val="es-ES_tradnl"/>
              </w:rPr>
              <w:t>A</w:t>
            </w:r>
          </w:p>
        </w:tc>
      </w:tr>
    </w:tbl>
    <w:p w:rsidR="00A91E0B" w:rsidRPr="00187074" w:rsidRDefault="00A91E0B" w:rsidP="00EE4ABE">
      <w:pPr>
        <w:pStyle w:val="Footnote"/>
        <w:spacing w:before="0"/>
        <w:rPr>
          <w:sz w:val="8"/>
          <w:szCs w:val="8"/>
          <w:lang w:val="es-ES_tradnl"/>
        </w:rPr>
      </w:pPr>
    </w:p>
    <w:p w:rsidR="00A91E0B" w:rsidRPr="00187074" w:rsidRDefault="00A91E0B" w:rsidP="004C1572">
      <w:pPr>
        <w:pStyle w:val="Notecont"/>
        <w:tabs>
          <w:tab w:val="clear" w:pos="567"/>
          <w:tab w:val="left" w:pos="284"/>
        </w:tabs>
        <w:spacing w:before="0"/>
        <w:ind w:left="0" w:firstLine="0"/>
        <w:rPr>
          <w:lang w:val="es-ES_tradnl"/>
        </w:rPr>
      </w:pPr>
      <w:r w:rsidRPr="00187074">
        <w:rPr>
          <w:position w:val="4"/>
          <w:sz w:val="14"/>
          <w:lang w:val="es-ES_tradnl"/>
        </w:rPr>
        <w:t>1)</w:t>
      </w:r>
      <w:r w:rsidRPr="00187074">
        <w:rPr>
          <w:lang w:val="es-ES_tradnl"/>
        </w:rPr>
        <w:tab/>
      </w:r>
      <w:r w:rsidR="00187074" w:rsidRPr="00187074">
        <w:rPr>
          <w:lang w:val="es-ES_tradnl"/>
        </w:rPr>
        <w:t>Únicamente</w:t>
      </w:r>
      <w:r w:rsidRPr="00187074">
        <w:rPr>
          <w:lang w:val="es-ES_tradnl"/>
        </w:rPr>
        <w:t xml:space="preserve"> para el personal sujeto al acuerdo</w:t>
      </w:r>
      <w:r w:rsidRPr="00187074">
        <w:rPr>
          <w:szCs w:val="18"/>
          <w:lang w:val="es-ES_tradnl"/>
        </w:rPr>
        <w:t xml:space="preserve"> SOFA</w:t>
      </w:r>
      <w:r w:rsidRPr="00187074">
        <w:rPr>
          <w:lang w:val="es-ES_tradnl"/>
        </w:rPr>
        <w:t xml:space="preserve"> (Status of Forces Agreement).</w:t>
      </w:r>
    </w:p>
    <w:p w:rsidR="00A91E0B" w:rsidRPr="00187074" w:rsidRDefault="00A91E0B" w:rsidP="004C1572">
      <w:pPr>
        <w:pStyle w:val="Notecont"/>
        <w:tabs>
          <w:tab w:val="clear" w:pos="567"/>
          <w:tab w:val="left" w:pos="284"/>
        </w:tabs>
        <w:spacing w:before="0"/>
        <w:rPr>
          <w:lang w:val="es-ES_tradnl"/>
        </w:rPr>
      </w:pPr>
      <w:r w:rsidRPr="00187074">
        <w:rPr>
          <w:position w:val="4"/>
          <w:sz w:val="14"/>
          <w:lang w:val="es-ES_tradnl"/>
        </w:rPr>
        <w:t>2)</w:t>
      </w:r>
      <w:r w:rsidRPr="00187074">
        <w:rPr>
          <w:lang w:val="es-ES_tradnl"/>
        </w:rPr>
        <w:tab/>
      </w:r>
      <w:r w:rsidRPr="00187074">
        <w:rPr>
          <w:szCs w:val="18"/>
          <w:lang w:val="es-ES_tradnl"/>
        </w:rPr>
        <w:t>Tamb</w:t>
      </w:r>
      <w:r w:rsidRPr="00187074">
        <w:rPr>
          <w:lang w:val="es-ES_tradnl"/>
        </w:rPr>
        <w:t>ién para el personal sujeto al acuerdo</w:t>
      </w:r>
      <w:r w:rsidRPr="00187074">
        <w:rPr>
          <w:szCs w:val="18"/>
          <w:lang w:val="es-ES_tradnl"/>
        </w:rPr>
        <w:t xml:space="preserve"> SOFA</w:t>
      </w:r>
      <w:r w:rsidRPr="00187074">
        <w:rPr>
          <w:lang w:val="es-ES_tradnl"/>
        </w:rPr>
        <w:t xml:space="preserve"> (Status of Forces Agreement).</w:t>
      </w:r>
    </w:p>
    <w:p w:rsidR="00804477" w:rsidRPr="00187074" w:rsidRDefault="00804477" w:rsidP="002B046B">
      <w:pPr>
        <w:pStyle w:val="Footnote"/>
        <w:spacing w:before="0"/>
        <w:rPr>
          <w:sz w:val="16"/>
          <w:szCs w:val="16"/>
          <w:lang w:val="es-ES_tradnl"/>
        </w:rPr>
      </w:pPr>
    </w:p>
    <w:p w:rsidR="00DF11A1" w:rsidRPr="00187074" w:rsidRDefault="00F3462E" w:rsidP="00EE4ABE">
      <w:pPr>
        <w:pStyle w:val="Note"/>
        <w:tabs>
          <w:tab w:val="clear" w:pos="854"/>
        </w:tabs>
        <w:spacing w:before="0"/>
        <w:ind w:left="567" w:hanging="567"/>
        <w:rPr>
          <w:lang w:val="es-ES_tradnl"/>
        </w:rPr>
      </w:pPr>
      <w:r w:rsidRPr="00187074">
        <w:rPr>
          <w:b/>
          <w:lang w:val="es-ES_tradnl"/>
        </w:rPr>
        <w:t>Nota:</w:t>
      </w:r>
      <w:r w:rsidRPr="00187074">
        <w:rPr>
          <w:b/>
          <w:lang w:val="es-ES_tradnl"/>
        </w:rPr>
        <w:tab/>
      </w:r>
      <w:bookmarkEnd w:id="4"/>
      <w:bookmarkEnd w:id="5"/>
      <w:bookmarkEnd w:id="6"/>
      <w:r w:rsidR="00923077" w:rsidRPr="00F3462E">
        <w:rPr>
          <w:lang w:val="es-ES_tradnl"/>
        </w:rPr>
        <w:t xml:space="preserve">Los radioaficionados extranjeros utilizarán </w:t>
      </w:r>
      <w:r w:rsidR="00923077">
        <w:rPr>
          <w:lang w:val="es-ES_tradnl"/>
        </w:rPr>
        <w:t xml:space="preserve">DL seguido por </w:t>
      </w:r>
      <w:r w:rsidR="00923077" w:rsidRPr="00F3462E">
        <w:rPr>
          <w:lang w:val="es-ES_tradnl"/>
        </w:rPr>
        <w:t xml:space="preserve">una barra de fracción (/) </w:t>
      </w:r>
      <w:r w:rsidR="00923077">
        <w:rPr>
          <w:lang w:val="es-ES_tradnl"/>
        </w:rPr>
        <w:t xml:space="preserve">y su distintivo de llamada nacional para la clase A, o DO seguido por </w:t>
      </w:r>
      <w:r w:rsidR="00923077" w:rsidRPr="00F3462E">
        <w:rPr>
          <w:lang w:val="es-ES_tradnl"/>
        </w:rPr>
        <w:t xml:space="preserve">una barra de fracción (/) </w:t>
      </w:r>
      <w:r w:rsidR="00923077">
        <w:rPr>
          <w:lang w:val="es-ES_tradnl"/>
        </w:rPr>
        <w:t>y su distintivo de llamada nacional para la clase E, o un distintivo de llamada personal reglamentario.</w:t>
      </w:r>
    </w:p>
    <w:p w:rsidR="00A91E0B" w:rsidRPr="00187074" w:rsidRDefault="00A91E0B" w:rsidP="00A91E0B">
      <w:pPr>
        <w:pStyle w:val="Footnote"/>
        <w:spacing w:before="140"/>
        <w:rPr>
          <w:lang w:val="es-ES_tradnl"/>
        </w:rPr>
      </w:pPr>
      <w:r w:rsidRPr="00187074">
        <w:rPr>
          <w:lang w:val="es-ES_tradnl"/>
        </w:rPr>
        <w:t>Estaciones experimentales:</w:t>
      </w:r>
      <w:r w:rsidRPr="00187074">
        <w:rPr>
          <w:lang w:val="es-ES_tradnl"/>
        </w:rPr>
        <w:tab/>
        <w:t>DI2AA-DI2ZZ</w:t>
      </w:r>
    </w:p>
    <w:p w:rsidR="00DF11A1" w:rsidRPr="00187074" w:rsidRDefault="00DF11A1" w:rsidP="007D19D6">
      <w:pPr>
        <w:pStyle w:val="Country"/>
        <w:rPr>
          <w:lang w:val="es-ES_tradnl"/>
        </w:rPr>
      </w:pPr>
      <w:bookmarkStart w:id="7" w:name="_Toc138133896"/>
      <w:bookmarkStart w:id="8" w:name="_Toc138134185"/>
      <w:bookmarkStart w:id="9" w:name="_Toc144190881"/>
      <w:r w:rsidRPr="00187074">
        <w:rPr>
          <w:lang w:val="es-ES_tradnl"/>
        </w:rPr>
        <w:t>Arabia Saudita (Reino de)</w:t>
      </w:r>
      <w:bookmarkEnd w:id="7"/>
      <w:bookmarkEnd w:id="8"/>
      <w:bookmarkEnd w:id="9"/>
    </w:p>
    <w:p w:rsidR="00DF11A1" w:rsidRPr="00187074" w:rsidRDefault="00DF11A1">
      <w:pPr>
        <w:pStyle w:val="Station"/>
        <w:jc w:val="left"/>
        <w:rPr>
          <w:lang w:val="es-ES_tradnl"/>
        </w:rPr>
      </w:pPr>
      <w:r w:rsidRPr="00187074">
        <w:rPr>
          <w:lang w:val="es-ES_tradnl"/>
        </w:rPr>
        <w:t>Estaciones de aficionado y</w:t>
      </w:r>
      <w:r w:rsidRPr="00187074">
        <w:rPr>
          <w:lang w:val="es-ES_tradnl"/>
        </w:rPr>
        <w:br/>
        <w:t>estaciones experimentales:</w:t>
      </w:r>
      <w:r w:rsidRPr="00187074">
        <w:rPr>
          <w:lang w:val="es-ES_tradnl"/>
        </w:rPr>
        <w:tab/>
        <w:t>7Z seguido de una cifra y de 2 letras</w:t>
      </w:r>
    </w:p>
    <w:p w:rsidR="00DF11A1" w:rsidRPr="00187074" w:rsidRDefault="00DF11A1" w:rsidP="007D19D6">
      <w:pPr>
        <w:pStyle w:val="Country"/>
        <w:rPr>
          <w:lang w:val="es-ES_tradnl"/>
        </w:rPr>
      </w:pPr>
      <w:bookmarkStart w:id="10" w:name="_Toc138133897"/>
      <w:bookmarkStart w:id="11" w:name="_Toc138134186"/>
      <w:bookmarkStart w:id="12" w:name="_Toc144190882"/>
      <w:r w:rsidRPr="00187074">
        <w:rPr>
          <w:lang w:val="es-ES_tradnl"/>
        </w:rPr>
        <w:t>Argelia (República Argelina Democrática y Popular)</w:t>
      </w:r>
      <w:bookmarkEnd w:id="10"/>
      <w:bookmarkEnd w:id="11"/>
      <w:bookmarkEnd w:id="12"/>
    </w:p>
    <w:p w:rsidR="00DF11A1" w:rsidRPr="00BA7E49" w:rsidRDefault="00DF11A1" w:rsidP="00BA7E49">
      <w:pPr>
        <w:tabs>
          <w:tab w:val="left" w:pos="284"/>
          <w:tab w:val="left" w:pos="3402"/>
        </w:tabs>
        <w:spacing w:before="200"/>
        <w:rPr>
          <w:lang w:val="es-ES_tradnl"/>
        </w:rPr>
      </w:pPr>
      <w:r w:rsidRPr="00BA7E49">
        <w:rPr>
          <w:lang w:val="es-ES_tradnl"/>
        </w:rPr>
        <w:t>Estaciones de af</w:t>
      </w:r>
      <w:r w:rsidR="00BA7E49" w:rsidRPr="00BA7E49">
        <w:rPr>
          <w:lang w:val="es-ES_tradnl"/>
        </w:rPr>
        <w:t>icionado:</w:t>
      </w:r>
      <w:r w:rsidR="00BA7E49" w:rsidRPr="00BA7E49">
        <w:rPr>
          <w:lang w:val="es-ES_tradnl"/>
        </w:rPr>
        <w:tab/>
      </w:r>
      <w:r w:rsidRPr="00BA7E49">
        <w:rPr>
          <w:lang w:val="es-ES_tradnl"/>
        </w:rPr>
        <w:t>7X</w:t>
      </w:r>
      <w:r w:rsidR="001717A2" w:rsidRPr="00BA7E49">
        <w:rPr>
          <w:lang w:val="es-ES_tradnl"/>
        </w:rPr>
        <w:t>0</w:t>
      </w:r>
      <w:r w:rsidRPr="00BA7E49">
        <w:rPr>
          <w:lang w:val="es-ES_tradnl"/>
        </w:rPr>
        <w:t>, 7X2, 7X3, 7X4 y 7X5 seguidos de 2 ó 3 letras</w:t>
      </w:r>
    </w:p>
    <w:p w:rsidR="00DF11A1" w:rsidRPr="00187074" w:rsidRDefault="00DF11A1">
      <w:pPr>
        <w:pStyle w:val="Station"/>
        <w:rPr>
          <w:lang w:val="es-ES_tradnl"/>
        </w:rPr>
      </w:pPr>
      <w:r w:rsidRPr="00187074">
        <w:rPr>
          <w:lang w:val="es-ES_tradnl"/>
        </w:rPr>
        <w:t>Estaciones experimentales:</w:t>
      </w:r>
      <w:r w:rsidRPr="00187074">
        <w:rPr>
          <w:lang w:val="es-ES_tradnl"/>
        </w:rPr>
        <w:tab/>
        <w:t>7X6 y 7X7 seguidos de 2 ó 3 letras</w:t>
      </w:r>
    </w:p>
    <w:p w:rsidR="00DF11A1" w:rsidRPr="00187074" w:rsidRDefault="00DF11A1" w:rsidP="007D19D6">
      <w:pPr>
        <w:pStyle w:val="Country"/>
        <w:rPr>
          <w:lang w:val="es-ES_tradnl"/>
        </w:rPr>
      </w:pPr>
      <w:bookmarkStart w:id="13" w:name="_Toc138133898"/>
      <w:bookmarkStart w:id="14" w:name="_Toc138134187"/>
      <w:bookmarkStart w:id="15" w:name="_Toc144190883"/>
      <w:r w:rsidRPr="00187074">
        <w:rPr>
          <w:lang w:val="es-ES_tradnl"/>
        </w:rPr>
        <w:t>Argentina (República)</w:t>
      </w:r>
      <w:bookmarkEnd w:id="13"/>
      <w:bookmarkEnd w:id="14"/>
      <w:bookmarkEnd w:id="15"/>
    </w:p>
    <w:p w:rsidR="00DF11A1" w:rsidRPr="00187074" w:rsidRDefault="00DF11A1" w:rsidP="001717A2">
      <w:pPr>
        <w:pStyle w:val="Station"/>
        <w:ind w:left="3402" w:hanging="3402"/>
        <w:rPr>
          <w:lang w:val="es-ES_tradnl"/>
        </w:rPr>
      </w:pPr>
      <w:r w:rsidRPr="00187074">
        <w:rPr>
          <w:lang w:val="es-ES_tradnl"/>
        </w:rPr>
        <w:t>Estaciones de aficionado:</w:t>
      </w:r>
      <w:r w:rsidRPr="00187074">
        <w:rPr>
          <w:lang w:val="es-ES_tradnl"/>
        </w:rPr>
        <w:tab/>
        <w:t>AY, AZ, LU, LW seguidos de una cifra (</w:t>
      </w:r>
      <w:r w:rsidR="001717A2" w:rsidRPr="00187074">
        <w:rPr>
          <w:lang w:val="es-ES_tradnl"/>
        </w:rPr>
        <w:t>0</w:t>
      </w:r>
      <w:r w:rsidRPr="00187074">
        <w:rPr>
          <w:lang w:val="es-ES_tradnl"/>
        </w:rPr>
        <w:t>-9) y de 2 ó 3 letras, la primera distintiva de la provincia en que está situada la estación</w:t>
      </w:r>
    </w:p>
    <w:p w:rsidR="00DF11A1" w:rsidRPr="00187074" w:rsidRDefault="00DF11A1" w:rsidP="0039720B">
      <w:pPr>
        <w:pStyle w:val="Stationcont"/>
        <w:tabs>
          <w:tab w:val="left" w:pos="4242"/>
        </w:tabs>
        <w:jc w:val="left"/>
        <w:rPr>
          <w:lang w:val="es-ES_tradnl"/>
        </w:rPr>
      </w:pPr>
      <w:r w:rsidRPr="00187074">
        <w:rPr>
          <w:lang w:val="es-ES_tradnl"/>
        </w:rPr>
        <w:tab/>
        <w:t>Letras distintivas de las provincias:</w:t>
      </w:r>
      <w:r w:rsidRPr="00187074">
        <w:rPr>
          <w:lang w:val="es-ES_tradnl"/>
        </w:rPr>
        <w:tab/>
        <w:t>A-B y C</w:t>
      </w:r>
      <w:r w:rsidRPr="00187074">
        <w:rPr>
          <w:lang w:val="es-ES_tradnl"/>
        </w:rPr>
        <w:tab/>
        <w:t>–  Capital Federal</w:t>
      </w:r>
      <w:r w:rsidRPr="00187074">
        <w:rPr>
          <w:lang w:val="es-ES_tradnl"/>
        </w:rPr>
        <w:br/>
        <w:t xml:space="preserve">D-E </w:t>
      </w:r>
      <w:r w:rsidRPr="00187074">
        <w:rPr>
          <w:lang w:val="es-ES_tradnl"/>
        </w:rPr>
        <w:tab/>
        <w:t>–  Provincia de Buenos Aires</w:t>
      </w:r>
      <w:r w:rsidRPr="00187074">
        <w:rPr>
          <w:lang w:val="es-ES_tradnl"/>
        </w:rPr>
        <w:br/>
        <w:t>F</w:t>
      </w:r>
      <w:r w:rsidRPr="00187074">
        <w:rPr>
          <w:lang w:val="es-ES_tradnl"/>
        </w:rPr>
        <w:tab/>
        <w:t>–  Provincia de Santa Fé</w:t>
      </w:r>
      <w:r w:rsidRPr="00187074">
        <w:rPr>
          <w:lang w:val="es-ES_tradnl"/>
        </w:rPr>
        <w:br/>
        <w:t>GA–GOZ</w:t>
      </w:r>
      <w:r w:rsidRPr="00187074">
        <w:rPr>
          <w:lang w:val="es-ES_tradnl"/>
        </w:rPr>
        <w:tab/>
        <w:t>–  Provincia del Chaco</w:t>
      </w:r>
      <w:r w:rsidRPr="00187074">
        <w:rPr>
          <w:lang w:val="es-ES_tradnl"/>
        </w:rPr>
        <w:br/>
        <w:t>GP–GZZ</w:t>
      </w:r>
      <w:r w:rsidRPr="00187074">
        <w:rPr>
          <w:lang w:val="es-ES_tradnl"/>
        </w:rPr>
        <w:tab/>
        <w:t>–  Provincia de Formosa</w:t>
      </w:r>
      <w:r w:rsidRPr="00187074">
        <w:rPr>
          <w:lang w:val="es-ES_tradnl"/>
        </w:rPr>
        <w:br/>
        <w:t>H</w:t>
      </w:r>
      <w:r w:rsidRPr="00187074">
        <w:rPr>
          <w:lang w:val="es-ES_tradnl"/>
        </w:rPr>
        <w:tab/>
        <w:t>–  Provincia de Córdoba</w:t>
      </w:r>
      <w:r w:rsidRPr="00187074">
        <w:rPr>
          <w:lang w:val="es-ES_tradnl"/>
        </w:rPr>
        <w:br/>
        <w:t>I</w:t>
      </w:r>
      <w:r w:rsidRPr="00187074">
        <w:rPr>
          <w:lang w:val="es-ES_tradnl"/>
        </w:rPr>
        <w:tab/>
        <w:t>–  Provincia de Misiones</w:t>
      </w:r>
      <w:r w:rsidRPr="00187074">
        <w:rPr>
          <w:lang w:val="es-ES_tradnl"/>
        </w:rPr>
        <w:br/>
        <w:t>J</w:t>
      </w:r>
      <w:r w:rsidRPr="00187074">
        <w:rPr>
          <w:lang w:val="es-ES_tradnl"/>
        </w:rPr>
        <w:tab/>
        <w:t>–  Provincia de Entre Ríos</w:t>
      </w:r>
      <w:r w:rsidRPr="00187074">
        <w:rPr>
          <w:lang w:val="es-ES_tradnl"/>
        </w:rPr>
        <w:br/>
        <w:t>K</w:t>
      </w:r>
      <w:r w:rsidRPr="00187074">
        <w:rPr>
          <w:lang w:val="es-ES_tradnl"/>
        </w:rPr>
        <w:tab/>
        <w:t>–  Provincia de Tucumán</w:t>
      </w:r>
      <w:r w:rsidRPr="00187074">
        <w:rPr>
          <w:lang w:val="es-ES_tradnl"/>
        </w:rPr>
        <w:br/>
        <w:t>L</w:t>
      </w:r>
      <w:r w:rsidRPr="00187074">
        <w:rPr>
          <w:lang w:val="es-ES_tradnl"/>
        </w:rPr>
        <w:tab/>
        <w:t>–  Provincia de Corrientes</w:t>
      </w:r>
      <w:r w:rsidRPr="00187074">
        <w:rPr>
          <w:lang w:val="es-ES_tradnl"/>
        </w:rPr>
        <w:br/>
        <w:t>M</w:t>
      </w:r>
      <w:r w:rsidRPr="00187074">
        <w:rPr>
          <w:lang w:val="es-ES_tradnl"/>
        </w:rPr>
        <w:tab/>
        <w:t>–  Provincia de Mendoza</w:t>
      </w:r>
      <w:r w:rsidRPr="00187074">
        <w:rPr>
          <w:lang w:val="es-ES_tradnl"/>
        </w:rPr>
        <w:br/>
        <w:t>N</w:t>
      </w:r>
      <w:r w:rsidRPr="00187074">
        <w:rPr>
          <w:lang w:val="es-ES_tradnl"/>
        </w:rPr>
        <w:tab/>
        <w:t>–  Provincia de Santiago del Estero</w:t>
      </w:r>
      <w:r w:rsidRPr="00187074">
        <w:rPr>
          <w:lang w:val="es-ES_tradnl"/>
        </w:rPr>
        <w:br/>
        <w:t>O</w:t>
      </w:r>
      <w:r w:rsidRPr="00187074">
        <w:rPr>
          <w:lang w:val="es-ES_tradnl"/>
        </w:rPr>
        <w:tab/>
        <w:t>–  Provincia de Salta</w:t>
      </w:r>
      <w:r w:rsidRPr="00187074">
        <w:rPr>
          <w:lang w:val="es-ES_tradnl"/>
        </w:rPr>
        <w:br/>
        <w:t>P</w:t>
      </w:r>
      <w:r w:rsidRPr="00187074">
        <w:rPr>
          <w:lang w:val="es-ES_tradnl"/>
        </w:rPr>
        <w:tab/>
        <w:t>–  Provincia de San Juan</w:t>
      </w:r>
      <w:r w:rsidRPr="00187074">
        <w:rPr>
          <w:lang w:val="es-ES_tradnl"/>
        </w:rPr>
        <w:br/>
        <w:t>Q</w:t>
      </w:r>
      <w:r w:rsidRPr="00187074">
        <w:rPr>
          <w:lang w:val="es-ES_tradnl"/>
        </w:rPr>
        <w:tab/>
        <w:t>–  Provincia de San Luis</w:t>
      </w:r>
      <w:r w:rsidRPr="00187074">
        <w:rPr>
          <w:lang w:val="es-ES_tradnl"/>
        </w:rPr>
        <w:br/>
        <w:t>R</w:t>
      </w:r>
      <w:r w:rsidRPr="00187074">
        <w:rPr>
          <w:lang w:val="es-ES_tradnl"/>
        </w:rPr>
        <w:tab/>
        <w:t>–  Provincia de Catamarca</w:t>
      </w:r>
      <w:r w:rsidRPr="00187074">
        <w:rPr>
          <w:lang w:val="es-ES_tradnl"/>
        </w:rPr>
        <w:br/>
        <w:t>S</w:t>
      </w:r>
      <w:r w:rsidRPr="00187074">
        <w:rPr>
          <w:lang w:val="es-ES_tradnl"/>
        </w:rPr>
        <w:tab/>
        <w:t>–  Provincia de La Rioja</w:t>
      </w:r>
      <w:r w:rsidRPr="00187074">
        <w:rPr>
          <w:lang w:val="es-ES_tradnl"/>
        </w:rPr>
        <w:br/>
        <w:t>T</w:t>
      </w:r>
      <w:r w:rsidRPr="00187074">
        <w:rPr>
          <w:lang w:val="es-ES_tradnl"/>
        </w:rPr>
        <w:tab/>
        <w:t>–  Provincia de Jujuy</w:t>
      </w:r>
      <w:r w:rsidRPr="00187074">
        <w:rPr>
          <w:lang w:val="es-ES_tradnl"/>
        </w:rPr>
        <w:br/>
        <w:t>U</w:t>
      </w:r>
      <w:r w:rsidRPr="00187074">
        <w:rPr>
          <w:lang w:val="es-ES_tradnl"/>
        </w:rPr>
        <w:tab/>
        <w:t>–  Provincia de La Pampa</w:t>
      </w:r>
      <w:r w:rsidRPr="00187074">
        <w:rPr>
          <w:lang w:val="es-ES_tradnl"/>
        </w:rPr>
        <w:br/>
        <w:t>V</w:t>
      </w:r>
      <w:r w:rsidRPr="00187074">
        <w:rPr>
          <w:lang w:val="es-ES_tradnl"/>
        </w:rPr>
        <w:tab/>
        <w:t>–  Provincia de Rio Negro</w:t>
      </w:r>
      <w:r w:rsidRPr="00187074">
        <w:rPr>
          <w:lang w:val="es-ES_tradnl"/>
        </w:rPr>
        <w:br/>
        <w:t>W</w:t>
      </w:r>
      <w:r w:rsidRPr="00187074">
        <w:rPr>
          <w:lang w:val="es-ES_tradnl"/>
        </w:rPr>
        <w:tab/>
        <w:t>–  Provincia del Chubut</w:t>
      </w:r>
      <w:r w:rsidRPr="00187074">
        <w:rPr>
          <w:lang w:val="es-ES_tradnl"/>
        </w:rPr>
        <w:br/>
        <w:t>XA–XOZ</w:t>
      </w:r>
      <w:r w:rsidRPr="00187074">
        <w:rPr>
          <w:lang w:val="es-ES_tradnl"/>
        </w:rPr>
        <w:tab/>
        <w:t>–  Provincia de Santa Cruz</w:t>
      </w:r>
      <w:r w:rsidRPr="00187074">
        <w:rPr>
          <w:lang w:val="es-ES_tradnl"/>
        </w:rPr>
        <w:br/>
        <w:t>XP–XZZ</w:t>
      </w:r>
      <w:r w:rsidRPr="00187074">
        <w:rPr>
          <w:lang w:val="es-ES_tradnl"/>
        </w:rPr>
        <w:tab/>
        <w:t>–  Provincia de Tierra del Fuego, Antártida e Islas del Atlántico Sur</w:t>
      </w:r>
      <w:r w:rsidRPr="00187074">
        <w:rPr>
          <w:lang w:val="es-ES_tradnl"/>
        </w:rPr>
        <w:br/>
        <w:t>Y</w:t>
      </w:r>
      <w:r w:rsidRPr="00187074">
        <w:rPr>
          <w:lang w:val="es-ES_tradnl"/>
        </w:rPr>
        <w:tab/>
        <w:t>–  Neuquén</w:t>
      </w:r>
      <w:r w:rsidRPr="00187074">
        <w:rPr>
          <w:lang w:val="es-ES_tradnl"/>
        </w:rPr>
        <w:br/>
        <w:t>Z</w:t>
      </w:r>
      <w:r w:rsidRPr="00187074">
        <w:rPr>
          <w:lang w:val="es-ES_tradnl"/>
        </w:rPr>
        <w:tab/>
        <w:t>–  Antártida</w:t>
      </w:r>
    </w:p>
    <w:p w:rsidR="00DF11A1" w:rsidRPr="00187074" w:rsidRDefault="00DF11A1">
      <w:pPr>
        <w:pStyle w:val="Note"/>
        <w:rPr>
          <w:lang w:val="es-ES_tradnl"/>
        </w:rPr>
      </w:pPr>
      <w:r w:rsidRPr="00187074">
        <w:rPr>
          <w:b/>
          <w:lang w:val="es-ES_tradnl"/>
        </w:rPr>
        <w:t>Nota:</w:t>
      </w:r>
      <w:r w:rsidRPr="00187074">
        <w:rPr>
          <w:b/>
          <w:lang w:val="es-ES_tradnl"/>
        </w:rPr>
        <w:tab/>
      </w:r>
      <w:r w:rsidRPr="00187074">
        <w:rPr>
          <w:lang w:val="es-ES_tradnl"/>
        </w:rPr>
        <w:t>Los principiantes deben utilizar el prefijo AZ.</w:t>
      </w:r>
    </w:p>
    <w:p w:rsidR="00950FA5" w:rsidRDefault="00950FA5" w:rsidP="00D62B8E">
      <w:pPr>
        <w:overflowPunct/>
        <w:autoSpaceDE/>
        <w:autoSpaceDN/>
        <w:adjustRightInd/>
        <w:spacing w:before="0" w:line="100" w:lineRule="exact"/>
        <w:textAlignment w:val="auto"/>
        <w:rPr>
          <w:rFonts w:cs="Arial"/>
          <w:b/>
          <w:sz w:val="20"/>
          <w:lang w:val="es-ES_tradnl"/>
        </w:rPr>
      </w:pPr>
      <w:bookmarkStart w:id="16" w:name="_Toc138133899"/>
      <w:bookmarkStart w:id="17" w:name="_Toc138134188"/>
      <w:bookmarkStart w:id="18" w:name="_Toc144190884"/>
      <w:r>
        <w:rPr>
          <w:lang w:val="es-ES_tradnl"/>
        </w:rPr>
        <w:br w:type="page"/>
      </w:r>
    </w:p>
    <w:p w:rsidR="00DF11A1" w:rsidRPr="00187074" w:rsidRDefault="00DF11A1" w:rsidP="007D19D6">
      <w:pPr>
        <w:pStyle w:val="Country"/>
        <w:rPr>
          <w:lang w:val="es-ES_tradnl"/>
        </w:rPr>
      </w:pPr>
      <w:r w:rsidRPr="00187074">
        <w:rPr>
          <w:lang w:val="es-ES_tradnl"/>
        </w:rPr>
        <w:t>Aruba</w:t>
      </w:r>
      <w:bookmarkEnd w:id="16"/>
      <w:bookmarkEnd w:id="17"/>
      <w:bookmarkEnd w:id="18"/>
    </w:p>
    <w:p w:rsidR="00DF11A1" w:rsidRPr="008348F4" w:rsidRDefault="00DF11A1" w:rsidP="00BA7E49">
      <w:pPr>
        <w:tabs>
          <w:tab w:val="left" w:pos="284"/>
          <w:tab w:val="left" w:pos="3402"/>
        </w:tabs>
        <w:spacing w:before="200"/>
        <w:rPr>
          <w:lang w:val="es-ES_tradnl"/>
        </w:rPr>
      </w:pPr>
      <w:r w:rsidRPr="008348F4">
        <w:rPr>
          <w:lang w:val="es-ES_tradnl"/>
        </w:rPr>
        <w:t>Estaciones de aficionado:</w:t>
      </w:r>
      <w:r w:rsidRPr="008348F4">
        <w:rPr>
          <w:lang w:val="es-ES_tradnl"/>
        </w:rPr>
        <w:tab/>
        <w:t>P43 o P49 seguido de un grupo de 3 letras como máximo</w:t>
      </w:r>
    </w:p>
    <w:p w:rsidR="00DF11A1" w:rsidRPr="00187074" w:rsidRDefault="00DF11A1" w:rsidP="00D25C60">
      <w:pPr>
        <w:pStyle w:val="Note"/>
        <w:tabs>
          <w:tab w:val="clear" w:pos="567"/>
          <w:tab w:val="right" w:pos="756"/>
        </w:tabs>
        <w:ind w:left="868" w:hanging="868"/>
        <w:rPr>
          <w:lang w:val="es-ES_tradnl"/>
        </w:rPr>
      </w:pPr>
      <w:r w:rsidRPr="00187074">
        <w:rPr>
          <w:b/>
          <w:lang w:val="es-ES_tradnl"/>
        </w:rPr>
        <w:t>Notas:</w:t>
      </w:r>
      <w:r w:rsidR="00D25C60" w:rsidRPr="00187074">
        <w:rPr>
          <w:b/>
          <w:lang w:val="es-ES_tradnl"/>
        </w:rPr>
        <w:tab/>
      </w:r>
      <w:r w:rsidRPr="00187074">
        <w:rPr>
          <w:lang w:val="es-ES_tradnl"/>
        </w:rPr>
        <w:t>i)</w:t>
      </w:r>
      <w:r w:rsidRPr="00187074">
        <w:rPr>
          <w:lang w:val="es-ES_tradnl"/>
        </w:rPr>
        <w:tab/>
        <w:t>Los radioaficionados extranjeros utilizarán el distintivo de llamada que les haya sido asignado por su administración seguido de una barra de fracción (/) y de P4 por una duración de un año.</w:t>
      </w:r>
    </w:p>
    <w:p w:rsidR="00DF11A1" w:rsidRPr="00187074" w:rsidRDefault="00DF11A1" w:rsidP="00D25C60">
      <w:pPr>
        <w:pStyle w:val="Note"/>
        <w:tabs>
          <w:tab w:val="clear" w:pos="567"/>
          <w:tab w:val="right" w:pos="756"/>
        </w:tabs>
        <w:spacing w:before="0"/>
        <w:ind w:left="868" w:hanging="868"/>
        <w:rPr>
          <w:lang w:val="es-ES_tradnl"/>
        </w:rPr>
      </w:pPr>
      <w:r w:rsidRPr="00187074">
        <w:rPr>
          <w:lang w:val="es-ES_tradnl"/>
        </w:rPr>
        <w:tab/>
        <w:t>ii)</w:t>
      </w:r>
      <w:r w:rsidRPr="00187074">
        <w:rPr>
          <w:lang w:val="es-ES_tradnl"/>
        </w:rPr>
        <w:tab/>
        <w:t>El prefijo P4</w:t>
      </w:r>
      <w:r w:rsidR="001717A2" w:rsidRPr="00187074">
        <w:rPr>
          <w:lang w:val="es-ES_tradnl"/>
        </w:rPr>
        <w:t>0</w:t>
      </w:r>
      <w:r w:rsidRPr="00187074">
        <w:rPr>
          <w:lang w:val="es-ES_tradnl"/>
        </w:rPr>
        <w:t xml:space="preserve"> o P41 seguido de un grupo de 3 letras como máximo se asigna para acontecimientos especiales por una duración de un mes al máximo.</w:t>
      </w:r>
    </w:p>
    <w:p w:rsidR="00DF11A1" w:rsidRPr="00187074" w:rsidRDefault="00DF11A1" w:rsidP="007D19D6">
      <w:pPr>
        <w:pStyle w:val="Country"/>
        <w:rPr>
          <w:lang w:val="es-ES_tradnl"/>
        </w:rPr>
      </w:pPr>
      <w:bookmarkStart w:id="19" w:name="_Toc138133900"/>
      <w:bookmarkStart w:id="20" w:name="_Toc138134189"/>
      <w:bookmarkStart w:id="21" w:name="_Toc144190885"/>
      <w:r w:rsidRPr="00187074">
        <w:rPr>
          <w:lang w:val="es-ES_tradnl"/>
        </w:rPr>
        <w:t>Australia</w:t>
      </w:r>
      <w:bookmarkEnd w:id="19"/>
      <w:bookmarkEnd w:id="20"/>
      <w:bookmarkEnd w:id="21"/>
    </w:p>
    <w:p w:rsidR="00DF11A1" w:rsidRPr="00187074" w:rsidRDefault="00DF11A1">
      <w:pPr>
        <w:pStyle w:val="Station"/>
        <w:ind w:left="3402" w:hanging="3402"/>
        <w:rPr>
          <w:lang w:val="es-ES_tradnl"/>
        </w:rPr>
      </w:pPr>
      <w:r w:rsidRPr="00187074">
        <w:rPr>
          <w:lang w:val="es-ES_tradnl"/>
        </w:rPr>
        <w:t>Estaciones de aficionado:</w:t>
      </w:r>
      <w:r w:rsidRPr="00187074">
        <w:rPr>
          <w:lang w:val="es-ES_tradnl"/>
        </w:rPr>
        <w:tab/>
        <w:t>VK, AX* o VI* seguido de una cifra (que indica el estado o territorio en el cual está situada la estación) y de 2, 3 ó 4 letras.</w:t>
      </w:r>
    </w:p>
    <w:p w:rsidR="00DF11A1" w:rsidRPr="00187074" w:rsidRDefault="00DF11A1">
      <w:pPr>
        <w:pStyle w:val="Stationcont"/>
        <w:rPr>
          <w:lang w:val="es-ES_tradnl"/>
        </w:rPr>
      </w:pPr>
      <w:r w:rsidRPr="00187074">
        <w:rPr>
          <w:lang w:val="es-ES_tradnl"/>
        </w:rPr>
        <w:tab/>
      </w:r>
      <w:r w:rsidRPr="00187074">
        <w:rPr>
          <w:lang w:val="es-ES_tradnl"/>
        </w:rPr>
        <w:tab/>
        <w:t>En los distintivos de llamada con sufijos de 3 ó 4 letras, la primera letra indica la categoría de la licencia.</w:t>
      </w:r>
    </w:p>
    <w:p w:rsidR="00DF11A1" w:rsidRPr="00187074" w:rsidRDefault="00DF11A1">
      <w:pPr>
        <w:pStyle w:val="Stationcont"/>
        <w:rPr>
          <w:lang w:val="es-ES_tradnl"/>
        </w:rPr>
      </w:pPr>
      <w:r w:rsidRPr="00187074">
        <w:rPr>
          <w:lang w:val="es-ES_tradnl"/>
        </w:rPr>
        <w:tab/>
      </w:r>
      <w:r w:rsidRPr="00187074">
        <w:rPr>
          <w:lang w:val="es-ES_tradnl"/>
        </w:rPr>
        <w:tab/>
        <w:t>Las estaciones de aficionados «avanzadas» se indican mediante distintivos de llamada con sufijos de 2 letras y sufijos de 3 letras, en los cuales la primera letra es A, B, C, D, E, F, G, I, J, K, S, T, U, W, X, Y o Z.</w:t>
      </w:r>
    </w:p>
    <w:p w:rsidR="00DF11A1" w:rsidRPr="00187074" w:rsidRDefault="00DF11A1">
      <w:pPr>
        <w:pStyle w:val="Stationcont"/>
        <w:rPr>
          <w:lang w:val="es-ES_tradnl"/>
        </w:rPr>
      </w:pPr>
      <w:r w:rsidRPr="00187074">
        <w:rPr>
          <w:lang w:val="es-ES_tradnl"/>
        </w:rPr>
        <w:tab/>
      </w:r>
      <w:r w:rsidRPr="00187074">
        <w:rPr>
          <w:lang w:val="es-ES_tradnl"/>
        </w:rPr>
        <w:tab/>
        <w:t>Las estaciones de aficionados «normales» se indican mediante distintivos de llamada con sufijos de 3 letras, en los cuales la primera letra es H, L, M, N, P o V.</w:t>
      </w:r>
    </w:p>
    <w:p w:rsidR="00DF11A1" w:rsidRPr="00187074" w:rsidRDefault="00DF11A1">
      <w:pPr>
        <w:pStyle w:val="Stationcont"/>
        <w:rPr>
          <w:lang w:val="es-ES_tradnl"/>
        </w:rPr>
      </w:pPr>
      <w:r w:rsidRPr="00187074">
        <w:rPr>
          <w:lang w:val="es-ES_tradnl"/>
        </w:rPr>
        <w:tab/>
      </w:r>
      <w:r w:rsidRPr="00187074">
        <w:rPr>
          <w:lang w:val="es-ES_tradnl"/>
        </w:rPr>
        <w:tab/>
        <w:t>Las estaciones de aficionados «fundacionales» se indican mediante distintivos de llamada con sufijos de 4 letras, en los cuales la primera letra es F.</w:t>
      </w:r>
    </w:p>
    <w:p w:rsidR="00DF11A1" w:rsidRPr="00187074" w:rsidRDefault="00DF11A1">
      <w:pPr>
        <w:pStyle w:val="Footnote"/>
        <w:rPr>
          <w:lang w:val="es-ES_tradnl"/>
        </w:rPr>
      </w:pPr>
      <w:r w:rsidRPr="00187074">
        <w:rPr>
          <w:lang w:val="es-ES_tradnl"/>
        </w:rPr>
        <w:tab/>
        <w:t>*</w:t>
      </w:r>
      <w:r w:rsidRPr="00187074">
        <w:rPr>
          <w:lang w:val="es-ES_tradnl"/>
        </w:rPr>
        <w:tab/>
        <w:t>Para acontecimientos especiales nacionales o estatales/locales.</w:t>
      </w:r>
    </w:p>
    <w:p w:rsidR="00DF11A1" w:rsidRPr="00187074" w:rsidRDefault="00DF11A1">
      <w:pPr>
        <w:pStyle w:val="Station"/>
        <w:ind w:left="3402" w:hanging="3402"/>
        <w:rPr>
          <w:lang w:val="es-ES_tradnl"/>
        </w:rPr>
      </w:pPr>
      <w:r w:rsidRPr="00187074">
        <w:rPr>
          <w:lang w:val="es-ES_tradnl"/>
        </w:rPr>
        <w:t>Estaciones experimentales:</w:t>
      </w:r>
      <w:r w:rsidRPr="00187074">
        <w:rPr>
          <w:lang w:val="es-ES_tradnl"/>
        </w:rPr>
        <w:tab/>
        <w:t>AX seguido de una cifra (2-9) y de 3 letras, la primera que indica el estado o territorio en el cual está situada la estación.</w:t>
      </w:r>
    </w:p>
    <w:p w:rsidR="00DF11A1" w:rsidRPr="00187074" w:rsidRDefault="00DF11A1">
      <w:pPr>
        <w:pStyle w:val="Table"/>
        <w:rPr>
          <w:lang w:val="es-ES_tradnl"/>
        </w:rPr>
      </w:pPr>
    </w:p>
    <w:tbl>
      <w:tblPr>
        <w:tblW w:w="5000" w:type="pct"/>
        <w:jc w:val="center"/>
        <w:tblLayout w:type="fixed"/>
        <w:tblCellMar>
          <w:left w:w="28" w:type="dxa"/>
          <w:right w:w="28" w:type="dxa"/>
        </w:tblCellMar>
        <w:tblLook w:val="0000" w:firstRow="0" w:lastRow="0" w:firstColumn="0" w:lastColumn="0" w:noHBand="0" w:noVBand="0"/>
      </w:tblPr>
      <w:tblGrid>
        <w:gridCol w:w="1169"/>
        <w:gridCol w:w="915"/>
        <w:gridCol w:w="737"/>
        <w:gridCol w:w="700"/>
        <w:gridCol w:w="1007"/>
        <w:gridCol w:w="920"/>
        <w:gridCol w:w="881"/>
        <w:gridCol w:w="826"/>
        <w:gridCol w:w="868"/>
        <w:gridCol w:w="939"/>
        <w:gridCol w:w="751"/>
      </w:tblGrid>
      <w:tr w:rsidR="00DF11A1" w:rsidRPr="00187074" w:rsidTr="00093431">
        <w:trPr>
          <w:cantSplit/>
          <w:jc w:val="center"/>
        </w:trPr>
        <w:tc>
          <w:tcPr>
            <w:tcW w:w="1178" w:type="dxa"/>
            <w:vMerge w:val="restart"/>
            <w:tcBorders>
              <w:top w:val="single" w:sz="6" w:space="0" w:color="auto"/>
              <w:left w:val="single" w:sz="6" w:space="0" w:color="auto"/>
              <w:right w:val="single" w:sz="6" w:space="0" w:color="auto"/>
            </w:tcBorders>
            <w:vAlign w:val="center"/>
          </w:tcPr>
          <w:p w:rsidR="00DF11A1" w:rsidRPr="00187074" w:rsidRDefault="00DF11A1" w:rsidP="00093431">
            <w:pPr>
              <w:pStyle w:val="Tablehead"/>
              <w:rPr>
                <w:sz w:val="16"/>
                <w:lang w:val="es-ES_tradnl"/>
              </w:rPr>
            </w:pPr>
            <w:r w:rsidRPr="00187074">
              <w:rPr>
                <w:sz w:val="16"/>
                <w:lang w:val="es-ES_tradnl"/>
              </w:rPr>
              <w:t>Estación</w:t>
            </w:r>
          </w:p>
        </w:tc>
        <w:tc>
          <w:tcPr>
            <w:tcW w:w="8607" w:type="dxa"/>
            <w:gridSpan w:val="10"/>
            <w:tcBorders>
              <w:top w:val="single" w:sz="6" w:space="0" w:color="auto"/>
              <w:left w:val="single" w:sz="6" w:space="0" w:color="auto"/>
              <w:right w:val="single" w:sz="6" w:space="0" w:color="auto"/>
            </w:tcBorders>
            <w:vAlign w:val="center"/>
          </w:tcPr>
          <w:p w:rsidR="00DF11A1" w:rsidRPr="00187074" w:rsidRDefault="00DF11A1" w:rsidP="00093431">
            <w:pPr>
              <w:pStyle w:val="Tablehead"/>
              <w:rPr>
                <w:sz w:val="16"/>
                <w:lang w:val="es-ES_tradnl"/>
              </w:rPr>
            </w:pPr>
            <w:r w:rsidRPr="00187074">
              <w:rPr>
                <w:sz w:val="16"/>
                <w:lang w:val="es-ES_tradnl"/>
              </w:rPr>
              <w:t>Estado o territorio</w:t>
            </w:r>
          </w:p>
        </w:tc>
      </w:tr>
      <w:tr w:rsidR="00F67154" w:rsidRPr="00187074" w:rsidTr="00093431">
        <w:trPr>
          <w:cantSplit/>
          <w:jc w:val="center"/>
        </w:trPr>
        <w:tc>
          <w:tcPr>
            <w:tcW w:w="1178" w:type="dxa"/>
            <w:vMerge/>
            <w:tcBorders>
              <w:left w:val="single" w:sz="6" w:space="0" w:color="auto"/>
              <w:bottom w:val="single" w:sz="6" w:space="0" w:color="auto"/>
              <w:right w:val="single" w:sz="6" w:space="0" w:color="auto"/>
            </w:tcBorders>
            <w:vAlign w:val="center"/>
          </w:tcPr>
          <w:p w:rsidR="00DF11A1" w:rsidRPr="00187074" w:rsidRDefault="00DF11A1" w:rsidP="00093431">
            <w:pPr>
              <w:pStyle w:val="Tablehead"/>
              <w:rPr>
                <w:sz w:val="16"/>
                <w:lang w:val="es-ES_tradnl"/>
              </w:rPr>
            </w:pPr>
          </w:p>
        </w:tc>
        <w:tc>
          <w:tcPr>
            <w:tcW w:w="922" w:type="dxa"/>
            <w:tcBorders>
              <w:top w:val="single" w:sz="6" w:space="0" w:color="auto"/>
              <w:left w:val="single" w:sz="6" w:space="0" w:color="auto"/>
              <w:bottom w:val="single" w:sz="6" w:space="0" w:color="auto"/>
              <w:right w:val="single" w:sz="6" w:space="0" w:color="auto"/>
            </w:tcBorders>
            <w:vAlign w:val="center"/>
          </w:tcPr>
          <w:p w:rsidR="00DF11A1" w:rsidRPr="00187074" w:rsidRDefault="00DF11A1" w:rsidP="00093431">
            <w:pPr>
              <w:pStyle w:val="Tablehead"/>
              <w:spacing w:line="190" w:lineRule="exact"/>
              <w:rPr>
                <w:sz w:val="16"/>
                <w:lang w:val="es-ES_tradnl"/>
              </w:rPr>
            </w:pPr>
            <w:r w:rsidRPr="00187074">
              <w:rPr>
                <w:sz w:val="16"/>
                <w:lang w:val="es-ES_tradnl"/>
              </w:rPr>
              <w:t>Territorio</w:t>
            </w:r>
            <w:r w:rsidRPr="00187074">
              <w:rPr>
                <w:sz w:val="16"/>
                <w:lang w:val="es-ES_tradnl"/>
              </w:rPr>
              <w:br/>
              <w:t>de la</w:t>
            </w:r>
            <w:r w:rsidRPr="00187074">
              <w:rPr>
                <w:sz w:val="16"/>
                <w:lang w:val="es-ES_tradnl"/>
              </w:rPr>
              <w:br/>
              <w:t>Capital</w:t>
            </w:r>
            <w:r w:rsidRPr="00187074">
              <w:rPr>
                <w:sz w:val="16"/>
                <w:lang w:val="es-ES_tradnl"/>
              </w:rPr>
              <w:br/>
              <w:t>australiana</w:t>
            </w:r>
          </w:p>
        </w:tc>
        <w:tc>
          <w:tcPr>
            <w:tcW w:w="742" w:type="dxa"/>
            <w:tcBorders>
              <w:top w:val="single" w:sz="6" w:space="0" w:color="auto"/>
              <w:left w:val="single" w:sz="6" w:space="0" w:color="auto"/>
              <w:bottom w:val="single" w:sz="6" w:space="0" w:color="auto"/>
              <w:right w:val="single" w:sz="6" w:space="0" w:color="auto"/>
            </w:tcBorders>
            <w:vAlign w:val="center"/>
          </w:tcPr>
          <w:p w:rsidR="00DF11A1" w:rsidRPr="00187074" w:rsidRDefault="00DF11A1" w:rsidP="00093431">
            <w:pPr>
              <w:pStyle w:val="Tablehead"/>
              <w:spacing w:line="190" w:lineRule="exact"/>
              <w:rPr>
                <w:sz w:val="16"/>
                <w:lang w:val="es-ES_tradnl"/>
              </w:rPr>
            </w:pPr>
            <w:r w:rsidRPr="00187074">
              <w:rPr>
                <w:sz w:val="16"/>
                <w:lang w:val="es-ES_tradnl"/>
              </w:rPr>
              <w:t>Nueva</w:t>
            </w:r>
            <w:r w:rsidRPr="00187074">
              <w:rPr>
                <w:sz w:val="16"/>
                <w:lang w:val="es-ES_tradnl"/>
              </w:rPr>
              <w:br/>
              <w:t>Gales</w:t>
            </w:r>
            <w:r w:rsidRPr="00187074">
              <w:rPr>
                <w:sz w:val="16"/>
                <w:lang w:val="es-ES_tradnl"/>
              </w:rPr>
              <w:br/>
              <w:t>del Sur</w:t>
            </w:r>
          </w:p>
        </w:tc>
        <w:tc>
          <w:tcPr>
            <w:tcW w:w="705" w:type="dxa"/>
            <w:tcBorders>
              <w:top w:val="single" w:sz="6" w:space="0" w:color="auto"/>
              <w:left w:val="single" w:sz="6" w:space="0" w:color="auto"/>
              <w:bottom w:val="single" w:sz="6" w:space="0" w:color="auto"/>
              <w:right w:val="single" w:sz="6" w:space="0" w:color="auto"/>
            </w:tcBorders>
            <w:vAlign w:val="center"/>
          </w:tcPr>
          <w:p w:rsidR="00DF11A1" w:rsidRPr="00187074" w:rsidRDefault="00DF11A1" w:rsidP="00093431">
            <w:pPr>
              <w:pStyle w:val="Tablehead"/>
              <w:spacing w:line="190" w:lineRule="exact"/>
              <w:rPr>
                <w:sz w:val="16"/>
                <w:lang w:val="es-ES_tradnl"/>
              </w:rPr>
            </w:pPr>
            <w:r w:rsidRPr="00187074">
              <w:rPr>
                <w:sz w:val="16"/>
                <w:lang w:val="es-ES_tradnl"/>
              </w:rPr>
              <w:t>Victoria</w:t>
            </w:r>
          </w:p>
        </w:tc>
        <w:tc>
          <w:tcPr>
            <w:tcW w:w="1015" w:type="dxa"/>
            <w:tcBorders>
              <w:top w:val="single" w:sz="6" w:space="0" w:color="auto"/>
              <w:left w:val="single" w:sz="6" w:space="0" w:color="auto"/>
              <w:bottom w:val="single" w:sz="6" w:space="0" w:color="auto"/>
              <w:right w:val="single" w:sz="6" w:space="0" w:color="auto"/>
            </w:tcBorders>
            <w:vAlign w:val="center"/>
          </w:tcPr>
          <w:p w:rsidR="00DF11A1" w:rsidRPr="00187074" w:rsidRDefault="00E40FD3" w:rsidP="00093431">
            <w:pPr>
              <w:pStyle w:val="Tablehead"/>
              <w:spacing w:line="190" w:lineRule="exact"/>
              <w:rPr>
                <w:sz w:val="16"/>
                <w:lang w:val="es-ES_tradnl"/>
              </w:rPr>
            </w:pPr>
            <w:r>
              <w:rPr>
                <w:sz w:val="16"/>
                <w:lang w:val="es-ES_tradnl"/>
              </w:rPr>
              <w:t>Queens</w:t>
            </w:r>
            <w:r w:rsidR="00DF11A1" w:rsidRPr="00187074">
              <w:rPr>
                <w:sz w:val="16"/>
                <w:lang w:val="es-ES_tradnl"/>
              </w:rPr>
              <w:t>land</w:t>
            </w:r>
          </w:p>
        </w:tc>
        <w:tc>
          <w:tcPr>
            <w:tcW w:w="927" w:type="dxa"/>
            <w:tcBorders>
              <w:top w:val="single" w:sz="6" w:space="0" w:color="auto"/>
              <w:left w:val="single" w:sz="6" w:space="0" w:color="auto"/>
              <w:bottom w:val="single" w:sz="6" w:space="0" w:color="auto"/>
              <w:right w:val="single" w:sz="6" w:space="0" w:color="auto"/>
            </w:tcBorders>
            <w:vAlign w:val="center"/>
          </w:tcPr>
          <w:p w:rsidR="00DF11A1" w:rsidRPr="00187074" w:rsidRDefault="00DF11A1" w:rsidP="00093431">
            <w:pPr>
              <w:pStyle w:val="Tablehead"/>
              <w:spacing w:line="190" w:lineRule="exact"/>
              <w:rPr>
                <w:sz w:val="16"/>
                <w:lang w:val="es-ES_tradnl"/>
              </w:rPr>
            </w:pPr>
            <w:r w:rsidRPr="00187074">
              <w:rPr>
                <w:sz w:val="16"/>
                <w:lang w:val="es-ES_tradnl"/>
              </w:rPr>
              <w:t>A</w:t>
            </w:r>
            <w:r w:rsidR="00E40FD3">
              <w:rPr>
                <w:sz w:val="16"/>
                <w:lang w:val="es-ES_tradnl"/>
              </w:rPr>
              <w:t>ustralia Meri</w:t>
            </w:r>
            <w:r w:rsidRPr="00187074">
              <w:rPr>
                <w:sz w:val="16"/>
                <w:lang w:val="es-ES_tradnl"/>
              </w:rPr>
              <w:t>dional</w:t>
            </w:r>
          </w:p>
        </w:tc>
        <w:tc>
          <w:tcPr>
            <w:tcW w:w="888" w:type="dxa"/>
            <w:tcBorders>
              <w:top w:val="single" w:sz="6" w:space="0" w:color="auto"/>
              <w:left w:val="single" w:sz="6" w:space="0" w:color="auto"/>
              <w:bottom w:val="single" w:sz="6" w:space="0" w:color="auto"/>
              <w:right w:val="single" w:sz="6" w:space="0" w:color="auto"/>
            </w:tcBorders>
            <w:vAlign w:val="center"/>
          </w:tcPr>
          <w:p w:rsidR="00DF11A1" w:rsidRPr="00187074" w:rsidRDefault="00E40FD3" w:rsidP="00093431">
            <w:pPr>
              <w:pStyle w:val="Tablehead"/>
              <w:spacing w:line="190" w:lineRule="exact"/>
              <w:rPr>
                <w:sz w:val="16"/>
                <w:lang w:val="es-ES_tradnl"/>
              </w:rPr>
            </w:pPr>
            <w:r>
              <w:rPr>
                <w:sz w:val="16"/>
                <w:lang w:val="es-ES_tradnl"/>
              </w:rPr>
              <w:t>Australia Occi</w:t>
            </w:r>
            <w:r w:rsidR="00DF11A1" w:rsidRPr="00187074">
              <w:rPr>
                <w:sz w:val="16"/>
                <w:lang w:val="es-ES_tradnl"/>
              </w:rPr>
              <w:t>dental</w:t>
            </w:r>
          </w:p>
        </w:tc>
        <w:tc>
          <w:tcPr>
            <w:tcW w:w="832" w:type="dxa"/>
            <w:tcBorders>
              <w:top w:val="single" w:sz="6" w:space="0" w:color="auto"/>
              <w:left w:val="single" w:sz="6" w:space="0" w:color="auto"/>
              <w:bottom w:val="single" w:sz="6" w:space="0" w:color="auto"/>
              <w:right w:val="single" w:sz="6" w:space="0" w:color="auto"/>
            </w:tcBorders>
            <w:vAlign w:val="center"/>
          </w:tcPr>
          <w:p w:rsidR="00DF11A1" w:rsidRPr="00187074" w:rsidRDefault="00E40FD3" w:rsidP="00093431">
            <w:pPr>
              <w:pStyle w:val="Tablehead"/>
              <w:spacing w:line="190" w:lineRule="exact"/>
              <w:rPr>
                <w:b/>
                <w:sz w:val="16"/>
                <w:lang w:val="es-ES_tradnl"/>
              </w:rPr>
            </w:pPr>
            <w:r>
              <w:rPr>
                <w:sz w:val="16"/>
                <w:lang w:val="es-ES_tradnl"/>
              </w:rPr>
              <w:t>Tas</w:t>
            </w:r>
            <w:r w:rsidR="00DF11A1" w:rsidRPr="00187074">
              <w:rPr>
                <w:sz w:val="16"/>
                <w:lang w:val="es-ES_tradnl"/>
              </w:rPr>
              <w:t>mania</w:t>
            </w:r>
          </w:p>
        </w:tc>
        <w:tc>
          <w:tcPr>
            <w:tcW w:w="874" w:type="dxa"/>
            <w:tcBorders>
              <w:top w:val="single" w:sz="6" w:space="0" w:color="auto"/>
              <w:left w:val="single" w:sz="6" w:space="0" w:color="auto"/>
              <w:bottom w:val="single" w:sz="6" w:space="0" w:color="auto"/>
              <w:right w:val="single" w:sz="6" w:space="0" w:color="auto"/>
            </w:tcBorders>
            <w:vAlign w:val="center"/>
          </w:tcPr>
          <w:p w:rsidR="00DF11A1" w:rsidRPr="00187074" w:rsidRDefault="00DF11A1" w:rsidP="00093431">
            <w:pPr>
              <w:pStyle w:val="Tablehead"/>
              <w:spacing w:line="190" w:lineRule="exact"/>
              <w:rPr>
                <w:sz w:val="16"/>
                <w:lang w:val="es-ES_tradnl"/>
              </w:rPr>
            </w:pPr>
            <w:r w:rsidRPr="00187074">
              <w:rPr>
                <w:sz w:val="16"/>
                <w:lang w:val="es-ES_tradnl"/>
              </w:rPr>
              <w:t>Territorio Septen-</w:t>
            </w:r>
            <w:r w:rsidRPr="00187074">
              <w:rPr>
                <w:sz w:val="16"/>
                <w:lang w:val="es-ES_tradnl"/>
              </w:rPr>
              <w:br/>
              <w:t>trional</w:t>
            </w:r>
          </w:p>
        </w:tc>
        <w:tc>
          <w:tcPr>
            <w:tcW w:w="946" w:type="dxa"/>
            <w:tcBorders>
              <w:top w:val="single" w:sz="6" w:space="0" w:color="auto"/>
              <w:left w:val="single" w:sz="6" w:space="0" w:color="auto"/>
              <w:bottom w:val="single" w:sz="6" w:space="0" w:color="auto"/>
              <w:right w:val="single" w:sz="6" w:space="0" w:color="auto"/>
            </w:tcBorders>
            <w:vAlign w:val="center"/>
          </w:tcPr>
          <w:p w:rsidR="00DF11A1" w:rsidRPr="00187074" w:rsidRDefault="00DB7DDB" w:rsidP="00093431">
            <w:pPr>
              <w:pStyle w:val="Tablehead"/>
              <w:spacing w:line="190" w:lineRule="exact"/>
              <w:rPr>
                <w:sz w:val="16"/>
                <w:lang w:val="es-ES_tradnl"/>
              </w:rPr>
            </w:pPr>
            <w:r>
              <w:rPr>
                <w:sz w:val="16"/>
                <w:lang w:val="es-ES_tradnl"/>
              </w:rPr>
              <w:t>Territorios exteriores austra</w:t>
            </w:r>
            <w:r w:rsidR="00DF11A1" w:rsidRPr="00187074">
              <w:rPr>
                <w:sz w:val="16"/>
                <w:lang w:val="es-ES_tradnl"/>
              </w:rPr>
              <w:t>lianos</w:t>
            </w:r>
          </w:p>
        </w:tc>
        <w:tc>
          <w:tcPr>
            <w:tcW w:w="756" w:type="dxa"/>
            <w:tcBorders>
              <w:top w:val="single" w:sz="6" w:space="0" w:color="auto"/>
              <w:left w:val="single" w:sz="6" w:space="0" w:color="auto"/>
              <w:bottom w:val="single" w:sz="6" w:space="0" w:color="auto"/>
              <w:right w:val="single" w:sz="6" w:space="0" w:color="auto"/>
            </w:tcBorders>
            <w:vAlign w:val="center"/>
          </w:tcPr>
          <w:p w:rsidR="00DF11A1" w:rsidRPr="00187074" w:rsidRDefault="00DF11A1" w:rsidP="00093431">
            <w:pPr>
              <w:pStyle w:val="Tablehead"/>
              <w:spacing w:line="190" w:lineRule="exact"/>
              <w:rPr>
                <w:sz w:val="16"/>
                <w:lang w:val="es-ES_tradnl"/>
              </w:rPr>
            </w:pPr>
            <w:r w:rsidRPr="00187074">
              <w:rPr>
                <w:sz w:val="16"/>
                <w:lang w:val="es-ES_tradnl"/>
              </w:rPr>
              <w:t>Antártida</w:t>
            </w:r>
          </w:p>
        </w:tc>
      </w:tr>
      <w:tr w:rsidR="00F67154" w:rsidRPr="00187074" w:rsidTr="00093431">
        <w:trPr>
          <w:cantSplit/>
          <w:jc w:val="center"/>
        </w:trPr>
        <w:tc>
          <w:tcPr>
            <w:tcW w:w="1178"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rPr>
                <w:lang w:val="es-ES_tradnl"/>
              </w:rPr>
            </w:pPr>
            <w:r w:rsidRPr="00187074">
              <w:rPr>
                <w:rFonts w:cs="Arial"/>
                <w:lang w:val="es-ES_tradnl"/>
              </w:rPr>
              <w:t>Aficionado</w:t>
            </w:r>
          </w:p>
        </w:tc>
        <w:tc>
          <w:tcPr>
            <w:tcW w:w="922"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1</w:t>
            </w:r>
          </w:p>
        </w:tc>
        <w:tc>
          <w:tcPr>
            <w:tcW w:w="742"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2</w:t>
            </w:r>
          </w:p>
        </w:tc>
        <w:tc>
          <w:tcPr>
            <w:tcW w:w="705"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3</w:t>
            </w:r>
          </w:p>
        </w:tc>
        <w:tc>
          <w:tcPr>
            <w:tcW w:w="1015"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4</w:t>
            </w:r>
          </w:p>
        </w:tc>
        <w:tc>
          <w:tcPr>
            <w:tcW w:w="927"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5</w:t>
            </w:r>
          </w:p>
        </w:tc>
        <w:tc>
          <w:tcPr>
            <w:tcW w:w="888"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6</w:t>
            </w:r>
          </w:p>
        </w:tc>
        <w:tc>
          <w:tcPr>
            <w:tcW w:w="832"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7</w:t>
            </w:r>
          </w:p>
        </w:tc>
        <w:tc>
          <w:tcPr>
            <w:tcW w:w="874"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8</w:t>
            </w:r>
          </w:p>
        </w:tc>
        <w:tc>
          <w:tcPr>
            <w:tcW w:w="946"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9</w:t>
            </w:r>
          </w:p>
        </w:tc>
        <w:tc>
          <w:tcPr>
            <w:tcW w:w="756"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w:t>
            </w:r>
          </w:p>
        </w:tc>
      </w:tr>
      <w:tr w:rsidR="00F67154" w:rsidRPr="00187074" w:rsidTr="00093431">
        <w:trPr>
          <w:cantSplit/>
          <w:jc w:val="center"/>
        </w:trPr>
        <w:tc>
          <w:tcPr>
            <w:tcW w:w="1178"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rPr>
                <w:lang w:val="es-ES_tradnl"/>
              </w:rPr>
            </w:pPr>
            <w:r w:rsidRPr="00187074">
              <w:rPr>
                <w:rFonts w:cs="Arial"/>
                <w:lang w:val="es-ES_tradnl"/>
              </w:rPr>
              <w:t>Experimental</w:t>
            </w:r>
          </w:p>
        </w:tc>
        <w:tc>
          <w:tcPr>
            <w:tcW w:w="922"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A</w:t>
            </w:r>
          </w:p>
        </w:tc>
        <w:tc>
          <w:tcPr>
            <w:tcW w:w="742"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N</w:t>
            </w:r>
          </w:p>
        </w:tc>
        <w:tc>
          <w:tcPr>
            <w:tcW w:w="705"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V</w:t>
            </w:r>
          </w:p>
        </w:tc>
        <w:tc>
          <w:tcPr>
            <w:tcW w:w="1015"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Q</w:t>
            </w:r>
          </w:p>
        </w:tc>
        <w:tc>
          <w:tcPr>
            <w:tcW w:w="927"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S</w:t>
            </w:r>
          </w:p>
        </w:tc>
        <w:tc>
          <w:tcPr>
            <w:tcW w:w="888"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W</w:t>
            </w:r>
          </w:p>
        </w:tc>
        <w:tc>
          <w:tcPr>
            <w:tcW w:w="832"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T</w:t>
            </w:r>
          </w:p>
        </w:tc>
        <w:tc>
          <w:tcPr>
            <w:tcW w:w="874"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D</w:t>
            </w:r>
          </w:p>
        </w:tc>
        <w:tc>
          <w:tcPr>
            <w:tcW w:w="946"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w:t>
            </w:r>
          </w:p>
        </w:tc>
        <w:tc>
          <w:tcPr>
            <w:tcW w:w="756" w:type="dxa"/>
            <w:tcBorders>
              <w:top w:val="single" w:sz="6" w:space="0" w:color="auto"/>
              <w:left w:val="single" w:sz="6" w:space="0" w:color="auto"/>
              <w:bottom w:val="single" w:sz="6" w:space="0" w:color="auto"/>
              <w:right w:val="single" w:sz="6" w:space="0" w:color="auto"/>
            </w:tcBorders>
          </w:tcPr>
          <w:p w:rsidR="00DF11A1" w:rsidRPr="00187074" w:rsidRDefault="00DF11A1" w:rsidP="00093431">
            <w:pPr>
              <w:pStyle w:val="Tabletext"/>
              <w:spacing w:before="100" w:after="100"/>
              <w:jc w:val="center"/>
              <w:rPr>
                <w:lang w:val="es-ES_tradnl"/>
              </w:rPr>
            </w:pPr>
            <w:r w:rsidRPr="00187074">
              <w:rPr>
                <w:lang w:val="es-ES_tradnl"/>
              </w:rPr>
              <w:t>–</w:t>
            </w:r>
          </w:p>
        </w:tc>
      </w:tr>
    </w:tbl>
    <w:p w:rsidR="00DF11A1" w:rsidRPr="00187074" w:rsidRDefault="00DF11A1" w:rsidP="007D19D6">
      <w:pPr>
        <w:pStyle w:val="Country"/>
        <w:rPr>
          <w:lang w:val="es-ES_tradnl"/>
        </w:rPr>
      </w:pPr>
      <w:bookmarkStart w:id="22" w:name="_Toc138133901"/>
      <w:bookmarkStart w:id="23" w:name="_Toc138134190"/>
      <w:bookmarkStart w:id="24" w:name="_Toc144190886"/>
      <w:r w:rsidRPr="00187074">
        <w:rPr>
          <w:lang w:val="es-ES_tradnl"/>
        </w:rPr>
        <w:t>Austria</w:t>
      </w:r>
      <w:bookmarkEnd w:id="22"/>
      <w:bookmarkEnd w:id="23"/>
      <w:bookmarkEnd w:id="24"/>
    </w:p>
    <w:p w:rsidR="00DF11A1" w:rsidRPr="00187074" w:rsidRDefault="00DF11A1" w:rsidP="00FF19A3">
      <w:pPr>
        <w:pStyle w:val="Station"/>
        <w:ind w:left="3402" w:hanging="3402"/>
        <w:rPr>
          <w:lang w:val="es-ES_tradnl"/>
        </w:rPr>
      </w:pPr>
      <w:r w:rsidRPr="00187074">
        <w:rPr>
          <w:lang w:val="es-ES_tradnl"/>
        </w:rPr>
        <w:t>Estaciones de aficionado:</w:t>
      </w:r>
      <w:r w:rsidRPr="00187074">
        <w:rPr>
          <w:lang w:val="es-ES_tradnl"/>
        </w:rPr>
        <w:tab/>
        <w:t>OE seguido de una cifra (</w:t>
      </w:r>
      <w:r w:rsidR="00FF19A3" w:rsidRPr="00187074">
        <w:rPr>
          <w:lang w:val="es-ES_tradnl"/>
        </w:rPr>
        <w:t>0</w:t>
      </w:r>
      <w:r w:rsidRPr="00187074">
        <w:rPr>
          <w:lang w:val="es-ES_tradnl"/>
        </w:rPr>
        <w:t>-9, distintiva de la provincia o</w:t>
      </w:r>
      <w:r w:rsidR="002A693A">
        <w:rPr>
          <w:lang w:val="es-ES_tradnl"/>
        </w:rPr>
        <w:t xml:space="preserve"> de</w:t>
      </w:r>
      <w:r w:rsidRPr="00187074">
        <w:rPr>
          <w:lang w:val="es-ES_tradnl"/>
        </w:rPr>
        <w:t xml:space="preserve"> la zona en que está situada la estación) y de 2 ó 3 letras</w:t>
      </w:r>
    </w:p>
    <w:p w:rsidR="00DF11A1" w:rsidRPr="00187074" w:rsidRDefault="00DF11A1">
      <w:pPr>
        <w:pStyle w:val="Station"/>
        <w:ind w:left="3402" w:hanging="3402"/>
        <w:rPr>
          <w:lang w:val="es-ES_tradnl"/>
        </w:rPr>
      </w:pPr>
      <w:r w:rsidRPr="00187074">
        <w:rPr>
          <w:lang w:val="es-ES_tradnl"/>
        </w:rPr>
        <w:t>Estaciones experimentales:</w:t>
      </w:r>
      <w:r w:rsidRPr="00187074">
        <w:rPr>
          <w:lang w:val="es-ES_tradnl"/>
        </w:rPr>
        <w:tab/>
        <w:t>OE seguido de una cifra (2-9, distintiva de la provincia en que está situada la estación) y de 2 letras (QA-QZ)</w:t>
      </w:r>
    </w:p>
    <w:p w:rsidR="00C44CD2" w:rsidRDefault="00DF11A1" w:rsidP="00FF19A3">
      <w:pPr>
        <w:pStyle w:val="Stationcont"/>
        <w:tabs>
          <w:tab w:val="left" w:pos="3600"/>
          <w:tab w:val="left" w:pos="3799"/>
        </w:tabs>
        <w:ind w:left="284" w:hanging="284"/>
        <w:jc w:val="left"/>
        <w:rPr>
          <w:lang w:val="es-ES_tradnl"/>
        </w:rPr>
      </w:pPr>
      <w:r w:rsidRPr="00187074">
        <w:rPr>
          <w:lang w:val="es-ES_tradnl"/>
        </w:rPr>
        <w:tab/>
        <w:t>Cifras distintivas de las provincias</w:t>
      </w:r>
      <w:r w:rsidRPr="00187074">
        <w:rPr>
          <w:lang w:val="es-ES_tradnl"/>
        </w:rPr>
        <w:br/>
        <w:t>     o zonas:</w:t>
      </w:r>
      <w:r w:rsidRPr="00187074">
        <w:rPr>
          <w:lang w:val="es-ES_tradnl"/>
        </w:rPr>
        <w:tab/>
        <w:t>1</w:t>
      </w:r>
      <w:r w:rsidRPr="00187074">
        <w:rPr>
          <w:lang w:val="es-ES_tradnl"/>
        </w:rPr>
        <w:tab/>
        <w:t>–</w:t>
      </w:r>
      <w:r w:rsidRPr="00187074">
        <w:rPr>
          <w:lang w:val="es-ES_tradnl"/>
        </w:rPr>
        <w:tab/>
        <w:t>Viena (sólo estaciones de aficionado)</w:t>
      </w:r>
      <w:r w:rsidRPr="00187074">
        <w:rPr>
          <w:lang w:val="es-ES_tradnl"/>
        </w:rPr>
        <w:br/>
      </w:r>
      <w:r w:rsidRPr="00187074">
        <w:rPr>
          <w:lang w:val="es-ES_tradnl"/>
        </w:rPr>
        <w:tab/>
        <w:t>2</w:t>
      </w:r>
      <w:r w:rsidRPr="00187074">
        <w:rPr>
          <w:lang w:val="es-ES_tradnl"/>
        </w:rPr>
        <w:tab/>
        <w:t>–</w:t>
      </w:r>
      <w:r w:rsidRPr="00187074">
        <w:rPr>
          <w:lang w:val="es-ES_tradnl"/>
        </w:rPr>
        <w:tab/>
        <w:t>Salzburgo</w:t>
      </w:r>
      <w:r w:rsidRPr="00187074">
        <w:rPr>
          <w:lang w:val="es-ES_tradnl"/>
        </w:rPr>
        <w:br/>
      </w:r>
      <w:r w:rsidRPr="00187074">
        <w:rPr>
          <w:lang w:val="es-ES_tradnl"/>
        </w:rPr>
        <w:tab/>
        <w:t>3</w:t>
      </w:r>
      <w:r w:rsidRPr="00187074">
        <w:rPr>
          <w:lang w:val="es-ES_tradnl"/>
        </w:rPr>
        <w:tab/>
        <w:t>–</w:t>
      </w:r>
      <w:r w:rsidRPr="00187074">
        <w:rPr>
          <w:lang w:val="es-ES_tradnl"/>
        </w:rPr>
        <w:tab/>
        <w:t>Viena (sólo estaciones experimentales) y Baja Austria</w:t>
      </w:r>
      <w:r w:rsidRPr="00187074">
        <w:rPr>
          <w:lang w:val="es-ES_tradnl"/>
        </w:rPr>
        <w:br/>
      </w:r>
      <w:r w:rsidRPr="00187074">
        <w:rPr>
          <w:lang w:val="es-ES_tradnl"/>
        </w:rPr>
        <w:tab/>
        <w:t>4</w:t>
      </w:r>
      <w:r w:rsidRPr="00187074">
        <w:rPr>
          <w:lang w:val="es-ES_tradnl"/>
        </w:rPr>
        <w:tab/>
        <w:t>–</w:t>
      </w:r>
      <w:r w:rsidRPr="00187074">
        <w:rPr>
          <w:lang w:val="es-ES_tradnl"/>
        </w:rPr>
        <w:tab/>
        <w:t>Burgenland</w:t>
      </w:r>
      <w:r w:rsidRPr="00187074">
        <w:rPr>
          <w:lang w:val="es-ES_tradnl"/>
        </w:rPr>
        <w:br/>
      </w:r>
      <w:r w:rsidRPr="00187074">
        <w:rPr>
          <w:lang w:val="es-ES_tradnl"/>
        </w:rPr>
        <w:tab/>
        <w:t>5</w:t>
      </w:r>
      <w:r w:rsidRPr="00187074">
        <w:rPr>
          <w:lang w:val="es-ES_tradnl"/>
        </w:rPr>
        <w:tab/>
        <w:t>–</w:t>
      </w:r>
      <w:r w:rsidRPr="00187074">
        <w:rPr>
          <w:lang w:val="es-ES_tradnl"/>
        </w:rPr>
        <w:tab/>
        <w:t>Alta Austria</w:t>
      </w:r>
      <w:r w:rsidRPr="00187074">
        <w:rPr>
          <w:lang w:val="es-ES_tradnl"/>
        </w:rPr>
        <w:br/>
      </w:r>
      <w:r w:rsidRPr="00187074">
        <w:rPr>
          <w:lang w:val="es-ES_tradnl"/>
        </w:rPr>
        <w:tab/>
        <w:t>6</w:t>
      </w:r>
      <w:r w:rsidRPr="00187074">
        <w:rPr>
          <w:lang w:val="es-ES_tradnl"/>
        </w:rPr>
        <w:tab/>
        <w:t>–</w:t>
      </w:r>
      <w:r w:rsidRPr="00187074">
        <w:rPr>
          <w:lang w:val="es-ES_tradnl"/>
        </w:rPr>
        <w:tab/>
        <w:t>Estiria</w:t>
      </w:r>
      <w:r w:rsidRPr="00187074">
        <w:rPr>
          <w:lang w:val="es-ES_tradnl"/>
        </w:rPr>
        <w:br/>
      </w:r>
      <w:r w:rsidRPr="00187074">
        <w:rPr>
          <w:lang w:val="es-ES_tradnl"/>
        </w:rPr>
        <w:tab/>
        <w:t>7</w:t>
      </w:r>
      <w:r w:rsidRPr="00187074">
        <w:rPr>
          <w:lang w:val="es-ES_tradnl"/>
        </w:rPr>
        <w:tab/>
        <w:t>–</w:t>
      </w:r>
      <w:r w:rsidRPr="00187074">
        <w:rPr>
          <w:lang w:val="es-ES_tradnl"/>
        </w:rPr>
        <w:tab/>
        <w:t>Tirol</w:t>
      </w:r>
      <w:r w:rsidRPr="00187074">
        <w:rPr>
          <w:lang w:val="es-ES_tradnl"/>
        </w:rPr>
        <w:br/>
      </w:r>
      <w:r w:rsidRPr="00187074">
        <w:rPr>
          <w:lang w:val="es-ES_tradnl"/>
        </w:rPr>
        <w:tab/>
        <w:t>8</w:t>
      </w:r>
      <w:r w:rsidRPr="00187074">
        <w:rPr>
          <w:lang w:val="es-ES_tradnl"/>
        </w:rPr>
        <w:tab/>
        <w:t>–</w:t>
      </w:r>
      <w:r w:rsidRPr="00187074">
        <w:rPr>
          <w:lang w:val="es-ES_tradnl"/>
        </w:rPr>
        <w:tab/>
        <w:t>Carintia</w:t>
      </w:r>
      <w:r w:rsidRPr="00187074">
        <w:rPr>
          <w:lang w:val="es-ES_tradnl"/>
        </w:rPr>
        <w:br/>
      </w:r>
      <w:r w:rsidRPr="00187074">
        <w:rPr>
          <w:lang w:val="es-ES_tradnl"/>
        </w:rPr>
        <w:tab/>
        <w:t>9</w:t>
      </w:r>
      <w:r w:rsidRPr="00187074">
        <w:rPr>
          <w:lang w:val="es-ES_tradnl"/>
        </w:rPr>
        <w:tab/>
        <w:t>–</w:t>
      </w:r>
      <w:r w:rsidRPr="00187074">
        <w:rPr>
          <w:lang w:val="es-ES_tradnl"/>
        </w:rPr>
        <w:tab/>
        <w:t>Vorarlberg</w:t>
      </w:r>
      <w:r w:rsidRPr="00187074">
        <w:rPr>
          <w:lang w:val="es-ES_tradnl"/>
        </w:rPr>
        <w:br/>
      </w:r>
      <w:r w:rsidRPr="00187074">
        <w:rPr>
          <w:lang w:val="es-ES_tradnl"/>
        </w:rPr>
        <w:tab/>
      </w:r>
      <w:r w:rsidR="00FF19A3" w:rsidRPr="00187074">
        <w:rPr>
          <w:lang w:val="es-ES_tradnl"/>
        </w:rPr>
        <w:t>0</w:t>
      </w:r>
      <w:r w:rsidRPr="00187074">
        <w:rPr>
          <w:lang w:val="es-ES_tradnl"/>
        </w:rPr>
        <w:tab/>
        <w:t>–</w:t>
      </w:r>
      <w:r w:rsidRPr="00187074">
        <w:rPr>
          <w:lang w:val="es-ES_tradnl"/>
        </w:rPr>
        <w:tab/>
        <w:t>extraterritorial</w:t>
      </w:r>
      <w:r w:rsidRPr="00187074">
        <w:rPr>
          <w:lang w:val="es-ES_tradnl"/>
        </w:rPr>
        <w:br/>
      </w:r>
      <w:r w:rsidRPr="00187074">
        <w:rPr>
          <w:lang w:val="es-ES_tradnl"/>
        </w:rPr>
        <w:tab/>
        <w:t>»</w:t>
      </w:r>
      <w:r w:rsidRPr="00187074">
        <w:rPr>
          <w:lang w:val="es-ES_tradnl"/>
        </w:rPr>
        <w:tab/>
        <w:t>–</w:t>
      </w:r>
      <w:r w:rsidRPr="00187074">
        <w:rPr>
          <w:lang w:val="es-ES_tradnl"/>
        </w:rPr>
        <w:tab/>
        <w:t>a bordo de barcos o a bordo de aeronaves</w:t>
      </w:r>
    </w:p>
    <w:p w:rsidR="00C44CD2" w:rsidRDefault="00C44CD2">
      <w:pPr>
        <w:overflowPunct/>
        <w:autoSpaceDE/>
        <w:autoSpaceDN/>
        <w:adjustRightInd/>
        <w:spacing w:before="0"/>
        <w:textAlignment w:val="auto"/>
        <w:rPr>
          <w:lang w:val="es-ES_tradnl"/>
        </w:rPr>
      </w:pPr>
    </w:p>
    <w:p w:rsidR="00C44CD2" w:rsidRDefault="00C44CD2">
      <w:pPr>
        <w:overflowPunct/>
        <w:autoSpaceDE/>
        <w:autoSpaceDN/>
        <w:adjustRightInd/>
        <w:spacing w:before="0"/>
        <w:textAlignment w:val="auto"/>
        <w:rPr>
          <w:lang w:val="es-ES_tradnl"/>
        </w:rPr>
      </w:pPr>
    </w:p>
    <w:p w:rsidR="00C44CD2" w:rsidRDefault="00C44CD2">
      <w:pPr>
        <w:overflowPunct/>
        <w:autoSpaceDE/>
        <w:autoSpaceDN/>
        <w:adjustRightInd/>
        <w:spacing w:before="0"/>
        <w:textAlignment w:val="auto"/>
        <w:rPr>
          <w:lang w:val="es-ES_tradnl"/>
        </w:rPr>
      </w:pPr>
    </w:p>
    <w:p w:rsidR="00C44CD2" w:rsidRDefault="00C44CD2">
      <w:pPr>
        <w:overflowPunct/>
        <w:autoSpaceDE/>
        <w:autoSpaceDN/>
        <w:adjustRightInd/>
        <w:spacing w:before="0"/>
        <w:textAlignment w:val="auto"/>
        <w:rPr>
          <w:rFonts w:cs="Arial"/>
          <w:lang w:val="es-ES_tradnl"/>
        </w:rPr>
      </w:pPr>
      <w:r>
        <w:rPr>
          <w:lang w:val="es-ES_tradnl"/>
        </w:rPr>
        <w:br w:type="page"/>
      </w:r>
    </w:p>
    <w:p w:rsidR="00DF11A1" w:rsidRPr="001357E3" w:rsidRDefault="00DF11A1" w:rsidP="007D19D6">
      <w:pPr>
        <w:pStyle w:val="Country"/>
        <w:rPr>
          <w:lang w:val="es-ES_tradnl"/>
        </w:rPr>
      </w:pPr>
      <w:bookmarkStart w:id="25" w:name="_Toc138133902"/>
      <w:bookmarkStart w:id="26" w:name="_Toc138134191"/>
      <w:bookmarkStart w:id="27" w:name="_Toc144190887"/>
      <w:r w:rsidRPr="001357E3">
        <w:rPr>
          <w:lang w:val="es-ES_tradnl"/>
        </w:rPr>
        <w:t>Bahamas (Commonwealth de las)</w:t>
      </w:r>
      <w:bookmarkEnd w:id="25"/>
      <w:bookmarkEnd w:id="26"/>
      <w:bookmarkEnd w:id="27"/>
    </w:p>
    <w:p w:rsidR="009C2197" w:rsidRDefault="00DF11A1">
      <w:pPr>
        <w:pStyle w:val="Station"/>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t>C62AA-C69ZZ</w:t>
      </w:r>
    </w:p>
    <w:p w:rsidR="00DF11A1" w:rsidRPr="001357E3" w:rsidRDefault="00DF11A1" w:rsidP="007D19D6">
      <w:pPr>
        <w:pStyle w:val="Country"/>
        <w:rPr>
          <w:lang w:val="es-ES_tradnl"/>
        </w:rPr>
      </w:pPr>
      <w:bookmarkStart w:id="28" w:name="_Toc138133903"/>
      <w:bookmarkStart w:id="29" w:name="_Toc138134192"/>
      <w:bookmarkStart w:id="30" w:name="_Toc144190888"/>
      <w:r w:rsidRPr="001357E3">
        <w:rPr>
          <w:lang w:val="es-ES_tradnl"/>
        </w:rPr>
        <w:t>Bahrein (Reino de)</w:t>
      </w:r>
      <w:bookmarkEnd w:id="28"/>
      <w:bookmarkEnd w:id="29"/>
      <w:bookmarkEnd w:id="30"/>
    </w:p>
    <w:p w:rsidR="00DF11A1" w:rsidRPr="00E47FDB" w:rsidRDefault="00DF11A1" w:rsidP="001A3EFC">
      <w:pPr>
        <w:tabs>
          <w:tab w:val="left" w:pos="284"/>
          <w:tab w:val="left" w:pos="3402"/>
        </w:tabs>
        <w:spacing w:before="200"/>
        <w:ind w:left="284" w:hanging="284"/>
        <w:rPr>
          <w:lang w:val="es-ES_tradnl"/>
        </w:rPr>
      </w:pPr>
      <w:r w:rsidRPr="00E47FDB">
        <w:rPr>
          <w:lang w:val="es-ES_tradnl"/>
        </w:rPr>
        <w:t>Estaciones de aficionado:</w:t>
      </w:r>
      <w:r w:rsidRPr="00E47FDB">
        <w:rPr>
          <w:lang w:val="es-ES_tradnl"/>
        </w:rPr>
        <w:tab/>
      </w:r>
      <w:r w:rsidR="008F1C8C" w:rsidRPr="00E47FDB">
        <w:rPr>
          <w:lang w:val="es-ES_tradnl"/>
        </w:rPr>
        <w:t xml:space="preserve">A9 seguido por una cifra (0 to 9) seguido por 2, 3 or 4 caracteres, el último de </w:t>
      </w:r>
      <w:r w:rsidR="008F1C8C" w:rsidRPr="00E47FDB">
        <w:rPr>
          <w:lang w:val="es-ES_tradnl"/>
        </w:rPr>
        <w:tab/>
        <w:t>los cuales será una letra.</w:t>
      </w:r>
    </w:p>
    <w:p w:rsidR="00A7539B" w:rsidRPr="00A40F1A" w:rsidRDefault="00A7539B" w:rsidP="00A7539B">
      <w:pPr>
        <w:pStyle w:val="Page"/>
        <w:rPr>
          <w:b/>
          <w:bCs/>
          <w:sz w:val="12"/>
          <w:szCs w:val="12"/>
          <w:lang w:val="es-ES_tradn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Caption w:val="P"/>
      </w:tblPr>
      <w:tblGrid>
        <w:gridCol w:w="2400"/>
        <w:gridCol w:w="2040"/>
        <w:gridCol w:w="5373"/>
      </w:tblGrid>
      <w:tr w:rsidR="00A7539B" w:rsidRPr="00C40913" w:rsidTr="00CD731D">
        <w:trPr>
          <w:cantSplit/>
        </w:trPr>
        <w:tc>
          <w:tcPr>
            <w:tcW w:w="2400" w:type="dxa"/>
            <w:tcBorders>
              <w:right w:val="single" w:sz="4" w:space="0" w:color="auto"/>
            </w:tcBorders>
            <w:vAlign w:val="center"/>
          </w:tcPr>
          <w:p w:rsidR="00A7539B" w:rsidRPr="00C40913" w:rsidRDefault="00A7539B" w:rsidP="00093431">
            <w:pPr>
              <w:pStyle w:val="Tablehead"/>
              <w:rPr>
                <w:b/>
                <w:bCs/>
                <w:lang w:val="fr-CH"/>
              </w:rPr>
            </w:pPr>
            <w:r w:rsidRPr="00C40913">
              <w:rPr>
                <w:b/>
                <w:bCs/>
                <w:lang w:val="fr-CH"/>
              </w:rPr>
              <w:t>Prefijo</w:t>
            </w:r>
          </w:p>
        </w:tc>
        <w:tc>
          <w:tcPr>
            <w:tcW w:w="2040" w:type="dxa"/>
            <w:tcBorders>
              <w:left w:val="single" w:sz="4" w:space="0" w:color="auto"/>
              <w:right w:val="single" w:sz="4" w:space="0" w:color="auto"/>
            </w:tcBorders>
            <w:vAlign w:val="center"/>
          </w:tcPr>
          <w:p w:rsidR="00A7539B" w:rsidRPr="00C40913" w:rsidRDefault="00A7539B" w:rsidP="00093431">
            <w:pPr>
              <w:pStyle w:val="Tablehead"/>
              <w:rPr>
                <w:b/>
                <w:bCs/>
                <w:lang w:val="fr-CH"/>
              </w:rPr>
            </w:pPr>
            <w:r w:rsidRPr="00C40913">
              <w:rPr>
                <w:b/>
                <w:bCs/>
                <w:lang w:val="fr-CH"/>
              </w:rPr>
              <w:t>Cifra</w:t>
            </w:r>
          </w:p>
        </w:tc>
        <w:tc>
          <w:tcPr>
            <w:tcW w:w="5373" w:type="dxa"/>
            <w:tcBorders>
              <w:left w:val="single" w:sz="4" w:space="0" w:color="auto"/>
            </w:tcBorders>
            <w:vAlign w:val="center"/>
          </w:tcPr>
          <w:p w:rsidR="00A7539B" w:rsidRPr="00C40913" w:rsidRDefault="00A7539B" w:rsidP="00093431">
            <w:pPr>
              <w:pStyle w:val="Tablehead"/>
              <w:rPr>
                <w:b/>
                <w:bCs/>
                <w:lang w:val="fr-CH"/>
              </w:rPr>
            </w:pPr>
            <w:r w:rsidRPr="00C40913">
              <w:rPr>
                <w:b/>
                <w:bCs/>
                <w:lang w:val="fr-CH"/>
              </w:rPr>
              <w:t>Sufijo</w:t>
            </w:r>
          </w:p>
        </w:tc>
      </w:tr>
      <w:tr w:rsidR="00A7539B" w:rsidRPr="00E47FDB" w:rsidTr="00CD731D">
        <w:trPr>
          <w:cantSplit/>
        </w:trPr>
        <w:tc>
          <w:tcPr>
            <w:tcW w:w="2400" w:type="dxa"/>
            <w:tcBorders>
              <w:right w:val="single" w:sz="4" w:space="0" w:color="auto"/>
            </w:tcBorders>
            <w:vAlign w:val="center"/>
          </w:tcPr>
          <w:p w:rsidR="00A7539B" w:rsidRPr="00B753A5" w:rsidRDefault="00A7539B" w:rsidP="00093431">
            <w:pPr>
              <w:pStyle w:val="Tablehead"/>
              <w:rPr>
                <w:lang w:val="fr-CH"/>
              </w:rPr>
            </w:pPr>
            <w:r>
              <w:rPr>
                <w:lang w:val="fr-CH"/>
              </w:rPr>
              <w:t>A9</w:t>
            </w:r>
          </w:p>
        </w:tc>
        <w:tc>
          <w:tcPr>
            <w:tcW w:w="2040" w:type="dxa"/>
            <w:tcBorders>
              <w:left w:val="single" w:sz="4" w:space="0" w:color="auto"/>
              <w:right w:val="single" w:sz="4" w:space="0" w:color="auto"/>
            </w:tcBorders>
            <w:vAlign w:val="center"/>
          </w:tcPr>
          <w:p w:rsidR="00A7539B" w:rsidRPr="00B753A5" w:rsidRDefault="00A7539B" w:rsidP="00093431">
            <w:pPr>
              <w:pStyle w:val="Tablehead"/>
              <w:rPr>
                <w:lang w:val="fr-CH"/>
              </w:rPr>
            </w:pPr>
            <w:r>
              <w:rPr>
                <w:lang w:val="fr-CH"/>
              </w:rPr>
              <w:t>0-9</w:t>
            </w:r>
          </w:p>
        </w:tc>
        <w:tc>
          <w:tcPr>
            <w:tcW w:w="5373" w:type="dxa"/>
            <w:tcBorders>
              <w:left w:val="single" w:sz="4" w:space="0" w:color="auto"/>
            </w:tcBorders>
            <w:vAlign w:val="center"/>
          </w:tcPr>
          <w:p w:rsidR="00A7539B" w:rsidRPr="00532390" w:rsidRDefault="00A7539B" w:rsidP="00093431">
            <w:pPr>
              <w:pStyle w:val="Tablehead"/>
              <w:rPr>
                <w:lang w:val="es-ES_tradnl"/>
              </w:rPr>
            </w:pPr>
            <w:r w:rsidRPr="001357E3">
              <w:rPr>
                <w:lang w:val="es-ES_tradnl"/>
              </w:rPr>
              <w:t>Hasta 4 caracteres, el último de los cuales será una letra</w:t>
            </w:r>
          </w:p>
        </w:tc>
      </w:tr>
    </w:tbl>
    <w:p w:rsidR="00DF11A1" w:rsidRPr="001357E3" w:rsidRDefault="00DF11A1" w:rsidP="007D19D6">
      <w:pPr>
        <w:pStyle w:val="Country"/>
        <w:rPr>
          <w:lang w:val="es-ES_tradnl"/>
        </w:rPr>
      </w:pPr>
      <w:bookmarkStart w:id="31" w:name="_Toc138133904"/>
      <w:bookmarkStart w:id="32" w:name="_Toc138134193"/>
      <w:bookmarkStart w:id="33" w:name="_Toc144190889"/>
      <w:r w:rsidRPr="001357E3">
        <w:rPr>
          <w:lang w:val="es-ES_tradnl"/>
        </w:rPr>
        <w:t>Barbados</w:t>
      </w:r>
      <w:bookmarkEnd w:id="31"/>
      <w:bookmarkEnd w:id="32"/>
      <w:bookmarkEnd w:id="33"/>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8P6AA-8P6ZZ*</w:t>
      </w:r>
      <w:r w:rsidRPr="001357E3">
        <w:rPr>
          <w:lang w:val="es-ES_tradnl"/>
        </w:rPr>
        <w:br/>
        <w:t>8P9AA-8P9ZZ**</w:t>
      </w:r>
    </w:p>
    <w:p w:rsidR="00DF11A1" w:rsidRPr="001357E3" w:rsidRDefault="00DF11A1">
      <w:pPr>
        <w:pStyle w:val="Footnote"/>
        <w:rPr>
          <w:lang w:val="es-ES_tradnl"/>
        </w:rPr>
      </w:pPr>
      <w:r w:rsidRPr="001357E3">
        <w:rPr>
          <w:lang w:val="es-ES_tradnl"/>
        </w:rPr>
        <w:tab/>
        <w:t>*</w:t>
      </w:r>
      <w:r w:rsidRPr="001357E3">
        <w:rPr>
          <w:lang w:val="es-ES_tradnl"/>
        </w:rPr>
        <w:tab/>
        <w:t>Para los radioaficionados nacionales.</w:t>
      </w:r>
      <w:r w:rsidRPr="001357E3">
        <w:rPr>
          <w:lang w:val="es-ES_tradnl"/>
        </w:rPr>
        <w:br/>
      </w:r>
      <w:r w:rsidRPr="001357E3">
        <w:rPr>
          <w:lang w:val="es-ES_tradnl"/>
        </w:rPr>
        <w:tab/>
        <w:t>**</w:t>
      </w:r>
      <w:r w:rsidRPr="001357E3">
        <w:rPr>
          <w:lang w:val="es-ES_tradnl"/>
        </w:rPr>
        <w:tab/>
        <w:t>Para los radioaficionados extranjeros, los visitantes y los radioaficionados que posean una licencia temporal.</w:t>
      </w:r>
    </w:p>
    <w:p w:rsidR="00EF56F2" w:rsidRPr="001357E3" w:rsidRDefault="00EF56F2" w:rsidP="007D19D6">
      <w:pPr>
        <w:pStyle w:val="Country"/>
        <w:rPr>
          <w:lang w:val="es-ES_tradnl"/>
        </w:rPr>
      </w:pPr>
      <w:bookmarkStart w:id="34" w:name="_Toc138133905"/>
      <w:bookmarkStart w:id="35" w:name="_Toc138134194"/>
      <w:bookmarkStart w:id="36" w:name="_Toc144190890"/>
      <w:r w:rsidRPr="001357E3">
        <w:rPr>
          <w:lang w:val="es-ES_tradnl"/>
        </w:rPr>
        <w:t>Belarús (República de)</w:t>
      </w:r>
    </w:p>
    <w:p w:rsidR="004137DA" w:rsidRPr="00CF481E" w:rsidRDefault="004137DA" w:rsidP="004137DA">
      <w:pPr>
        <w:pStyle w:val="Station"/>
        <w:tabs>
          <w:tab w:val="left" w:pos="4942"/>
        </w:tabs>
        <w:ind w:left="3402" w:hanging="3402"/>
        <w:rPr>
          <w:lang w:val="es-ES"/>
        </w:rPr>
      </w:pPr>
      <w:r w:rsidRPr="00CF481E">
        <w:rPr>
          <w:lang w:val="es-ES"/>
        </w:rPr>
        <w:t>Estaciones de aficionado:</w:t>
      </w:r>
      <w:r w:rsidRPr="00CF481E">
        <w:rPr>
          <w:lang w:val="es-ES"/>
        </w:rPr>
        <w:tab/>
        <w:t xml:space="preserve">EU, EV, o EW, seguidos de una cifra (1-4, 6-8 </w:t>
      </w:r>
      <w:r>
        <w:rPr>
          <w:lang w:val="es-ES"/>
        </w:rPr>
        <w:t xml:space="preserve">indicando la ciudad o la región </w:t>
      </w:r>
      <w:r w:rsidRPr="00CF481E">
        <w:rPr>
          <w:lang w:val="es-ES"/>
        </w:rPr>
        <w:t>(Oblast</w:t>
      </w:r>
      <w:r>
        <w:rPr>
          <w:lang w:val="es-ES"/>
        </w:rPr>
        <w:t>) dónde está situada la estación) y de 1, 2, ó 3 letras</w:t>
      </w:r>
      <w:r w:rsidRPr="00CF481E">
        <w:rPr>
          <w:lang w:val="es-ES"/>
        </w:rPr>
        <w:t>.</w:t>
      </w:r>
    </w:p>
    <w:p w:rsidR="004137DA" w:rsidRPr="00606270" w:rsidRDefault="004137DA" w:rsidP="004137DA">
      <w:pPr>
        <w:pStyle w:val="Station"/>
        <w:tabs>
          <w:tab w:val="left" w:pos="4942"/>
        </w:tabs>
        <w:ind w:left="3402" w:hanging="3402"/>
        <w:rPr>
          <w:lang w:val="es-ES"/>
        </w:rPr>
      </w:pPr>
      <w:r w:rsidRPr="00CF481E">
        <w:rPr>
          <w:lang w:val="es-ES"/>
        </w:rPr>
        <w:tab/>
      </w:r>
      <w:r>
        <w:rPr>
          <w:lang w:val="es-ES"/>
        </w:rPr>
        <w:t>Cifras</w:t>
      </w:r>
      <w:r w:rsidRPr="00F43CB8">
        <w:rPr>
          <w:lang w:val="es-ES"/>
        </w:rPr>
        <w:t xml:space="preserve"> </w:t>
      </w:r>
      <w:r>
        <w:rPr>
          <w:lang w:val="es-ES"/>
        </w:rPr>
        <w:t>distintivas de</w:t>
      </w:r>
      <w:r w:rsidRPr="00F43CB8">
        <w:rPr>
          <w:lang w:val="es-ES"/>
        </w:rPr>
        <w:t xml:space="preserve"> la ciudad o región</w:t>
      </w:r>
      <w:r w:rsidRPr="00D90CA7">
        <w:rPr>
          <w:lang w:val="es-ES"/>
        </w:rPr>
        <w:t>:</w:t>
      </w:r>
      <w:r w:rsidRPr="00D90CA7">
        <w:rPr>
          <w:lang w:val="es-ES"/>
        </w:rPr>
        <w:tab/>
      </w:r>
      <w:r>
        <w:rPr>
          <w:lang w:val="es-ES"/>
        </w:rPr>
        <w:br/>
      </w:r>
      <w:r w:rsidRPr="00D90CA7">
        <w:rPr>
          <w:lang w:val="es-ES"/>
        </w:rPr>
        <w:t xml:space="preserve">1. </w:t>
      </w:r>
      <w:r w:rsidRPr="00606270">
        <w:rPr>
          <w:lang w:val="es-ES"/>
        </w:rPr>
        <w:t>Ciudad de Minsk</w:t>
      </w:r>
    </w:p>
    <w:p w:rsidR="004137DA" w:rsidRPr="00606270" w:rsidRDefault="004137DA" w:rsidP="004137DA">
      <w:pPr>
        <w:pStyle w:val="Station"/>
        <w:tabs>
          <w:tab w:val="left" w:pos="4942"/>
        </w:tabs>
        <w:spacing w:before="0"/>
        <w:ind w:left="3402" w:hanging="3402"/>
        <w:rPr>
          <w:lang w:val="es-ES"/>
        </w:rPr>
      </w:pPr>
      <w:r w:rsidRPr="00606270">
        <w:rPr>
          <w:lang w:val="es-ES"/>
        </w:rPr>
        <w:tab/>
      </w:r>
      <w:r w:rsidRPr="00606270">
        <w:rPr>
          <w:lang w:val="es-ES"/>
        </w:rPr>
        <w:tab/>
        <w:t xml:space="preserve">2. </w:t>
      </w:r>
      <w:r>
        <w:rPr>
          <w:lang w:val="es-ES"/>
        </w:rPr>
        <w:t>Regió</w:t>
      </w:r>
      <w:r w:rsidRPr="00606270">
        <w:rPr>
          <w:lang w:val="es-ES"/>
        </w:rPr>
        <w:t>n de Minsk</w:t>
      </w:r>
    </w:p>
    <w:p w:rsidR="004137DA" w:rsidRPr="00606270" w:rsidRDefault="004137DA" w:rsidP="004137DA">
      <w:pPr>
        <w:pStyle w:val="Station"/>
        <w:tabs>
          <w:tab w:val="left" w:pos="4942"/>
        </w:tabs>
        <w:spacing w:before="0"/>
        <w:ind w:left="3402" w:hanging="3402"/>
        <w:rPr>
          <w:lang w:val="es-ES"/>
        </w:rPr>
      </w:pPr>
      <w:r w:rsidRPr="00606270">
        <w:rPr>
          <w:lang w:val="es-ES"/>
        </w:rPr>
        <w:tab/>
      </w:r>
      <w:r w:rsidRPr="00606270">
        <w:rPr>
          <w:lang w:val="es-ES"/>
        </w:rPr>
        <w:tab/>
        <w:t>3.</w:t>
      </w:r>
      <w:r>
        <w:rPr>
          <w:lang w:val="es-ES"/>
        </w:rPr>
        <w:t xml:space="preserve"> </w:t>
      </w:r>
      <w:r w:rsidRPr="00606270">
        <w:rPr>
          <w:lang w:val="es-ES"/>
        </w:rPr>
        <w:t>Región de Brest</w:t>
      </w:r>
    </w:p>
    <w:p w:rsidR="004137DA" w:rsidRPr="00606270" w:rsidRDefault="004137DA" w:rsidP="004137DA">
      <w:pPr>
        <w:pStyle w:val="Station"/>
        <w:tabs>
          <w:tab w:val="left" w:pos="4942"/>
        </w:tabs>
        <w:spacing w:before="0"/>
        <w:ind w:left="3402" w:hanging="3402"/>
        <w:rPr>
          <w:lang w:val="es-ES"/>
        </w:rPr>
      </w:pPr>
      <w:r w:rsidRPr="00606270">
        <w:rPr>
          <w:lang w:val="es-ES"/>
        </w:rPr>
        <w:tab/>
      </w:r>
      <w:r w:rsidRPr="00606270">
        <w:rPr>
          <w:lang w:val="es-ES"/>
        </w:rPr>
        <w:tab/>
        <w:t>4. Región de Grodno</w:t>
      </w:r>
    </w:p>
    <w:p w:rsidR="004137DA" w:rsidRPr="00606270" w:rsidRDefault="004137DA" w:rsidP="004137DA">
      <w:pPr>
        <w:pStyle w:val="Station"/>
        <w:tabs>
          <w:tab w:val="left" w:pos="4942"/>
        </w:tabs>
        <w:spacing w:before="0"/>
        <w:ind w:left="3402" w:hanging="3402"/>
        <w:rPr>
          <w:lang w:val="es-ES"/>
        </w:rPr>
      </w:pPr>
      <w:r w:rsidRPr="00606270">
        <w:rPr>
          <w:lang w:val="es-ES"/>
        </w:rPr>
        <w:tab/>
      </w:r>
      <w:r w:rsidRPr="00606270">
        <w:rPr>
          <w:lang w:val="es-ES"/>
        </w:rPr>
        <w:tab/>
        <w:t>5. Región de Vitebsk</w:t>
      </w:r>
    </w:p>
    <w:p w:rsidR="004137DA" w:rsidRPr="00606270" w:rsidRDefault="004137DA" w:rsidP="004137DA">
      <w:pPr>
        <w:pStyle w:val="Station"/>
        <w:tabs>
          <w:tab w:val="left" w:pos="4942"/>
        </w:tabs>
        <w:spacing w:before="0"/>
        <w:ind w:left="3402" w:hanging="3402"/>
        <w:rPr>
          <w:lang w:val="es-ES"/>
        </w:rPr>
      </w:pPr>
      <w:r w:rsidRPr="00606270">
        <w:rPr>
          <w:lang w:val="es-ES"/>
        </w:rPr>
        <w:tab/>
      </w:r>
      <w:r w:rsidRPr="00606270">
        <w:rPr>
          <w:lang w:val="es-ES"/>
        </w:rPr>
        <w:tab/>
        <w:t>6. Región de Mogilev</w:t>
      </w:r>
    </w:p>
    <w:p w:rsidR="004137DA" w:rsidRPr="0061113F" w:rsidRDefault="004137DA" w:rsidP="004137DA">
      <w:pPr>
        <w:pStyle w:val="Station"/>
        <w:tabs>
          <w:tab w:val="left" w:pos="4942"/>
        </w:tabs>
        <w:spacing w:before="0"/>
        <w:ind w:left="3402" w:hanging="3402"/>
        <w:rPr>
          <w:lang w:val="es-ES"/>
        </w:rPr>
      </w:pPr>
      <w:r w:rsidRPr="00606270">
        <w:rPr>
          <w:lang w:val="es-ES"/>
        </w:rPr>
        <w:tab/>
      </w:r>
      <w:r w:rsidRPr="00606270">
        <w:rPr>
          <w:lang w:val="es-ES"/>
        </w:rPr>
        <w:tab/>
      </w:r>
      <w:r w:rsidRPr="0061113F">
        <w:rPr>
          <w:lang w:val="es-ES"/>
        </w:rPr>
        <w:t>7. Región de Gomel</w:t>
      </w:r>
    </w:p>
    <w:p w:rsidR="004137DA" w:rsidRPr="0061113F" w:rsidRDefault="004137DA" w:rsidP="004137DA">
      <w:pPr>
        <w:pStyle w:val="Station"/>
        <w:tabs>
          <w:tab w:val="left" w:pos="4395"/>
        </w:tabs>
        <w:ind w:left="4678" w:hanging="4536"/>
        <w:jc w:val="left"/>
        <w:rPr>
          <w:lang w:val="es-ES"/>
        </w:rPr>
      </w:pPr>
      <w:r w:rsidRPr="0061113F">
        <w:rPr>
          <w:lang w:val="es-ES"/>
        </w:rPr>
        <w:tab/>
      </w:r>
      <w:r>
        <w:rPr>
          <w:lang w:val="es-ES"/>
        </w:rPr>
        <w:t>Distintivo</w:t>
      </w:r>
      <w:r w:rsidRPr="00F43CB8">
        <w:rPr>
          <w:lang w:val="es-ES"/>
        </w:rPr>
        <w:t xml:space="preserve"> de llamada compuesto de</w:t>
      </w:r>
      <w:r>
        <w:rPr>
          <w:lang w:val="es-ES"/>
        </w:rPr>
        <w:t>:</w:t>
      </w:r>
      <w:r>
        <w:rPr>
          <w:lang w:val="es-ES"/>
        </w:rPr>
        <w:tab/>
      </w:r>
      <w:r w:rsidRPr="0061113F">
        <w:rPr>
          <w:lang w:val="es-ES"/>
        </w:rPr>
        <w:t xml:space="preserve">4 caracteres </w:t>
      </w:r>
      <w:r>
        <w:rPr>
          <w:lang w:val="es-ES"/>
        </w:rPr>
        <w:t xml:space="preserve"> </w:t>
      </w:r>
      <w:r w:rsidRPr="0061113F">
        <w:rPr>
          <w:lang w:val="es-ES"/>
        </w:rPr>
        <w:t xml:space="preserve">– </w:t>
      </w:r>
      <w:r>
        <w:rPr>
          <w:lang w:val="es-ES"/>
        </w:rPr>
        <w:t xml:space="preserve"> c</w:t>
      </w:r>
      <w:r w:rsidRPr="0061113F">
        <w:rPr>
          <w:lang w:val="es-ES"/>
        </w:rPr>
        <w:t xml:space="preserve">lase A (operador con licencia CEPT, con un certificado </w:t>
      </w:r>
      <w:r w:rsidRPr="00FE4B18">
        <w:rPr>
          <w:lang w:val="es-ES"/>
        </w:rPr>
        <w:t>HAREC</w:t>
      </w:r>
      <w:r w:rsidRPr="0061113F">
        <w:rPr>
          <w:lang w:val="es-ES"/>
        </w:rPr>
        <w:t>)</w:t>
      </w:r>
    </w:p>
    <w:p w:rsidR="004137DA" w:rsidRPr="00645519" w:rsidRDefault="004137DA" w:rsidP="004137DA">
      <w:pPr>
        <w:pStyle w:val="Station"/>
        <w:tabs>
          <w:tab w:val="clear" w:pos="3402"/>
          <w:tab w:val="left" w:pos="4942"/>
        </w:tabs>
        <w:spacing w:before="0"/>
        <w:ind w:left="4678" w:hanging="1276"/>
        <w:jc w:val="left"/>
        <w:rPr>
          <w:lang w:val="es-ES"/>
        </w:rPr>
      </w:pPr>
      <w:r w:rsidRPr="00645519">
        <w:rPr>
          <w:lang w:val="es-ES"/>
        </w:rPr>
        <w:t>5 caracteres</w:t>
      </w:r>
      <w:r w:rsidRPr="0061113F">
        <w:rPr>
          <w:lang w:val="es-ES"/>
        </w:rPr>
        <w:t xml:space="preserve"> </w:t>
      </w:r>
      <w:r>
        <w:rPr>
          <w:lang w:val="es-ES"/>
        </w:rPr>
        <w:t xml:space="preserve"> </w:t>
      </w:r>
      <w:r w:rsidRPr="0061113F">
        <w:rPr>
          <w:lang w:val="es-ES"/>
        </w:rPr>
        <w:t xml:space="preserve">– </w:t>
      </w:r>
      <w:r>
        <w:rPr>
          <w:lang w:val="es-ES"/>
        </w:rPr>
        <w:t xml:space="preserve"> c</w:t>
      </w:r>
      <w:r w:rsidRPr="00645519">
        <w:rPr>
          <w:lang w:val="es-ES"/>
        </w:rPr>
        <w:t>lase A y clase B (operador con licencia CEPT, con un certificado HAREC)</w:t>
      </w:r>
    </w:p>
    <w:p w:rsidR="004137DA" w:rsidRPr="0061113F" w:rsidRDefault="004137DA" w:rsidP="004137DA">
      <w:pPr>
        <w:pStyle w:val="Station"/>
        <w:tabs>
          <w:tab w:val="clear" w:pos="3402"/>
          <w:tab w:val="left" w:pos="4942"/>
        </w:tabs>
        <w:spacing w:before="0"/>
        <w:ind w:left="4678" w:hanging="1276"/>
        <w:jc w:val="left"/>
        <w:rPr>
          <w:lang w:val="es-ES"/>
        </w:rPr>
      </w:pPr>
      <w:r w:rsidRPr="0061113F">
        <w:rPr>
          <w:lang w:val="es-ES"/>
        </w:rPr>
        <w:t xml:space="preserve">6 caracteres </w:t>
      </w:r>
      <w:r>
        <w:rPr>
          <w:lang w:val="es-ES"/>
        </w:rPr>
        <w:t xml:space="preserve"> </w:t>
      </w:r>
      <w:r w:rsidRPr="0061113F">
        <w:rPr>
          <w:lang w:val="es-ES"/>
        </w:rPr>
        <w:t xml:space="preserve">– </w:t>
      </w:r>
      <w:r>
        <w:rPr>
          <w:lang w:val="es-ES"/>
        </w:rPr>
        <w:t xml:space="preserve"> c</w:t>
      </w:r>
      <w:r w:rsidRPr="0061113F">
        <w:rPr>
          <w:lang w:val="es-ES"/>
        </w:rPr>
        <w:t xml:space="preserve">lase C (operador con licencia </w:t>
      </w:r>
      <w:r>
        <w:rPr>
          <w:lang w:val="es-ES"/>
        </w:rPr>
        <w:t>de principiante</w:t>
      </w:r>
      <w:r w:rsidRPr="0061113F">
        <w:rPr>
          <w:lang w:val="es-ES"/>
        </w:rPr>
        <w:t>, con un certificado ARNEC)</w:t>
      </w:r>
    </w:p>
    <w:p w:rsidR="004137DA" w:rsidRPr="000726AE" w:rsidRDefault="004137DA" w:rsidP="004137DA">
      <w:pPr>
        <w:pStyle w:val="Station"/>
        <w:tabs>
          <w:tab w:val="clear" w:pos="3402"/>
          <w:tab w:val="left" w:pos="4942"/>
        </w:tabs>
        <w:spacing w:before="0"/>
        <w:ind w:left="4678" w:hanging="1276"/>
        <w:jc w:val="left"/>
        <w:rPr>
          <w:lang w:val="es-ES"/>
        </w:rPr>
      </w:pPr>
      <w:r w:rsidRPr="0061113F">
        <w:rPr>
          <w:lang w:val="es-ES"/>
        </w:rPr>
        <w:t xml:space="preserve">5 caracteres </w:t>
      </w:r>
      <w:r>
        <w:rPr>
          <w:lang w:val="es-ES"/>
        </w:rPr>
        <w:t xml:space="preserve"> </w:t>
      </w:r>
      <w:r w:rsidRPr="0061113F">
        <w:rPr>
          <w:lang w:val="es-ES"/>
        </w:rPr>
        <w:t xml:space="preserve">– </w:t>
      </w:r>
      <w:r>
        <w:rPr>
          <w:lang w:val="es-ES"/>
        </w:rPr>
        <w:t xml:space="preserve"> el cuarto</w:t>
      </w:r>
      <w:r w:rsidRPr="0061113F">
        <w:rPr>
          <w:lang w:val="es-ES"/>
        </w:rPr>
        <w:t xml:space="preserve"> </w:t>
      </w:r>
      <w:r>
        <w:rPr>
          <w:lang w:val="es-ES"/>
        </w:rPr>
        <w:t>símbolo es</w:t>
      </w:r>
      <w:r w:rsidRPr="0061113F">
        <w:rPr>
          <w:lang w:val="es-ES"/>
        </w:rPr>
        <w:t xml:space="preserve"> W, X, Z para las estaciones de club</w:t>
      </w:r>
      <w:r w:rsidRPr="000726AE">
        <w:rPr>
          <w:lang w:val="es-ES"/>
        </w:rPr>
        <w:t>.</w:t>
      </w:r>
    </w:p>
    <w:p w:rsidR="004137DA" w:rsidRPr="00C76C18" w:rsidRDefault="004137DA" w:rsidP="004137DA">
      <w:pPr>
        <w:pStyle w:val="Station"/>
        <w:tabs>
          <w:tab w:val="left" w:pos="4942"/>
        </w:tabs>
        <w:ind w:left="3402" w:hanging="3402"/>
        <w:jc w:val="left"/>
        <w:rPr>
          <w:lang w:val="es-ES"/>
        </w:rPr>
      </w:pPr>
      <w:r w:rsidRPr="00C76C18">
        <w:rPr>
          <w:lang w:val="es-ES"/>
        </w:rPr>
        <w:t>Estaciones experimentales:</w:t>
      </w:r>
      <w:r w:rsidRPr="00C76C18">
        <w:rPr>
          <w:lang w:val="es-ES"/>
        </w:rPr>
        <w:tab/>
        <w:t>EU1A00R – EU8Z99R (excepto EU5A00R – EU5Z99R) – Repetidores</w:t>
      </w:r>
    </w:p>
    <w:p w:rsidR="004137DA" w:rsidRPr="00C76C18" w:rsidRDefault="004137DA" w:rsidP="004137DA">
      <w:pPr>
        <w:pStyle w:val="Station"/>
        <w:tabs>
          <w:tab w:val="left" w:pos="4942"/>
        </w:tabs>
        <w:spacing w:before="0"/>
        <w:ind w:left="3402" w:firstLine="0"/>
        <w:jc w:val="left"/>
        <w:rPr>
          <w:lang w:val="es-ES"/>
        </w:rPr>
      </w:pPr>
      <w:r w:rsidRPr="00C76C18">
        <w:rPr>
          <w:lang w:val="es-ES"/>
        </w:rPr>
        <w:t>EU1A00B – EU8Z99B (excepto EU5A00B – EU5Z99B) – Radiobalizas</w:t>
      </w:r>
    </w:p>
    <w:p w:rsidR="004137DA" w:rsidRPr="00C76C18" w:rsidRDefault="004137DA" w:rsidP="004137DA">
      <w:pPr>
        <w:pStyle w:val="Station"/>
        <w:tabs>
          <w:tab w:val="left" w:pos="5103"/>
        </w:tabs>
        <w:spacing w:before="0"/>
        <w:ind w:left="3402" w:firstLine="0"/>
        <w:jc w:val="left"/>
        <w:rPr>
          <w:lang w:val="es-ES"/>
        </w:rPr>
      </w:pPr>
      <w:r w:rsidRPr="00C76C18">
        <w:rPr>
          <w:lang w:val="es-ES"/>
        </w:rPr>
        <w:t xml:space="preserve">EU10S – EU89S </w:t>
      </w:r>
      <w:r>
        <w:rPr>
          <w:lang w:val="es-ES"/>
        </w:rPr>
        <w:tab/>
      </w:r>
      <w:r w:rsidRPr="00C76C18">
        <w:rPr>
          <w:lang w:val="es-ES"/>
        </w:rPr>
        <w:t>– Satélites</w:t>
      </w:r>
    </w:p>
    <w:p w:rsidR="004137DA" w:rsidRPr="00C76C18" w:rsidRDefault="004137DA" w:rsidP="004137DA">
      <w:pPr>
        <w:pStyle w:val="Station"/>
        <w:tabs>
          <w:tab w:val="left" w:pos="5103"/>
        </w:tabs>
        <w:spacing w:before="0"/>
        <w:ind w:left="5245" w:hanging="1843"/>
        <w:jc w:val="left"/>
        <w:rPr>
          <w:lang w:val="es-ES"/>
        </w:rPr>
      </w:pPr>
      <w:r w:rsidRPr="00C76C18">
        <w:rPr>
          <w:lang w:val="es-ES"/>
        </w:rPr>
        <w:t xml:space="preserve">EV0AA – EV9ZZ </w:t>
      </w:r>
      <w:r>
        <w:rPr>
          <w:lang w:val="es-ES"/>
        </w:rPr>
        <w:tab/>
      </w:r>
      <w:r w:rsidRPr="00C76C18">
        <w:rPr>
          <w:lang w:val="es-ES"/>
        </w:rPr>
        <w:t>– para estaciones que operan en concursos de radio</w:t>
      </w:r>
    </w:p>
    <w:p w:rsidR="004137DA" w:rsidRPr="00C76C18" w:rsidRDefault="004137DA" w:rsidP="004137DA">
      <w:pPr>
        <w:pStyle w:val="Station"/>
        <w:tabs>
          <w:tab w:val="left" w:pos="4942"/>
        </w:tabs>
        <w:spacing w:before="0"/>
        <w:ind w:left="3402" w:firstLine="0"/>
        <w:jc w:val="left"/>
        <w:rPr>
          <w:lang w:val="es-ES"/>
        </w:rPr>
      </w:pPr>
      <w:r w:rsidRPr="00C76C18">
        <w:rPr>
          <w:lang w:val="es-ES"/>
        </w:rPr>
        <w:t>EV10ISS – EV89ISS – para expediciones a instalaciones espaciales</w:t>
      </w:r>
    </w:p>
    <w:p w:rsidR="004137DA" w:rsidRPr="00C76C18" w:rsidRDefault="004137DA" w:rsidP="004137DA">
      <w:pPr>
        <w:pStyle w:val="Station"/>
        <w:tabs>
          <w:tab w:val="left" w:pos="5103"/>
        </w:tabs>
        <w:spacing w:before="0"/>
        <w:ind w:left="3402" w:firstLine="0"/>
        <w:jc w:val="left"/>
        <w:rPr>
          <w:lang w:val="es-ES"/>
        </w:rPr>
      </w:pPr>
      <w:r w:rsidRPr="00C76C18">
        <w:rPr>
          <w:lang w:val="es-ES"/>
        </w:rPr>
        <w:t xml:space="preserve">EV0ANA – EV0ANZ </w:t>
      </w:r>
      <w:r>
        <w:rPr>
          <w:lang w:val="es-ES"/>
        </w:rPr>
        <w:tab/>
      </w:r>
      <w:r w:rsidRPr="00C76C18">
        <w:rPr>
          <w:lang w:val="es-ES"/>
        </w:rPr>
        <w:t>– para estaciones que operan en la Antártida</w:t>
      </w:r>
    </w:p>
    <w:p w:rsidR="004137DA" w:rsidRPr="00C76C18" w:rsidRDefault="004137DA" w:rsidP="004137DA">
      <w:pPr>
        <w:pStyle w:val="Station"/>
        <w:tabs>
          <w:tab w:val="clear" w:pos="3402"/>
          <w:tab w:val="left" w:pos="5103"/>
        </w:tabs>
        <w:spacing w:before="0"/>
        <w:ind w:left="5245" w:hanging="1843"/>
        <w:jc w:val="left"/>
        <w:rPr>
          <w:lang w:val="es-ES"/>
        </w:rPr>
      </w:pPr>
      <w:r w:rsidRPr="00C76C18">
        <w:rPr>
          <w:lang w:val="es-ES"/>
        </w:rPr>
        <w:t>EV0A – EV9999Z</w:t>
      </w:r>
      <w:r>
        <w:rPr>
          <w:lang w:val="es-ES"/>
        </w:rPr>
        <w:t xml:space="preserve"> </w:t>
      </w:r>
      <w:r>
        <w:rPr>
          <w:lang w:val="es-ES"/>
        </w:rPr>
        <w:tab/>
      </w:r>
      <w:r w:rsidRPr="00C76C18">
        <w:rPr>
          <w:lang w:val="es-ES"/>
        </w:rPr>
        <w:t xml:space="preserve">– para estaciones que operan en días de </w:t>
      </w:r>
      <w:r>
        <w:rPr>
          <w:lang w:val="es-ES"/>
        </w:rPr>
        <w:t>acontecimientos</w:t>
      </w:r>
      <w:r w:rsidRPr="00C76C18">
        <w:rPr>
          <w:lang w:val="es-ES"/>
        </w:rPr>
        <w:t xml:space="preserve"> especiales </w:t>
      </w:r>
      <w:r>
        <w:rPr>
          <w:lang w:val="es-ES"/>
        </w:rPr>
        <w:t>nacionales e internacionales</w:t>
      </w:r>
    </w:p>
    <w:p w:rsidR="004137DA" w:rsidRPr="00C76C18" w:rsidRDefault="004137DA" w:rsidP="004137DA">
      <w:pPr>
        <w:spacing w:before="200"/>
        <w:rPr>
          <w:rFonts w:cs="Arial"/>
          <w:szCs w:val="18"/>
          <w:lang w:val="es-ES"/>
        </w:rPr>
      </w:pPr>
      <w:r w:rsidRPr="00C76C18">
        <w:rPr>
          <w:rFonts w:cs="Arial"/>
          <w:szCs w:val="18"/>
          <w:lang w:val="es-ES"/>
        </w:rPr>
        <w:t>EU5, EV5, EW5, seguidos de una letra – sólo para participantes en concursos internacionales de comunicación por radio SW y USW (hasta un año).</w:t>
      </w:r>
    </w:p>
    <w:p w:rsidR="004137DA" w:rsidRDefault="004137DA" w:rsidP="004137DA">
      <w:pPr>
        <w:spacing w:before="200"/>
        <w:rPr>
          <w:rFonts w:cs="Arial"/>
          <w:szCs w:val="18"/>
          <w:lang w:val="es-ES"/>
        </w:rPr>
      </w:pPr>
      <w:r>
        <w:rPr>
          <w:rFonts w:cs="Arial"/>
          <w:b/>
          <w:bCs/>
          <w:szCs w:val="18"/>
          <w:lang w:val="es-ES"/>
        </w:rPr>
        <w:t>Nota</w:t>
      </w:r>
      <w:r w:rsidRPr="009304D1">
        <w:rPr>
          <w:rFonts w:cs="Arial"/>
          <w:b/>
          <w:bCs/>
          <w:szCs w:val="18"/>
          <w:lang w:val="es-ES"/>
        </w:rPr>
        <w:t>:</w:t>
      </w:r>
      <w:r w:rsidRPr="00C76C18">
        <w:rPr>
          <w:rFonts w:cs="Arial"/>
          <w:szCs w:val="18"/>
          <w:lang w:val="es-ES"/>
        </w:rPr>
        <w:t xml:space="preserve"> Los radioaficionados extranjeros </w:t>
      </w:r>
      <w:r>
        <w:rPr>
          <w:rFonts w:cs="Arial"/>
          <w:szCs w:val="18"/>
          <w:lang w:val="es-ES"/>
        </w:rPr>
        <w:t>que posean</w:t>
      </w:r>
      <w:r w:rsidRPr="00C76C18">
        <w:rPr>
          <w:rFonts w:cs="Arial"/>
          <w:szCs w:val="18"/>
          <w:lang w:val="es-ES"/>
        </w:rPr>
        <w:t xml:space="preserve"> licencia deben usar EW seguido de</w:t>
      </w:r>
      <w:r>
        <w:rPr>
          <w:rFonts w:cs="Arial"/>
          <w:szCs w:val="18"/>
          <w:lang w:val="es-ES"/>
        </w:rPr>
        <w:t xml:space="preserve"> una</w:t>
      </w:r>
      <w:r w:rsidRPr="00C76C18">
        <w:rPr>
          <w:rFonts w:cs="Arial"/>
          <w:szCs w:val="18"/>
          <w:lang w:val="es-ES"/>
        </w:rPr>
        <w:t xml:space="preserve"> barra </w:t>
      </w:r>
      <w:r>
        <w:rPr>
          <w:rFonts w:cs="Arial"/>
          <w:szCs w:val="18"/>
          <w:lang w:val="es-ES"/>
        </w:rPr>
        <w:t>de fracción</w:t>
      </w:r>
      <w:r w:rsidRPr="00C76C18">
        <w:rPr>
          <w:rFonts w:cs="Arial"/>
          <w:szCs w:val="18"/>
          <w:lang w:val="es-ES"/>
        </w:rPr>
        <w:t xml:space="preserve"> (/) y </w:t>
      </w:r>
      <w:r>
        <w:rPr>
          <w:rFonts w:cs="Arial"/>
          <w:szCs w:val="18"/>
          <w:lang w:val="es-ES"/>
        </w:rPr>
        <w:t xml:space="preserve">de </w:t>
      </w:r>
      <w:r w:rsidRPr="00C76C18">
        <w:rPr>
          <w:rFonts w:cs="Arial"/>
          <w:szCs w:val="18"/>
          <w:lang w:val="es-ES"/>
        </w:rPr>
        <w:t>su propio distintivo de llamada.</w:t>
      </w:r>
    </w:p>
    <w:p w:rsidR="00C44CD2" w:rsidRDefault="00C44CD2" w:rsidP="004137DA">
      <w:pPr>
        <w:spacing w:before="200"/>
        <w:rPr>
          <w:rFonts w:cs="Arial"/>
          <w:szCs w:val="18"/>
          <w:lang w:val="es-ES"/>
        </w:rPr>
      </w:pPr>
    </w:p>
    <w:p w:rsidR="00C44CD2" w:rsidRPr="00C76C18" w:rsidRDefault="00C44CD2" w:rsidP="004137DA">
      <w:pPr>
        <w:spacing w:before="200"/>
        <w:rPr>
          <w:rFonts w:cs="Arial"/>
          <w:szCs w:val="18"/>
          <w:lang w:val="es-ES"/>
        </w:rPr>
      </w:pPr>
    </w:p>
    <w:p w:rsidR="008D7355" w:rsidRDefault="008D7355">
      <w:pPr>
        <w:overflowPunct/>
        <w:autoSpaceDE/>
        <w:autoSpaceDN/>
        <w:adjustRightInd/>
        <w:spacing w:before="0"/>
        <w:textAlignment w:val="auto"/>
        <w:rPr>
          <w:rFonts w:cs="Arial"/>
          <w:b/>
          <w:sz w:val="20"/>
          <w:lang w:val="es-ES_tradnl"/>
        </w:rPr>
      </w:pPr>
      <w:r>
        <w:rPr>
          <w:lang w:val="es-ES_tradnl"/>
        </w:rPr>
        <w:br w:type="page"/>
      </w:r>
    </w:p>
    <w:p w:rsidR="00DF11A1" w:rsidRPr="001357E3" w:rsidRDefault="00DF11A1" w:rsidP="007D19D6">
      <w:pPr>
        <w:pStyle w:val="Country"/>
        <w:rPr>
          <w:lang w:val="es-ES_tradnl"/>
        </w:rPr>
      </w:pPr>
      <w:r w:rsidRPr="001357E3">
        <w:rPr>
          <w:lang w:val="es-ES_tradnl"/>
        </w:rPr>
        <w:t>Bélgica</w:t>
      </w:r>
      <w:bookmarkEnd w:id="34"/>
      <w:bookmarkEnd w:id="35"/>
      <w:bookmarkEnd w:id="36"/>
    </w:p>
    <w:p w:rsidR="00DF11A1" w:rsidRPr="00C44CD2" w:rsidRDefault="00DF11A1">
      <w:pPr>
        <w:pStyle w:val="MEP"/>
        <w:rPr>
          <w:szCs w:val="18"/>
          <w:lang w:val="es-ES_tradnl"/>
        </w:rPr>
      </w:pPr>
    </w:p>
    <w:tbl>
      <w:tblPr>
        <w:tblW w:w="0" w:type="auto"/>
        <w:jc w:val="center"/>
        <w:tblBorders>
          <w:top w:val="single" w:sz="6" w:space="0" w:color="auto"/>
          <w:left w:val="single" w:sz="6" w:space="0" w:color="auto"/>
          <w:bottom w:val="single" w:sz="12" w:space="0" w:color="auto"/>
          <w:right w:val="single" w:sz="6" w:space="0" w:color="auto"/>
        </w:tblBorders>
        <w:tblLayout w:type="fixed"/>
        <w:tblCellMar>
          <w:left w:w="85" w:type="dxa"/>
          <w:right w:w="85" w:type="dxa"/>
        </w:tblCellMar>
        <w:tblLook w:val="0000" w:firstRow="0" w:lastRow="0" w:firstColumn="0" w:lastColumn="0" w:noHBand="0" w:noVBand="0"/>
        <w:tblCaption w:val="E"/>
      </w:tblPr>
      <w:tblGrid>
        <w:gridCol w:w="2268"/>
        <w:gridCol w:w="4536"/>
      </w:tblGrid>
      <w:tr w:rsidR="00D31669" w:rsidRPr="001357E3" w:rsidTr="00093431">
        <w:trPr>
          <w:cantSplit/>
          <w:jc w:val="center"/>
        </w:trPr>
        <w:tc>
          <w:tcPr>
            <w:tcW w:w="6804" w:type="dxa"/>
            <w:gridSpan w:val="2"/>
            <w:tcBorders>
              <w:top w:val="single" w:sz="6" w:space="0" w:color="auto"/>
              <w:bottom w:val="single" w:sz="6" w:space="0" w:color="auto"/>
            </w:tcBorders>
          </w:tcPr>
          <w:p w:rsidR="00D31669" w:rsidRPr="001357E3" w:rsidRDefault="00D31669" w:rsidP="00093431">
            <w:pPr>
              <w:pStyle w:val="Tablehead"/>
              <w:rPr>
                <w:lang w:val="es-ES_tradnl"/>
              </w:rPr>
            </w:pPr>
            <w:r w:rsidRPr="001357E3">
              <w:rPr>
                <w:lang w:val="es-ES_tradnl"/>
              </w:rPr>
              <w:t>Estaciones de aficionado</w:t>
            </w:r>
          </w:p>
        </w:tc>
      </w:tr>
      <w:tr w:rsidR="00D31669" w:rsidRPr="001357E3" w:rsidTr="00093431">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text"/>
              <w:spacing w:before="40" w:after="40"/>
              <w:rPr>
                <w:lang w:val="es-ES_tradnl"/>
              </w:rPr>
            </w:pPr>
            <w:r w:rsidRPr="001357E3">
              <w:rPr>
                <w:lang w:val="es-ES_tradnl"/>
              </w:rPr>
              <w:t>ON</w:t>
            </w:r>
            <w:r w:rsidR="0046046B" w:rsidRPr="001357E3">
              <w:rPr>
                <w:lang w:val="es-ES_tradnl"/>
              </w:rPr>
              <w:t>0</w:t>
            </w:r>
            <w:r w:rsidRPr="001357E3">
              <w:rPr>
                <w:lang w:val="es-ES_tradnl"/>
              </w:rPr>
              <w:t>AA-ON</w:t>
            </w:r>
            <w:r w:rsidR="0046046B" w:rsidRPr="001357E3">
              <w:rPr>
                <w:lang w:val="es-ES_tradnl"/>
              </w:rPr>
              <w:t>0</w:t>
            </w:r>
            <w:r w:rsidRPr="001357E3">
              <w:rPr>
                <w:lang w:val="es-ES_tradnl"/>
              </w:rPr>
              <w:t>ZZ</w:t>
            </w:r>
            <w:r w:rsidRPr="001357E3">
              <w:rPr>
                <w:lang w:val="es-ES_tradnl"/>
              </w:rPr>
              <w:br/>
              <w:t>ON</w:t>
            </w:r>
            <w:r w:rsidR="0046046B" w:rsidRPr="001357E3">
              <w:rPr>
                <w:lang w:val="es-ES_tradnl"/>
              </w:rPr>
              <w:t>0</w:t>
            </w:r>
            <w:r w:rsidRPr="001357E3">
              <w:rPr>
                <w:lang w:val="es-ES_tradnl"/>
              </w:rPr>
              <w:t>AAA-ON</w:t>
            </w:r>
            <w:r w:rsidR="0046046B" w:rsidRPr="001357E3">
              <w:rPr>
                <w:lang w:val="es-ES_tradnl"/>
              </w:rPr>
              <w:t>0</w:t>
            </w:r>
            <w:r w:rsidRPr="001357E3">
              <w:rPr>
                <w:lang w:val="es-ES_tradnl"/>
              </w:rPr>
              <w:t>ZZZ</w:t>
            </w:r>
          </w:p>
        </w:tc>
        <w:tc>
          <w:tcPr>
            <w:tcW w:w="4536"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text"/>
              <w:spacing w:before="40" w:after="40"/>
              <w:rPr>
                <w:lang w:val="es-ES_tradnl"/>
              </w:rPr>
            </w:pPr>
            <w:r w:rsidRPr="001357E3">
              <w:rPr>
                <w:rFonts w:cs="Arial"/>
                <w:lang w:val="es-ES_tradnl"/>
              </w:rPr>
              <w:t>Estaciones automáticas</w:t>
            </w:r>
          </w:p>
        </w:tc>
      </w:tr>
      <w:tr w:rsidR="00D31669" w:rsidRPr="001357E3" w:rsidTr="00093431">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text"/>
              <w:spacing w:before="40" w:after="40"/>
              <w:rPr>
                <w:lang w:val="es-ES_tradnl"/>
              </w:rPr>
            </w:pPr>
            <w:r w:rsidRPr="001357E3">
              <w:rPr>
                <w:lang w:val="es-ES_tradnl"/>
              </w:rPr>
              <w:t>ON1AA-ON1ZZ</w:t>
            </w:r>
            <w:r w:rsidRPr="001357E3">
              <w:rPr>
                <w:lang w:val="es-ES_tradnl"/>
              </w:rPr>
              <w:br/>
              <w:t>ON1AAA-ON1ZZZ</w:t>
            </w:r>
          </w:p>
        </w:tc>
        <w:tc>
          <w:tcPr>
            <w:tcW w:w="4536" w:type="dxa"/>
            <w:tcBorders>
              <w:top w:val="single" w:sz="6" w:space="0" w:color="auto"/>
              <w:left w:val="single" w:sz="6" w:space="0" w:color="auto"/>
              <w:bottom w:val="single" w:sz="6" w:space="0" w:color="auto"/>
              <w:right w:val="single" w:sz="6" w:space="0" w:color="auto"/>
            </w:tcBorders>
            <w:vAlign w:val="center"/>
          </w:tcPr>
          <w:p w:rsidR="00D31669" w:rsidRPr="001357E3" w:rsidRDefault="002C6630" w:rsidP="00093431">
            <w:pPr>
              <w:pStyle w:val="Tabletext"/>
              <w:spacing w:before="40" w:after="40"/>
              <w:rPr>
                <w:lang w:val="es-ES_tradnl"/>
              </w:rPr>
            </w:pPr>
            <w:r w:rsidRPr="001357E3">
              <w:rPr>
                <w:rFonts w:cs="Arial"/>
                <w:lang w:val="es-ES_tradnl"/>
              </w:rPr>
              <w:t>Estaciones</w:t>
            </w:r>
            <w:r w:rsidR="00D31669" w:rsidRPr="001357E3">
              <w:rPr>
                <w:rFonts w:cs="Arial"/>
                <w:lang w:val="es-ES_tradnl"/>
              </w:rPr>
              <w:t xml:space="preserve"> de clase 2</w:t>
            </w:r>
          </w:p>
        </w:tc>
      </w:tr>
      <w:tr w:rsidR="00D31669" w:rsidRPr="001357E3" w:rsidTr="00093431">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text"/>
              <w:spacing w:before="40" w:after="40"/>
              <w:rPr>
                <w:lang w:val="es-ES_tradnl"/>
              </w:rPr>
            </w:pPr>
            <w:r w:rsidRPr="001357E3">
              <w:rPr>
                <w:lang w:val="es-ES_tradnl"/>
              </w:rPr>
              <w:t>ON2AA-ON2ZZ</w:t>
            </w:r>
            <w:r w:rsidRPr="001357E3">
              <w:rPr>
                <w:lang w:val="es-ES_tradnl"/>
              </w:rPr>
              <w:br/>
              <w:t>ON2AAA-ON2ZZZ</w:t>
            </w:r>
          </w:p>
        </w:tc>
        <w:tc>
          <w:tcPr>
            <w:tcW w:w="4536" w:type="dxa"/>
            <w:tcBorders>
              <w:top w:val="single" w:sz="6" w:space="0" w:color="auto"/>
              <w:left w:val="single" w:sz="6" w:space="0" w:color="auto"/>
              <w:bottom w:val="single" w:sz="6" w:space="0" w:color="auto"/>
              <w:right w:val="single" w:sz="6" w:space="0" w:color="auto"/>
            </w:tcBorders>
            <w:vAlign w:val="center"/>
          </w:tcPr>
          <w:p w:rsidR="00D31669" w:rsidRPr="001357E3" w:rsidRDefault="00C8771F" w:rsidP="00093431">
            <w:pPr>
              <w:pStyle w:val="Tabletext"/>
              <w:spacing w:before="40" w:after="40"/>
              <w:rPr>
                <w:lang w:val="es-ES_tradnl"/>
              </w:rPr>
            </w:pPr>
            <w:r w:rsidRPr="001357E3">
              <w:rPr>
                <w:rFonts w:cs="Arial"/>
                <w:lang w:val="es-ES_tradnl"/>
              </w:rPr>
              <w:t>Actualmente n</w:t>
            </w:r>
            <w:r w:rsidR="00D31669" w:rsidRPr="001357E3">
              <w:rPr>
                <w:rFonts w:cs="Arial"/>
                <w:lang w:val="es-ES_tradnl"/>
              </w:rPr>
              <w:t>o utilizado</w:t>
            </w:r>
          </w:p>
        </w:tc>
      </w:tr>
      <w:tr w:rsidR="00D31669" w:rsidRPr="001357E3" w:rsidTr="00093431">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text"/>
              <w:spacing w:before="40" w:after="40"/>
              <w:rPr>
                <w:lang w:val="es-ES_tradnl"/>
              </w:rPr>
            </w:pPr>
            <w:r w:rsidRPr="001357E3">
              <w:rPr>
                <w:lang w:val="es-ES_tradnl"/>
              </w:rPr>
              <w:t>ON3AA-ON3ZZ</w:t>
            </w:r>
            <w:r w:rsidR="00CA1123" w:rsidRPr="001357E3">
              <w:rPr>
                <w:lang w:val="es-ES_tradnl"/>
              </w:rPr>
              <w:br/>
            </w:r>
            <w:r w:rsidRPr="001357E3">
              <w:rPr>
                <w:lang w:val="es-ES_tradnl"/>
              </w:rPr>
              <w:t>ON3AAA-ON3ZZZ</w:t>
            </w:r>
          </w:p>
        </w:tc>
        <w:tc>
          <w:tcPr>
            <w:tcW w:w="4536" w:type="dxa"/>
            <w:tcBorders>
              <w:top w:val="single" w:sz="6" w:space="0" w:color="auto"/>
              <w:left w:val="single" w:sz="6" w:space="0" w:color="auto"/>
              <w:bottom w:val="single" w:sz="6" w:space="0" w:color="auto"/>
              <w:right w:val="single" w:sz="6" w:space="0" w:color="auto"/>
            </w:tcBorders>
            <w:vAlign w:val="center"/>
          </w:tcPr>
          <w:p w:rsidR="00D31669" w:rsidRPr="001357E3" w:rsidRDefault="002C6630" w:rsidP="00093431">
            <w:pPr>
              <w:pStyle w:val="Tabletext"/>
              <w:spacing w:before="40" w:after="40"/>
              <w:rPr>
                <w:lang w:val="es-ES_tradnl"/>
              </w:rPr>
            </w:pPr>
            <w:r w:rsidRPr="001357E3">
              <w:rPr>
                <w:rFonts w:cs="Arial"/>
                <w:lang w:val="es-ES_tradnl"/>
              </w:rPr>
              <w:t>Estaciones</w:t>
            </w:r>
            <w:r w:rsidR="00D31669" w:rsidRPr="001357E3">
              <w:rPr>
                <w:rFonts w:cs="Arial"/>
                <w:lang w:val="es-ES_tradnl"/>
              </w:rPr>
              <w:t xml:space="preserve"> de </w:t>
            </w:r>
            <w:r w:rsidRPr="001357E3">
              <w:rPr>
                <w:rFonts w:cs="Arial"/>
                <w:lang w:val="es-ES_tradnl"/>
              </w:rPr>
              <w:t>clase 3</w:t>
            </w:r>
          </w:p>
        </w:tc>
      </w:tr>
      <w:tr w:rsidR="00CC57C1" w:rsidRPr="001357E3" w:rsidTr="00093431">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CC57C1" w:rsidRPr="00C468C2" w:rsidRDefault="00CC57C1" w:rsidP="00093431">
            <w:pPr>
              <w:pStyle w:val="Tabletext"/>
              <w:spacing w:before="40" w:after="40"/>
              <w:rPr>
                <w:lang w:val="en-US"/>
              </w:rPr>
            </w:pPr>
            <w:r w:rsidRPr="00C468C2">
              <w:rPr>
                <w:lang w:val="en-US"/>
              </w:rPr>
              <w:t>ON4AA-ON4ZZ</w:t>
            </w:r>
            <w:r w:rsidRPr="00C468C2">
              <w:rPr>
                <w:lang w:val="en-US"/>
              </w:rPr>
              <w:br/>
              <w:t>ON4AAA-ON4ZZZ</w:t>
            </w:r>
            <w:r w:rsidRPr="00C468C2">
              <w:rPr>
                <w:lang w:val="en-US"/>
              </w:rPr>
              <w:br/>
              <w:t>ON5AA-ON5ZZ</w:t>
            </w:r>
            <w:r w:rsidRPr="00C468C2">
              <w:rPr>
                <w:lang w:val="en-US"/>
              </w:rPr>
              <w:br/>
              <w:t>ON5AAA-ON5ZZZ</w:t>
            </w:r>
            <w:r w:rsidRPr="00C468C2">
              <w:rPr>
                <w:lang w:val="en-US"/>
              </w:rPr>
              <w:br/>
              <w:t>ON6AA-ON6ZZ</w:t>
            </w:r>
            <w:r w:rsidRPr="00C468C2">
              <w:rPr>
                <w:lang w:val="en-US"/>
              </w:rPr>
              <w:br/>
              <w:t>ON6AAA-ON6ZZZ</w:t>
            </w:r>
            <w:r w:rsidRPr="00C468C2">
              <w:rPr>
                <w:lang w:val="en-US"/>
              </w:rPr>
              <w:br/>
              <w:t>ON7AA-ON7ZZ</w:t>
            </w:r>
            <w:r w:rsidRPr="00C468C2">
              <w:rPr>
                <w:lang w:val="en-US"/>
              </w:rPr>
              <w:br/>
              <w:t>ON7AAA-ON7ZZZ</w:t>
            </w:r>
            <w:r w:rsidRPr="00C468C2">
              <w:rPr>
                <w:lang w:val="en-US"/>
              </w:rPr>
              <w:br/>
              <w:t>ON8AA-ON8ZZ</w:t>
            </w:r>
            <w:r w:rsidRPr="00C468C2">
              <w:rPr>
                <w:lang w:val="en-US"/>
              </w:rPr>
              <w:br/>
              <w:t>ON8AAA-ON8ZZZ</w:t>
            </w:r>
          </w:p>
        </w:tc>
        <w:tc>
          <w:tcPr>
            <w:tcW w:w="4536" w:type="dxa"/>
            <w:tcBorders>
              <w:top w:val="single" w:sz="6" w:space="0" w:color="auto"/>
              <w:left w:val="single" w:sz="6" w:space="0" w:color="auto"/>
              <w:bottom w:val="single" w:sz="6" w:space="0" w:color="auto"/>
              <w:right w:val="single" w:sz="6" w:space="0" w:color="auto"/>
            </w:tcBorders>
            <w:vAlign w:val="center"/>
          </w:tcPr>
          <w:p w:rsidR="00CC57C1" w:rsidRPr="001357E3" w:rsidRDefault="00CC57C1" w:rsidP="00093431">
            <w:pPr>
              <w:pStyle w:val="Tabletext"/>
              <w:spacing w:before="40" w:after="40"/>
              <w:rPr>
                <w:lang w:val="es-ES_tradnl"/>
              </w:rPr>
            </w:pPr>
            <w:r w:rsidRPr="001357E3">
              <w:rPr>
                <w:rFonts w:cs="Arial"/>
                <w:lang w:val="es-ES_tradnl"/>
              </w:rPr>
              <w:t>Estaciones de clase 1</w:t>
            </w:r>
          </w:p>
        </w:tc>
      </w:tr>
      <w:tr w:rsidR="00667564" w:rsidRPr="00E47FDB" w:rsidTr="00093431">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667564" w:rsidRPr="001357E3" w:rsidRDefault="00667564" w:rsidP="00093431">
            <w:pPr>
              <w:pStyle w:val="Tabletext"/>
              <w:spacing w:before="40" w:after="40"/>
              <w:rPr>
                <w:lang w:val="es-ES_tradnl"/>
              </w:rPr>
            </w:pPr>
            <w:r w:rsidRPr="001357E3">
              <w:rPr>
                <w:lang w:val="es-ES_tradnl"/>
              </w:rPr>
              <w:t>ON9AAA-ON9AZZ</w:t>
            </w:r>
          </w:p>
        </w:tc>
        <w:tc>
          <w:tcPr>
            <w:tcW w:w="4536" w:type="dxa"/>
            <w:tcBorders>
              <w:top w:val="single" w:sz="6" w:space="0" w:color="auto"/>
              <w:left w:val="single" w:sz="6" w:space="0" w:color="auto"/>
              <w:bottom w:val="single" w:sz="6" w:space="0" w:color="auto"/>
              <w:right w:val="single" w:sz="6" w:space="0" w:color="auto"/>
            </w:tcBorders>
            <w:vAlign w:val="center"/>
          </w:tcPr>
          <w:p w:rsidR="00667564" w:rsidRPr="001357E3" w:rsidRDefault="00667564" w:rsidP="00093431">
            <w:pPr>
              <w:pStyle w:val="Tabletext"/>
              <w:spacing w:before="40" w:after="40"/>
              <w:rPr>
                <w:lang w:val="es-ES_tradnl"/>
              </w:rPr>
            </w:pPr>
            <w:r w:rsidRPr="001357E3">
              <w:rPr>
                <w:rFonts w:cs="Arial"/>
                <w:lang w:val="es-ES_tradnl"/>
              </w:rPr>
              <w:t>Estaciones de clase 3 para los extranjeros</w:t>
            </w:r>
          </w:p>
        </w:tc>
      </w:tr>
      <w:tr w:rsidR="00D31669" w:rsidRPr="00E47FDB" w:rsidTr="00093431">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text"/>
              <w:spacing w:before="40" w:after="40"/>
              <w:rPr>
                <w:lang w:val="es-ES_tradnl"/>
              </w:rPr>
            </w:pPr>
            <w:r w:rsidRPr="001357E3">
              <w:rPr>
                <w:lang w:val="es-ES_tradnl"/>
              </w:rPr>
              <w:t>ON9BAA-ON9BZZ</w:t>
            </w:r>
          </w:p>
        </w:tc>
        <w:tc>
          <w:tcPr>
            <w:tcW w:w="4536" w:type="dxa"/>
            <w:tcBorders>
              <w:top w:val="single" w:sz="6" w:space="0" w:color="auto"/>
              <w:left w:val="single" w:sz="6" w:space="0" w:color="auto"/>
              <w:bottom w:val="single" w:sz="6" w:space="0" w:color="auto"/>
              <w:right w:val="single" w:sz="6" w:space="0" w:color="auto"/>
            </w:tcBorders>
            <w:vAlign w:val="center"/>
          </w:tcPr>
          <w:p w:rsidR="00D31669" w:rsidRPr="001357E3" w:rsidRDefault="002C6630" w:rsidP="00093431">
            <w:pPr>
              <w:pStyle w:val="Tabletext"/>
              <w:spacing w:before="40" w:after="40"/>
              <w:rPr>
                <w:lang w:val="es-ES_tradnl"/>
              </w:rPr>
            </w:pPr>
            <w:r w:rsidRPr="001357E3">
              <w:rPr>
                <w:rFonts w:cs="Arial"/>
                <w:lang w:val="es-ES_tradnl"/>
              </w:rPr>
              <w:t>Estaciones</w:t>
            </w:r>
            <w:r w:rsidR="00D31669" w:rsidRPr="001357E3">
              <w:rPr>
                <w:rFonts w:cs="Arial"/>
                <w:lang w:val="es-ES_tradnl"/>
              </w:rPr>
              <w:t xml:space="preserve"> de clase 2 para los extranjeros</w:t>
            </w:r>
          </w:p>
        </w:tc>
      </w:tr>
      <w:tr w:rsidR="00D31669" w:rsidRPr="00E47FDB" w:rsidTr="00093431">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text"/>
              <w:spacing w:before="40" w:after="40"/>
              <w:rPr>
                <w:lang w:val="es-ES_tradnl"/>
              </w:rPr>
            </w:pPr>
            <w:r w:rsidRPr="001357E3">
              <w:rPr>
                <w:lang w:val="es-ES_tradnl"/>
              </w:rPr>
              <w:t>ON9CAA-ON9CZZ</w:t>
            </w:r>
          </w:p>
        </w:tc>
        <w:tc>
          <w:tcPr>
            <w:tcW w:w="4536" w:type="dxa"/>
            <w:tcBorders>
              <w:top w:val="single" w:sz="6" w:space="0" w:color="auto"/>
              <w:left w:val="single" w:sz="6" w:space="0" w:color="auto"/>
              <w:bottom w:val="single" w:sz="6" w:space="0" w:color="auto"/>
              <w:right w:val="single" w:sz="6" w:space="0" w:color="auto"/>
            </w:tcBorders>
            <w:vAlign w:val="center"/>
          </w:tcPr>
          <w:p w:rsidR="00D31669" w:rsidRPr="001357E3" w:rsidRDefault="002C6630" w:rsidP="00093431">
            <w:pPr>
              <w:pStyle w:val="Tabletext"/>
              <w:spacing w:before="40" w:after="40"/>
              <w:rPr>
                <w:lang w:val="es-ES_tradnl"/>
              </w:rPr>
            </w:pPr>
            <w:r w:rsidRPr="001357E3">
              <w:rPr>
                <w:rFonts w:cs="Arial"/>
                <w:lang w:val="es-ES_tradnl"/>
              </w:rPr>
              <w:t>Estaciones</w:t>
            </w:r>
            <w:r w:rsidR="00D31669" w:rsidRPr="001357E3">
              <w:rPr>
                <w:rFonts w:cs="Arial"/>
                <w:lang w:val="es-ES_tradnl"/>
              </w:rPr>
              <w:t xml:space="preserve"> de clase 1 para los extranjeros</w:t>
            </w:r>
          </w:p>
        </w:tc>
      </w:tr>
      <w:tr w:rsidR="00D31669" w:rsidRPr="00E47FDB" w:rsidTr="00093431">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head"/>
              <w:spacing w:before="40" w:after="40" w:line="190" w:lineRule="exact"/>
              <w:jc w:val="left"/>
              <w:rPr>
                <w:lang w:val="es-ES_tradnl"/>
              </w:rPr>
            </w:pPr>
            <w:r w:rsidRPr="001357E3">
              <w:rPr>
                <w:lang w:val="es-ES_tradnl"/>
              </w:rPr>
              <w:t>OP</w:t>
            </w:r>
            <w:r w:rsidR="0046046B" w:rsidRPr="001357E3">
              <w:rPr>
                <w:lang w:val="es-ES_tradnl"/>
              </w:rPr>
              <w:t>0</w:t>
            </w:r>
            <w:r w:rsidRPr="001357E3">
              <w:rPr>
                <w:lang w:val="es-ES_tradnl"/>
              </w:rPr>
              <w:t xml:space="preserve">LE </w:t>
            </w:r>
            <w:r w:rsidR="00CA1123" w:rsidRPr="001357E3">
              <w:rPr>
                <w:lang w:val="es-ES_tradnl"/>
              </w:rPr>
              <w:t>y</w:t>
            </w:r>
            <w:r w:rsidRPr="001357E3">
              <w:rPr>
                <w:lang w:val="es-ES_tradnl"/>
              </w:rPr>
              <w:t xml:space="preserve"> OP</w:t>
            </w:r>
            <w:r w:rsidR="0046046B" w:rsidRPr="001357E3">
              <w:rPr>
                <w:lang w:val="es-ES_tradnl"/>
              </w:rPr>
              <w:t>0</w:t>
            </w:r>
            <w:r w:rsidRPr="001357E3">
              <w:rPr>
                <w:lang w:val="es-ES_tradnl"/>
              </w:rPr>
              <w:t>OL</w:t>
            </w:r>
          </w:p>
        </w:tc>
        <w:tc>
          <w:tcPr>
            <w:tcW w:w="4536"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text"/>
              <w:spacing w:before="40" w:after="40"/>
              <w:rPr>
                <w:rFonts w:cs="Arial"/>
                <w:lang w:val="es-ES_tradnl"/>
              </w:rPr>
            </w:pPr>
            <w:r w:rsidRPr="001357E3">
              <w:rPr>
                <w:rFonts w:cs="Arial"/>
                <w:lang w:val="es-ES_tradnl"/>
              </w:rPr>
              <w:t>Estaciones de club en la Antártida</w:t>
            </w:r>
          </w:p>
        </w:tc>
      </w:tr>
      <w:tr w:rsidR="00D31669" w:rsidRPr="00E47FDB" w:rsidTr="00093431">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head"/>
              <w:spacing w:before="40" w:after="40" w:line="190" w:lineRule="exact"/>
              <w:jc w:val="left"/>
              <w:rPr>
                <w:lang w:val="es-ES_tradnl"/>
              </w:rPr>
            </w:pPr>
            <w:r w:rsidRPr="001357E3">
              <w:rPr>
                <w:lang w:val="es-ES_tradnl"/>
              </w:rPr>
              <w:t>OR3AA-OR3ZZ</w:t>
            </w:r>
            <w:r w:rsidR="00CA1123" w:rsidRPr="001357E3">
              <w:rPr>
                <w:lang w:val="es-ES_tradnl"/>
              </w:rPr>
              <w:br/>
            </w:r>
            <w:r w:rsidRPr="001357E3">
              <w:rPr>
                <w:lang w:val="es-ES_tradnl"/>
              </w:rPr>
              <w:t>OR3AAA-OR3ZZZ</w:t>
            </w:r>
          </w:p>
        </w:tc>
        <w:tc>
          <w:tcPr>
            <w:tcW w:w="4536" w:type="dxa"/>
            <w:tcBorders>
              <w:top w:val="single" w:sz="6" w:space="0" w:color="auto"/>
              <w:left w:val="single" w:sz="6" w:space="0" w:color="auto"/>
              <w:bottom w:val="single" w:sz="6" w:space="0" w:color="auto"/>
              <w:right w:val="single" w:sz="6" w:space="0" w:color="auto"/>
            </w:tcBorders>
            <w:vAlign w:val="center"/>
          </w:tcPr>
          <w:p w:rsidR="00D31669" w:rsidRPr="001357E3" w:rsidRDefault="002C6630" w:rsidP="00093431">
            <w:pPr>
              <w:pStyle w:val="Tabletext"/>
              <w:spacing w:before="40" w:after="40"/>
              <w:rPr>
                <w:rFonts w:cs="Arial"/>
                <w:lang w:val="es-ES_tradnl"/>
              </w:rPr>
            </w:pPr>
            <w:r w:rsidRPr="001357E3">
              <w:rPr>
                <w:rFonts w:cs="Arial"/>
                <w:lang w:val="es-ES_tradnl"/>
              </w:rPr>
              <w:t>Estaciones</w:t>
            </w:r>
            <w:r w:rsidR="00D31669" w:rsidRPr="001357E3">
              <w:rPr>
                <w:rFonts w:cs="Arial"/>
                <w:lang w:val="es-ES_tradnl"/>
              </w:rPr>
              <w:t xml:space="preserve"> temporaria</w:t>
            </w:r>
            <w:r w:rsidRPr="001357E3">
              <w:rPr>
                <w:rFonts w:cs="Arial"/>
                <w:lang w:val="es-ES_tradnl"/>
              </w:rPr>
              <w:t>s</w:t>
            </w:r>
            <w:r w:rsidR="00D31669" w:rsidRPr="001357E3">
              <w:rPr>
                <w:rFonts w:cs="Arial"/>
                <w:lang w:val="es-ES_tradnl"/>
              </w:rPr>
              <w:t xml:space="preserve"> </w:t>
            </w:r>
            <w:r w:rsidRPr="001357E3">
              <w:rPr>
                <w:rFonts w:cs="Arial"/>
                <w:lang w:val="es-ES_tradnl"/>
              </w:rPr>
              <w:t>de clase 3</w:t>
            </w:r>
            <w:r w:rsidR="00D31669" w:rsidRPr="001357E3">
              <w:rPr>
                <w:rFonts w:cs="Arial"/>
                <w:lang w:val="es-ES_tradnl"/>
              </w:rPr>
              <w:t xml:space="preserve"> en la Antártida</w:t>
            </w:r>
          </w:p>
        </w:tc>
      </w:tr>
      <w:tr w:rsidR="00D31669" w:rsidRPr="00E47FDB" w:rsidTr="00093431">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head"/>
              <w:spacing w:before="40" w:after="40" w:line="190" w:lineRule="exact"/>
              <w:jc w:val="left"/>
              <w:rPr>
                <w:lang w:val="es-ES_tradnl"/>
              </w:rPr>
            </w:pPr>
            <w:r w:rsidRPr="001357E3">
              <w:rPr>
                <w:lang w:val="es-ES_tradnl"/>
              </w:rPr>
              <w:t>OR4AA-OR4ZZ</w:t>
            </w:r>
            <w:r w:rsidR="00CA1123" w:rsidRPr="001357E3">
              <w:rPr>
                <w:lang w:val="es-ES_tradnl"/>
              </w:rPr>
              <w:br/>
            </w:r>
            <w:r w:rsidR="00194E18" w:rsidRPr="001357E3">
              <w:rPr>
                <w:lang w:val="es-ES_tradnl"/>
              </w:rPr>
              <w:t>O</w:t>
            </w:r>
            <w:r w:rsidRPr="001357E3">
              <w:rPr>
                <w:lang w:val="es-ES_tradnl"/>
              </w:rPr>
              <w:t>R4AAA-OR4ZZZ</w:t>
            </w:r>
          </w:p>
        </w:tc>
        <w:tc>
          <w:tcPr>
            <w:tcW w:w="4536" w:type="dxa"/>
            <w:tcBorders>
              <w:top w:val="single" w:sz="6" w:space="0" w:color="auto"/>
              <w:left w:val="single" w:sz="6" w:space="0" w:color="auto"/>
              <w:bottom w:val="single" w:sz="6" w:space="0" w:color="auto"/>
              <w:right w:val="single" w:sz="6" w:space="0" w:color="auto"/>
            </w:tcBorders>
            <w:vAlign w:val="center"/>
          </w:tcPr>
          <w:p w:rsidR="00D31669" w:rsidRPr="001357E3" w:rsidRDefault="002C6630" w:rsidP="00093431">
            <w:pPr>
              <w:pStyle w:val="Tabletext"/>
              <w:spacing w:before="40" w:after="40"/>
              <w:rPr>
                <w:rFonts w:cs="Arial"/>
                <w:lang w:val="es-ES_tradnl"/>
              </w:rPr>
            </w:pPr>
            <w:r w:rsidRPr="001357E3">
              <w:rPr>
                <w:rFonts w:cs="Arial"/>
                <w:lang w:val="es-ES_tradnl"/>
              </w:rPr>
              <w:t>Estaciones</w:t>
            </w:r>
            <w:r w:rsidR="00D31669" w:rsidRPr="001357E3">
              <w:rPr>
                <w:rFonts w:cs="Arial"/>
                <w:lang w:val="es-ES_tradnl"/>
              </w:rPr>
              <w:t xml:space="preserve"> temporaria</w:t>
            </w:r>
            <w:r w:rsidRPr="001357E3">
              <w:rPr>
                <w:rFonts w:cs="Arial"/>
                <w:lang w:val="es-ES_tradnl"/>
              </w:rPr>
              <w:t>s</w:t>
            </w:r>
            <w:r w:rsidR="00D31669" w:rsidRPr="001357E3">
              <w:rPr>
                <w:rFonts w:cs="Arial"/>
                <w:lang w:val="es-ES_tradnl"/>
              </w:rPr>
              <w:t xml:space="preserve"> de clase 1 en la Antártida</w:t>
            </w:r>
          </w:p>
        </w:tc>
      </w:tr>
      <w:tr w:rsidR="00D31669" w:rsidRPr="00E47FDB" w:rsidTr="00093431">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head"/>
              <w:spacing w:before="40" w:after="40" w:line="190" w:lineRule="exact"/>
              <w:jc w:val="left"/>
              <w:rPr>
                <w:lang w:val="es-ES_tradnl"/>
              </w:rPr>
            </w:pPr>
            <w:r w:rsidRPr="001357E3">
              <w:rPr>
                <w:lang w:val="es-ES_tradnl"/>
              </w:rPr>
              <w:t>OR4ISS</w:t>
            </w:r>
          </w:p>
        </w:tc>
        <w:tc>
          <w:tcPr>
            <w:tcW w:w="4536"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text"/>
              <w:spacing w:before="40" w:after="40"/>
              <w:rPr>
                <w:rFonts w:cs="Arial"/>
                <w:lang w:val="es-ES_tradnl"/>
              </w:rPr>
            </w:pPr>
            <w:r w:rsidRPr="001357E3">
              <w:rPr>
                <w:rFonts w:cs="Arial"/>
                <w:lang w:val="es-ES_tradnl"/>
              </w:rPr>
              <w:t>Estación a bordo de</w:t>
            </w:r>
            <w:r w:rsidR="001C262E" w:rsidRPr="001357E3">
              <w:rPr>
                <w:rFonts w:cs="Arial"/>
                <w:lang w:val="es-ES_tradnl"/>
              </w:rPr>
              <w:t xml:space="preserve"> la</w:t>
            </w:r>
            <w:r w:rsidRPr="001357E3">
              <w:rPr>
                <w:rFonts w:cs="Arial"/>
                <w:lang w:val="es-ES_tradnl"/>
              </w:rPr>
              <w:t xml:space="preserve"> ISS</w:t>
            </w:r>
          </w:p>
        </w:tc>
      </w:tr>
      <w:tr w:rsidR="00D31669" w:rsidRPr="00E47FDB" w:rsidTr="00093431">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head"/>
              <w:spacing w:before="40" w:after="40" w:line="190" w:lineRule="exact"/>
              <w:jc w:val="left"/>
              <w:rPr>
                <w:lang w:val="es-ES_tradnl"/>
              </w:rPr>
            </w:pPr>
            <w:r w:rsidRPr="001357E3">
              <w:rPr>
                <w:lang w:val="es-ES_tradnl"/>
              </w:rPr>
              <w:t>OO</w:t>
            </w:r>
            <w:r w:rsidR="0046046B" w:rsidRPr="001357E3">
              <w:rPr>
                <w:lang w:val="es-ES_tradnl"/>
              </w:rPr>
              <w:t>0</w:t>
            </w:r>
            <w:r w:rsidRPr="001357E3">
              <w:rPr>
                <w:lang w:val="es-ES_tradnl"/>
              </w:rPr>
              <w:t>A-OO9Z</w:t>
            </w:r>
            <w:r w:rsidR="00CA1123" w:rsidRPr="001357E3">
              <w:rPr>
                <w:lang w:val="es-ES_tradnl"/>
              </w:rPr>
              <w:br/>
            </w:r>
            <w:r w:rsidRPr="001357E3">
              <w:rPr>
                <w:lang w:val="es-ES_tradnl"/>
              </w:rPr>
              <w:t>OP</w:t>
            </w:r>
            <w:r w:rsidR="0046046B" w:rsidRPr="001357E3">
              <w:rPr>
                <w:lang w:val="es-ES_tradnl"/>
              </w:rPr>
              <w:t>0</w:t>
            </w:r>
            <w:r w:rsidRPr="001357E3">
              <w:rPr>
                <w:lang w:val="es-ES_tradnl"/>
              </w:rPr>
              <w:t>A-OP9Z</w:t>
            </w:r>
            <w:r w:rsidR="00CA1123" w:rsidRPr="001357E3">
              <w:rPr>
                <w:lang w:val="es-ES_tradnl"/>
              </w:rPr>
              <w:br/>
            </w:r>
            <w:r w:rsidRPr="001357E3">
              <w:rPr>
                <w:lang w:val="es-ES_tradnl"/>
              </w:rPr>
              <w:t>OQ</w:t>
            </w:r>
            <w:r w:rsidR="0046046B" w:rsidRPr="001357E3">
              <w:rPr>
                <w:lang w:val="es-ES_tradnl"/>
              </w:rPr>
              <w:t>0</w:t>
            </w:r>
            <w:r w:rsidRPr="001357E3">
              <w:rPr>
                <w:lang w:val="es-ES_tradnl"/>
              </w:rPr>
              <w:t>A-OQ9Z</w:t>
            </w:r>
            <w:r w:rsidR="00CA1123" w:rsidRPr="001357E3">
              <w:rPr>
                <w:lang w:val="es-ES_tradnl"/>
              </w:rPr>
              <w:br/>
            </w:r>
            <w:r w:rsidRPr="001357E3">
              <w:rPr>
                <w:lang w:val="es-ES_tradnl"/>
              </w:rPr>
              <w:t>OR</w:t>
            </w:r>
            <w:r w:rsidR="0046046B" w:rsidRPr="001357E3">
              <w:rPr>
                <w:lang w:val="es-ES_tradnl"/>
              </w:rPr>
              <w:t>0</w:t>
            </w:r>
            <w:r w:rsidRPr="001357E3">
              <w:rPr>
                <w:lang w:val="es-ES_tradnl"/>
              </w:rPr>
              <w:t>A-OR4Z</w:t>
            </w:r>
            <w:r w:rsidR="00CA1123" w:rsidRPr="001357E3">
              <w:rPr>
                <w:lang w:val="es-ES_tradnl"/>
              </w:rPr>
              <w:br/>
            </w:r>
            <w:r w:rsidRPr="001357E3">
              <w:rPr>
                <w:lang w:val="es-ES_tradnl"/>
              </w:rPr>
              <w:t>OR6A-OR9Z</w:t>
            </w:r>
            <w:r w:rsidR="00CA1123" w:rsidRPr="001357E3">
              <w:rPr>
                <w:lang w:val="es-ES_tradnl"/>
              </w:rPr>
              <w:br/>
            </w:r>
            <w:r w:rsidRPr="001357E3">
              <w:rPr>
                <w:lang w:val="es-ES_tradnl"/>
              </w:rPr>
              <w:t>OS</w:t>
            </w:r>
            <w:r w:rsidR="0046046B" w:rsidRPr="001357E3">
              <w:rPr>
                <w:lang w:val="es-ES_tradnl"/>
              </w:rPr>
              <w:t>0</w:t>
            </w:r>
            <w:r w:rsidRPr="001357E3">
              <w:rPr>
                <w:lang w:val="es-ES_tradnl"/>
              </w:rPr>
              <w:t>A-OS9Z</w:t>
            </w:r>
            <w:r w:rsidR="00CA1123" w:rsidRPr="001357E3">
              <w:rPr>
                <w:lang w:val="es-ES_tradnl"/>
              </w:rPr>
              <w:br/>
            </w:r>
            <w:r w:rsidRPr="001357E3">
              <w:rPr>
                <w:lang w:val="es-ES_tradnl"/>
              </w:rPr>
              <w:t>OT</w:t>
            </w:r>
            <w:r w:rsidR="0046046B" w:rsidRPr="001357E3">
              <w:rPr>
                <w:lang w:val="es-ES_tradnl"/>
              </w:rPr>
              <w:t>0</w:t>
            </w:r>
            <w:r w:rsidRPr="001357E3">
              <w:rPr>
                <w:lang w:val="es-ES_tradnl"/>
              </w:rPr>
              <w:t>A-OT4Z</w:t>
            </w:r>
            <w:r w:rsidR="00CA1123" w:rsidRPr="001357E3">
              <w:rPr>
                <w:lang w:val="es-ES_tradnl"/>
              </w:rPr>
              <w:br/>
            </w:r>
            <w:r w:rsidRPr="001357E3">
              <w:rPr>
                <w:lang w:val="es-ES_tradnl"/>
              </w:rPr>
              <w:t>OT6A-OT9Z</w:t>
            </w:r>
          </w:p>
        </w:tc>
        <w:tc>
          <w:tcPr>
            <w:tcW w:w="4536"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text"/>
              <w:spacing w:before="40" w:after="40"/>
              <w:rPr>
                <w:rFonts w:cs="Arial"/>
                <w:lang w:val="es-ES_tradnl"/>
              </w:rPr>
            </w:pPr>
            <w:r w:rsidRPr="001357E3">
              <w:rPr>
                <w:rFonts w:cs="Arial"/>
                <w:lang w:val="es-ES_tradnl"/>
              </w:rPr>
              <w:t xml:space="preserve">Distintivos suplementarios para </w:t>
            </w:r>
            <w:r w:rsidR="001C262E" w:rsidRPr="001357E3">
              <w:rPr>
                <w:rFonts w:cs="Arial"/>
                <w:lang w:val="es-ES_tradnl"/>
              </w:rPr>
              <w:t xml:space="preserve">las estaciones de clase </w:t>
            </w:r>
            <w:r w:rsidR="004257F2" w:rsidRPr="001357E3">
              <w:rPr>
                <w:rFonts w:cs="Arial"/>
                <w:lang w:val="es-ES_tradnl"/>
              </w:rPr>
              <w:t>1</w:t>
            </w:r>
          </w:p>
        </w:tc>
      </w:tr>
      <w:tr w:rsidR="00D31669" w:rsidRPr="00E47FDB" w:rsidTr="00093431">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D31669" w:rsidRPr="001357E3" w:rsidRDefault="00D31669" w:rsidP="00093431">
            <w:pPr>
              <w:pStyle w:val="Tablehead"/>
              <w:spacing w:before="40" w:after="40" w:line="190" w:lineRule="exact"/>
              <w:jc w:val="left"/>
              <w:rPr>
                <w:lang w:val="es-ES_tradnl"/>
              </w:rPr>
            </w:pPr>
            <w:r w:rsidRPr="001357E3">
              <w:rPr>
                <w:lang w:val="es-ES_tradnl"/>
              </w:rPr>
              <w:t>OR5A-OR5Z</w:t>
            </w:r>
            <w:r w:rsidR="00CA1123" w:rsidRPr="001357E3">
              <w:rPr>
                <w:lang w:val="es-ES_tradnl"/>
              </w:rPr>
              <w:br/>
            </w:r>
            <w:r w:rsidRPr="001357E3">
              <w:rPr>
                <w:lang w:val="es-ES_tradnl"/>
              </w:rPr>
              <w:t>OT5A-O</w:t>
            </w:r>
            <w:r w:rsidR="0019611B">
              <w:rPr>
                <w:lang w:val="es-ES_tradnl"/>
              </w:rPr>
              <w:t>T</w:t>
            </w:r>
            <w:r w:rsidRPr="001357E3">
              <w:rPr>
                <w:lang w:val="es-ES_tradnl"/>
              </w:rPr>
              <w:t>5Z</w:t>
            </w:r>
          </w:p>
        </w:tc>
        <w:tc>
          <w:tcPr>
            <w:tcW w:w="4536" w:type="dxa"/>
            <w:tcBorders>
              <w:top w:val="single" w:sz="6" w:space="0" w:color="auto"/>
              <w:left w:val="single" w:sz="6" w:space="0" w:color="auto"/>
              <w:bottom w:val="single" w:sz="6" w:space="0" w:color="auto"/>
              <w:right w:val="single" w:sz="6" w:space="0" w:color="auto"/>
            </w:tcBorders>
            <w:vAlign w:val="center"/>
          </w:tcPr>
          <w:p w:rsidR="00D31669" w:rsidRPr="001357E3" w:rsidRDefault="001C262E" w:rsidP="00093431">
            <w:pPr>
              <w:pStyle w:val="Tabletext"/>
              <w:spacing w:before="40" w:after="40"/>
              <w:rPr>
                <w:rFonts w:cs="Arial"/>
                <w:lang w:val="es-ES_tradnl"/>
              </w:rPr>
            </w:pPr>
            <w:r w:rsidRPr="001357E3">
              <w:rPr>
                <w:rFonts w:cs="Arial"/>
                <w:lang w:val="es-ES_tradnl"/>
              </w:rPr>
              <w:t>Estaci</w:t>
            </w:r>
            <w:r w:rsidR="00CA1123" w:rsidRPr="001357E3">
              <w:rPr>
                <w:rFonts w:cs="Arial"/>
                <w:lang w:val="es-ES_tradnl"/>
              </w:rPr>
              <w:t>ones</w:t>
            </w:r>
            <w:r w:rsidR="00D31669" w:rsidRPr="001357E3">
              <w:rPr>
                <w:rFonts w:cs="Arial"/>
                <w:lang w:val="es-ES_tradnl"/>
              </w:rPr>
              <w:t xml:space="preserve"> para concursos de alta potencia</w:t>
            </w:r>
          </w:p>
        </w:tc>
      </w:tr>
    </w:tbl>
    <w:p w:rsidR="00DF11A1" w:rsidRPr="001357E3" w:rsidRDefault="00DF11A1" w:rsidP="003E0E7D">
      <w:pPr>
        <w:pStyle w:val="Country"/>
        <w:spacing w:before="400"/>
        <w:rPr>
          <w:lang w:val="es-ES_tradnl"/>
        </w:rPr>
      </w:pPr>
      <w:bookmarkStart w:id="37" w:name="_Toc138133906"/>
      <w:bookmarkStart w:id="38" w:name="_Toc138134195"/>
      <w:bookmarkStart w:id="39" w:name="_Toc144190891"/>
      <w:r w:rsidRPr="001357E3">
        <w:rPr>
          <w:lang w:val="es-ES_tradnl"/>
        </w:rPr>
        <w:t>Belice</w:t>
      </w:r>
      <w:bookmarkEnd w:id="37"/>
      <w:bookmarkEnd w:id="38"/>
      <w:bookmarkEnd w:id="39"/>
    </w:p>
    <w:p w:rsidR="00DF11A1" w:rsidRPr="001357E3" w:rsidRDefault="00DF11A1">
      <w:pPr>
        <w:pStyle w:val="Station"/>
        <w:jc w:val="left"/>
        <w:rPr>
          <w:lang w:val="es-ES_tradnl"/>
        </w:rPr>
      </w:pPr>
      <w:r w:rsidRPr="001357E3">
        <w:rPr>
          <w:lang w:val="es-ES_tradnl"/>
        </w:rPr>
        <w:t>Estaciones de aficionado:</w:t>
      </w:r>
      <w:r w:rsidRPr="001357E3">
        <w:rPr>
          <w:lang w:val="es-ES_tradnl"/>
        </w:rPr>
        <w:tab/>
        <w:t xml:space="preserve">V31AA-V31ZZ  –  Licencia de clase 1 </w:t>
      </w:r>
      <w:r w:rsidRPr="001357E3">
        <w:rPr>
          <w:lang w:val="es-ES_tradnl"/>
        </w:rPr>
        <w:br/>
      </w:r>
      <w:r w:rsidRPr="001357E3">
        <w:rPr>
          <w:lang w:val="es-ES_tradnl"/>
        </w:rPr>
        <w:tab/>
        <w:t>V32AA-V32ZZ  –  Licencia de clase 2</w:t>
      </w:r>
    </w:p>
    <w:p w:rsidR="00DF11A1" w:rsidRPr="001357E3" w:rsidRDefault="0027768B" w:rsidP="0037196B">
      <w:pPr>
        <w:pStyle w:val="Country"/>
        <w:spacing w:before="400"/>
        <w:rPr>
          <w:lang w:val="es-ES_tradnl"/>
        </w:rPr>
      </w:pPr>
      <w:bookmarkStart w:id="40" w:name="_Toc138133907"/>
      <w:bookmarkStart w:id="41" w:name="_Toc138134196"/>
      <w:bookmarkStart w:id="42" w:name="_Toc144190892"/>
      <w:r>
        <w:rPr>
          <w:lang w:val="es-ES_tradnl"/>
        </w:rPr>
        <w:t>Beni</w:t>
      </w:r>
      <w:r w:rsidR="001357E3" w:rsidRPr="001357E3">
        <w:rPr>
          <w:lang w:val="es-ES_tradnl"/>
        </w:rPr>
        <w:t>n</w:t>
      </w:r>
      <w:r w:rsidR="00DF11A1" w:rsidRPr="001357E3">
        <w:rPr>
          <w:lang w:val="es-ES_tradnl"/>
        </w:rPr>
        <w:t xml:space="preserve"> (República de)</w:t>
      </w:r>
      <w:bookmarkEnd w:id="40"/>
      <w:bookmarkEnd w:id="41"/>
      <w:bookmarkEnd w:id="42"/>
    </w:p>
    <w:p w:rsidR="00DF11A1" w:rsidRPr="007C4EAD" w:rsidRDefault="00DF11A1" w:rsidP="007C4EAD">
      <w:pPr>
        <w:rPr>
          <w:lang w:val="es-ES_tradnl"/>
        </w:rPr>
      </w:pPr>
      <w:r w:rsidRPr="007C4EAD">
        <w:rPr>
          <w:lang w:val="es-ES_tradnl"/>
        </w:rPr>
        <w:t>Estaciones de aficionado:</w:t>
      </w:r>
      <w:r w:rsidRPr="007C4EAD">
        <w:rPr>
          <w:lang w:val="es-ES_tradnl"/>
        </w:rPr>
        <w:tab/>
        <w:t>TY seguido de una cifra (</w:t>
      </w:r>
      <w:r w:rsidR="000429C3" w:rsidRPr="007C4EAD">
        <w:rPr>
          <w:lang w:val="es-ES_tradnl"/>
        </w:rPr>
        <w:t>1</w:t>
      </w:r>
      <w:r w:rsidRPr="007C4EAD">
        <w:rPr>
          <w:lang w:val="es-ES_tradnl"/>
        </w:rPr>
        <w:t>-9) y de 2 letras</w:t>
      </w:r>
    </w:p>
    <w:p w:rsidR="00DF11A1" w:rsidRPr="001357E3" w:rsidRDefault="001357E3" w:rsidP="0037196B">
      <w:pPr>
        <w:pStyle w:val="Country"/>
        <w:spacing w:before="400"/>
        <w:rPr>
          <w:lang w:val="es-ES_tradnl"/>
        </w:rPr>
      </w:pPr>
      <w:bookmarkStart w:id="43" w:name="_Toc144190893"/>
      <w:bookmarkStart w:id="44" w:name="_Toc138133908"/>
      <w:bookmarkStart w:id="45" w:name="_Toc138134197"/>
      <w:r>
        <w:rPr>
          <w:lang w:val="es-ES_tradnl"/>
        </w:rPr>
        <w:t>Bhutá</w:t>
      </w:r>
      <w:r w:rsidR="00DF11A1" w:rsidRPr="001357E3">
        <w:rPr>
          <w:lang w:val="es-ES_tradnl"/>
        </w:rPr>
        <w:t>n (Reino de)</w:t>
      </w:r>
      <w:bookmarkEnd w:id="43"/>
    </w:p>
    <w:p w:rsidR="00DF11A1" w:rsidRPr="001357E3" w:rsidRDefault="00DF11A1" w:rsidP="00FF19A3">
      <w:pPr>
        <w:pStyle w:val="Station"/>
        <w:jc w:val="left"/>
        <w:rPr>
          <w:lang w:val="es-ES_tradnl"/>
        </w:rPr>
      </w:pPr>
      <w:r w:rsidRPr="001357E3">
        <w:rPr>
          <w:lang w:val="es-ES_tradnl"/>
        </w:rPr>
        <w:t>Estaciones de aficionado:</w:t>
      </w:r>
      <w:r w:rsidRPr="001357E3">
        <w:rPr>
          <w:lang w:val="es-ES_tradnl"/>
        </w:rPr>
        <w:tab/>
        <w:t>A5</w:t>
      </w:r>
      <w:r w:rsidR="00FF19A3" w:rsidRPr="001357E3">
        <w:rPr>
          <w:lang w:val="es-ES_tradnl"/>
        </w:rPr>
        <w:t>0</w:t>
      </w:r>
      <w:r w:rsidRPr="001357E3">
        <w:rPr>
          <w:lang w:val="es-ES_tradnl"/>
        </w:rPr>
        <w:t>AA-A5</w:t>
      </w:r>
      <w:r w:rsidR="00FF19A3" w:rsidRPr="001357E3">
        <w:rPr>
          <w:lang w:val="es-ES_tradnl"/>
        </w:rPr>
        <w:t>0</w:t>
      </w:r>
      <w:r w:rsidRPr="001357E3">
        <w:rPr>
          <w:lang w:val="es-ES_tradnl"/>
        </w:rPr>
        <w:t>ZZ*</w:t>
      </w:r>
      <w:r w:rsidRPr="001357E3">
        <w:rPr>
          <w:lang w:val="es-ES_tradnl"/>
        </w:rPr>
        <w:br/>
      </w:r>
      <w:r w:rsidRPr="001357E3">
        <w:rPr>
          <w:lang w:val="es-ES_tradnl"/>
        </w:rPr>
        <w:tab/>
        <w:t>A51AA-A51ZZ**</w:t>
      </w:r>
      <w:r w:rsidRPr="001357E3">
        <w:rPr>
          <w:lang w:val="es-ES_tradnl"/>
        </w:rPr>
        <w:br/>
      </w:r>
      <w:r w:rsidRPr="001357E3">
        <w:rPr>
          <w:lang w:val="es-ES_tradnl"/>
        </w:rPr>
        <w:tab/>
        <w:t>A52AA-A52ZZ***</w:t>
      </w:r>
    </w:p>
    <w:p w:rsidR="00DF11A1" w:rsidRPr="003E0E7D" w:rsidRDefault="00DF11A1">
      <w:pPr>
        <w:pStyle w:val="MEP"/>
        <w:rPr>
          <w:sz w:val="12"/>
          <w:szCs w:val="12"/>
          <w:lang w:val="es-ES_tradnl"/>
        </w:rPr>
      </w:pPr>
    </w:p>
    <w:p w:rsidR="00DF11A1" w:rsidRPr="001357E3" w:rsidRDefault="00DF11A1">
      <w:pPr>
        <w:pStyle w:val="Footnote"/>
        <w:rPr>
          <w:lang w:val="es-ES_tradnl"/>
        </w:rPr>
      </w:pPr>
      <w:r w:rsidRPr="001357E3">
        <w:rPr>
          <w:lang w:val="es-ES_tradnl"/>
        </w:rPr>
        <w:tab/>
        <w:t>*</w:t>
      </w:r>
      <w:r w:rsidRPr="001357E3">
        <w:rPr>
          <w:lang w:val="es-ES_tradnl"/>
        </w:rPr>
        <w:tab/>
        <w:t>Para los clubs y las estaciones de aficionado.</w:t>
      </w:r>
      <w:r w:rsidRPr="001357E3">
        <w:rPr>
          <w:lang w:val="es-ES_tradnl"/>
        </w:rPr>
        <w:br/>
      </w:r>
      <w:r w:rsidRPr="001357E3">
        <w:rPr>
          <w:lang w:val="es-ES_tradnl"/>
        </w:rPr>
        <w:tab/>
        <w:t>**</w:t>
      </w:r>
      <w:r w:rsidRPr="001357E3">
        <w:rPr>
          <w:lang w:val="es-ES_tradnl"/>
        </w:rPr>
        <w:tab/>
        <w:t>Para los radioaficionados nacionales.</w:t>
      </w:r>
      <w:r w:rsidRPr="001357E3">
        <w:rPr>
          <w:lang w:val="es-ES_tradnl"/>
        </w:rPr>
        <w:br/>
      </w:r>
      <w:r w:rsidRPr="001357E3">
        <w:rPr>
          <w:lang w:val="es-ES_tradnl"/>
        </w:rPr>
        <w:tab/>
        <w:t>***</w:t>
      </w:r>
      <w:r w:rsidRPr="001357E3">
        <w:rPr>
          <w:lang w:val="es-ES_tradnl"/>
        </w:rPr>
        <w:tab/>
        <w:t>Para los radioaficionados visitantes.</w:t>
      </w:r>
    </w:p>
    <w:p w:rsidR="00186916" w:rsidRDefault="00186916">
      <w:pPr>
        <w:overflowPunct/>
        <w:autoSpaceDE/>
        <w:autoSpaceDN/>
        <w:adjustRightInd/>
        <w:spacing w:before="0"/>
        <w:textAlignment w:val="auto"/>
        <w:rPr>
          <w:rFonts w:cs="Arial"/>
          <w:b/>
          <w:sz w:val="20"/>
          <w:lang w:val="es-ES_tradnl"/>
        </w:rPr>
      </w:pPr>
      <w:bookmarkStart w:id="46" w:name="_Toc144190894"/>
      <w:r>
        <w:rPr>
          <w:lang w:val="es-ES_tradnl"/>
        </w:rPr>
        <w:br w:type="page"/>
      </w:r>
    </w:p>
    <w:p w:rsidR="00DF11A1" w:rsidRPr="001357E3" w:rsidRDefault="00DF11A1" w:rsidP="00C44CD2">
      <w:pPr>
        <w:pStyle w:val="Country"/>
        <w:spacing w:before="360"/>
        <w:rPr>
          <w:lang w:val="es-ES_tradnl"/>
        </w:rPr>
      </w:pPr>
      <w:r w:rsidRPr="001357E3">
        <w:rPr>
          <w:lang w:val="es-ES_tradnl"/>
        </w:rPr>
        <w:t>Bolivia (</w:t>
      </w:r>
      <w:r w:rsidR="0019611B">
        <w:rPr>
          <w:lang w:val="es-ES_tradnl"/>
        </w:rPr>
        <w:t>Estado Plurinacional</w:t>
      </w:r>
      <w:r w:rsidRPr="001357E3">
        <w:rPr>
          <w:lang w:val="es-ES_tradnl"/>
        </w:rPr>
        <w:t xml:space="preserve"> de)</w:t>
      </w:r>
      <w:bookmarkEnd w:id="44"/>
      <w:bookmarkEnd w:id="45"/>
      <w:bookmarkEnd w:id="46"/>
    </w:p>
    <w:p w:rsidR="00DF11A1" w:rsidRPr="00E47FDB" w:rsidRDefault="00DF11A1" w:rsidP="00CE6432">
      <w:pPr>
        <w:tabs>
          <w:tab w:val="left" w:pos="284"/>
          <w:tab w:val="left" w:pos="3402"/>
        </w:tabs>
        <w:spacing w:before="200"/>
        <w:rPr>
          <w:lang w:val="es-ES_tradnl"/>
        </w:rPr>
      </w:pPr>
      <w:r w:rsidRPr="00E47FDB">
        <w:rPr>
          <w:lang w:val="es-ES_tradnl"/>
        </w:rPr>
        <w:t>Estaciones de aficionado:</w:t>
      </w:r>
      <w:r w:rsidRPr="00E47FDB">
        <w:rPr>
          <w:lang w:val="es-ES_tradnl"/>
        </w:rPr>
        <w:tab/>
        <w:t>CP1AA-CP9ZZ</w:t>
      </w:r>
    </w:p>
    <w:p w:rsidR="00DF11A1" w:rsidRPr="001357E3" w:rsidRDefault="00DF11A1" w:rsidP="00BA70D2">
      <w:pPr>
        <w:pStyle w:val="Stationcont"/>
        <w:tabs>
          <w:tab w:val="clear" w:pos="284"/>
          <w:tab w:val="left" w:pos="283"/>
          <w:tab w:val="left" w:pos="3600"/>
          <w:tab w:val="left" w:pos="3798"/>
        </w:tabs>
        <w:ind w:left="284" w:hanging="284"/>
        <w:jc w:val="left"/>
        <w:rPr>
          <w:lang w:val="es-ES_tradnl"/>
        </w:rPr>
      </w:pPr>
      <w:r w:rsidRPr="001357E3">
        <w:rPr>
          <w:lang w:val="es-ES_tradnl"/>
        </w:rPr>
        <w:tab/>
        <w:t>Cifras distintivas de los</w:t>
      </w:r>
      <w:r w:rsidRPr="001357E3">
        <w:rPr>
          <w:lang w:val="es-ES_tradnl"/>
        </w:rPr>
        <w:br/>
        <w:t>     departamentos:</w:t>
      </w:r>
      <w:r w:rsidRPr="001357E3">
        <w:rPr>
          <w:lang w:val="es-ES_tradnl"/>
        </w:rPr>
        <w:tab/>
        <w:t>1</w:t>
      </w:r>
      <w:r w:rsidRPr="001357E3">
        <w:rPr>
          <w:lang w:val="es-ES_tradnl"/>
        </w:rPr>
        <w:tab/>
        <w:t>–</w:t>
      </w:r>
      <w:r w:rsidRPr="001357E3">
        <w:rPr>
          <w:lang w:val="es-ES_tradnl"/>
        </w:rPr>
        <w:tab/>
        <w:t>La Paz</w:t>
      </w:r>
      <w:r w:rsidRPr="001357E3">
        <w:rPr>
          <w:lang w:val="es-ES_tradnl"/>
        </w:rPr>
        <w:br/>
      </w:r>
      <w:r w:rsidRPr="001357E3">
        <w:rPr>
          <w:lang w:val="es-ES_tradnl"/>
        </w:rPr>
        <w:tab/>
        <w:t>2</w:t>
      </w:r>
      <w:r w:rsidRPr="001357E3">
        <w:rPr>
          <w:lang w:val="es-ES_tradnl"/>
        </w:rPr>
        <w:tab/>
        <w:t>–</w:t>
      </w:r>
      <w:r w:rsidRPr="001357E3">
        <w:rPr>
          <w:lang w:val="es-ES_tradnl"/>
        </w:rPr>
        <w:tab/>
        <w:t>Chuquisaca</w:t>
      </w:r>
      <w:r w:rsidRPr="001357E3">
        <w:rPr>
          <w:lang w:val="es-ES_tradnl"/>
        </w:rPr>
        <w:br/>
      </w:r>
      <w:r w:rsidRPr="001357E3">
        <w:rPr>
          <w:lang w:val="es-ES_tradnl"/>
        </w:rPr>
        <w:tab/>
        <w:t>3</w:t>
      </w:r>
      <w:r w:rsidRPr="001357E3">
        <w:rPr>
          <w:lang w:val="es-ES_tradnl"/>
        </w:rPr>
        <w:tab/>
        <w:t>–</w:t>
      </w:r>
      <w:r w:rsidRPr="001357E3">
        <w:rPr>
          <w:lang w:val="es-ES_tradnl"/>
        </w:rPr>
        <w:tab/>
        <w:t>Oruro</w:t>
      </w:r>
      <w:r w:rsidR="0030199A" w:rsidRPr="001357E3">
        <w:rPr>
          <w:lang w:val="es-ES_tradnl"/>
        </w:rPr>
        <w:br/>
      </w:r>
      <w:r w:rsidR="0030199A" w:rsidRPr="001357E3">
        <w:rPr>
          <w:lang w:val="es-ES_tradnl"/>
        </w:rPr>
        <w:tab/>
        <w:t>4</w:t>
      </w:r>
      <w:r w:rsidR="0030199A" w:rsidRPr="001357E3">
        <w:rPr>
          <w:lang w:val="es-ES_tradnl"/>
        </w:rPr>
        <w:tab/>
        <w:t>–</w:t>
      </w:r>
      <w:r w:rsidR="0030199A" w:rsidRPr="001357E3">
        <w:rPr>
          <w:lang w:val="es-ES_tradnl"/>
        </w:rPr>
        <w:tab/>
        <w:t>Potosí</w:t>
      </w:r>
      <w:r w:rsidR="00035DB5">
        <w:rPr>
          <w:lang w:val="es-ES_tradnl"/>
        </w:rPr>
        <w:br/>
      </w:r>
      <w:r w:rsidR="00035DB5">
        <w:rPr>
          <w:lang w:val="es-ES_tradnl"/>
        </w:rPr>
        <w:tab/>
        <w:t>5</w:t>
      </w:r>
      <w:r w:rsidR="00035DB5">
        <w:rPr>
          <w:lang w:val="es-ES_tradnl"/>
        </w:rPr>
        <w:tab/>
        <w:t>–</w:t>
      </w:r>
      <w:r w:rsidR="00035DB5">
        <w:rPr>
          <w:lang w:val="es-ES_tradnl"/>
        </w:rPr>
        <w:tab/>
        <w:t>Cochabamba</w:t>
      </w:r>
      <w:r w:rsidR="00BA70D2">
        <w:rPr>
          <w:lang w:val="es-ES_tradnl"/>
        </w:rPr>
        <w:br/>
      </w:r>
      <w:r w:rsidR="00BA70D2">
        <w:rPr>
          <w:lang w:val="es-ES_tradnl"/>
        </w:rPr>
        <w:tab/>
      </w:r>
      <w:r w:rsidRPr="001357E3">
        <w:rPr>
          <w:lang w:val="es-ES_tradnl"/>
        </w:rPr>
        <w:t>6</w:t>
      </w:r>
      <w:r w:rsidRPr="001357E3">
        <w:rPr>
          <w:lang w:val="es-ES_tradnl"/>
        </w:rPr>
        <w:tab/>
        <w:t>–</w:t>
      </w:r>
      <w:r w:rsidRPr="001357E3">
        <w:rPr>
          <w:lang w:val="es-ES_tradnl"/>
        </w:rPr>
        <w:tab/>
        <w:t>Santa Cruz</w:t>
      </w:r>
      <w:r w:rsidRPr="001357E3">
        <w:rPr>
          <w:lang w:val="es-ES_tradnl"/>
        </w:rPr>
        <w:br/>
      </w:r>
      <w:r w:rsidRPr="001357E3">
        <w:rPr>
          <w:lang w:val="es-ES_tradnl"/>
        </w:rPr>
        <w:tab/>
        <w:t>7</w:t>
      </w:r>
      <w:r w:rsidRPr="001357E3">
        <w:rPr>
          <w:lang w:val="es-ES_tradnl"/>
        </w:rPr>
        <w:tab/>
        <w:t>–</w:t>
      </w:r>
      <w:r w:rsidRPr="001357E3">
        <w:rPr>
          <w:lang w:val="es-ES_tradnl"/>
        </w:rPr>
        <w:tab/>
        <w:t>Tarija</w:t>
      </w:r>
      <w:r w:rsidRPr="001357E3">
        <w:rPr>
          <w:lang w:val="es-ES_tradnl"/>
        </w:rPr>
        <w:br/>
      </w:r>
      <w:r w:rsidRPr="001357E3">
        <w:rPr>
          <w:lang w:val="es-ES_tradnl"/>
        </w:rPr>
        <w:tab/>
        <w:t>8</w:t>
      </w:r>
      <w:r w:rsidRPr="001357E3">
        <w:rPr>
          <w:lang w:val="es-ES_tradnl"/>
        </w:rPr>
        <w:tab/>
        <w:t>–</w:t>
      </w:r>
      <w:r w:rsidRPr="001357E3">
        <w:rPr>
          <w:lang w:val="es-ES_tradnl"/>
        </w:rPr>
        <w:tab/>
        <w:t>Beni</w:t>
      </w:r>
      <w:r w:rsidRPr="001357E3">
        <w:rPr>
          <w:lang w:val="es-ES_tradnl"/>
        </w:rPr>
        <w:br/>
      </w:r>
      <w:r w:rsidRPr="001357E3">
        <w:rPr>
          <w:lang w:val="es-ES_tradnl"/>
        </w:rPr>
        <w:tab/>
        <w:t>9</w:t>
      </w:r>
      <w:r w:rsidRPr="001357E3">
        <w:rPr>
          <w:lang w:val="es-ES_tradnl"/>
        </w:rPr>
        <w:tab/>
        <w:t>–</w:t>
      </w:r>
      <w:r w:rsidRPr="001357E3">
        <w:rPr>
          <w:lang w:val="es-ES_tradnl"/>
        </w:rPr>
        <w:tab/>
        <w:t>Pando</w:t>
      </w:r>
    </w:p>
    <w:p w:rsidR="00DF11A1" w:rsidRPr="001357E3" w:rsidRDefault="00DF11A1">
      <w:pPr>
        <w:pStyle w:val="Stationcont"/>
        <w:ind w:left="284" w:hanging="284"/>
        <w:rPr>
          <w:lang w:val="es-ES_tradnl"/>
        </w:rPr>
      </w:pPr>
      <w:r w:rsidRPr="001357E3">
        <w:rPr>
          <w:lang w:val="es-ES_tradnl"/>
        </w:rPr>
        <w:tab/>
        <w:t>En el caso de las estaciones que se especifican a continuación, se adiciona al final del distintivo la siguiente combinación de letras:</w:t>
      </w:r>
    </w:p>
    <w:p w:rsidR="00DF11A1" w:rsidRDefault="00DF11A1">
      <w:pPr>
        <w:pStyle w:val="Enumlev1"/>
        <w:tabs>
          <w:tab w:val="clear" w:pos="854"/>
          <w:tab w:val="left" w:pos="980"/>
        </w:tabs>
        <w:ind w:left="567" w:hanging="210"/>
        <w:rPr>
          <w:lang w:val="es-ES_tradnl"/>
        </w:rPr>
      </w:pPr>
      <w:r w:rsidRPr="001357E3">
        <w:rPr>
          <w:lang w:val="es-ES_tradnl"/>
        </w:rPr>
        <w:tab/>
        <w:t>M:</w:t>
      </w:r>
      <w:r w:rsidRPr="001357E3">
        <w:rPr>
          <w:lang w:val="es-ES_tradnl"/>
        </w:rPr>
        <w:tab/>
        <w:t>para estaciones móviles terrestres,</w:t>
      </w:r>
      <w:r w:rsidRPr="001357E3">
        <w:rPr>
          <w:lang w:val="es-ES_tradnl"/>
        </w:rPr>
        <w:br/>
        <w:t>MA:</w:t>
      </w:r>
      <w:r w:rsidRPr="001357E3">
        <w:rPr>
          <w:lang w:val="es-ES_tradnl"/>
        </w:rPr>
        <w:tab/>
        <w:t>para estaciones móviles aeronáuticas,</w:t>
      </w:r>
      <w:r w:rsidRPr="001357E3">
        <w:rPr>
          <w:lang w:val="es-ES_tradnl"/>
        </w:rPr>
        <w:br/>
        <w:t>MF:</w:t>
      </w:r>
      <w:r w:rsidRPr="001357E3">
        <w:rPr>
          <w:lang w:val="es-ES_tradnl"/>
        </w:rPr>
        <w:tab/>
        <w:t>para estaciones móviles fluviales,</w:t>
      </w:r>
      <w:r w:rsidRPr="001357E3">
        <w:rPr>
          <w:lang w:val="es-ES_tradnl"/>
        </w:rPr>
        <w:br/>
        <w:t>MM:</w:t>
      </w:r>
      <w:r w:rsidRPr="001357E3">
        <w:rPr>
          <w:lang w:val="es-ES_tradnl"/>
        </w:rPr>
        <w:tab/>
        <w:t>para estaciones móviles marítimas,</w:t>
      </w:r>
      <w:r w:rsidRPr="001357E3">
        <w:rPr>
          <w:lang w:val="es-ES_tradnl"/>
        </w:rPr>
        <w:br/>
        <w:t>S:</w:t>
      </w:r>
      <w:r w:rsidRPr="001357E3">
        <w:rPr>
          <w:lang w:val="es-ES_tradnl"/>
        </w:rPr>
        <w:tab/>
        <w:t>para estaciones cuyo titular posea licencia de radioaficionado de segunda categoría,</w:t>
      </w:r>
      <w:r w:rsidRPr="001357E3">
        <w:rPr>
          <w:lang w:val="es-ES_tradnl"/>
        </w:rPr>
        <w:br/>
        <w:t>C:</w:t>
      </w:r>
      <w:r w:rsidRPr="001357E3">
        <w:rPr>
          <w:lang w:val="es-ES_tradnl"/>
        </w:rPr>
        <w:tab/>
        <w:t>para estaciones cuyo titular posea licencia de radioaficionado con carácter provisional.</w:t>
      </w:r>
    </w:p>
    <w:p w:rsidR="001B5178" w:rsidRPr="001B5178" w:rsidRDefault="001B5178" w:rsidP="00C44CD2">
      <w:pPr>
        <w:pStyle w:val="Country"/>
        <w:spacing w:before="360"/>
        <w:rPr>
          <w:lang w:val="es-ES_tradnl"/>
        </w:rPr>
      </w:pPr>
      <w:r w:rsidRPr="001B5178">
        <w:rPr>
          <w:lang w:val="es-ES_tradnl"/>
        </w:rPr>
        <w:t>Bonaire, San</w:t>
      </w:r>
      <w:r w:rsidR="00575466">
        <w:rPr>
          <w:lang w:val="es-ES_tradnl"/>
        </w:rPr>
        <w:t xml:space="preserve"> </w:t>
      </w:r>
      <w:r w:rsidRPr="001B5178">
        <w:rPr>
          <w:lang w:val="es-ES_tradnl"/>
        </w:rPr>
        <w:t>Eu</w:t>
      </w:r>
      <w:r w:rsidR="00575466">
        <w:rPr>
          <w:lang w:val="es-ES_tradnl"/>
        </w:rPr>
        <w:t>stat</w:t>
      </w:r>
      <w:r w:rsidRPr="001B5178">
        <w:rPr>
          <w:lang w:val="es-ES_tradnl"/>
        </w:rPr>
        <w:t xml:space="preserve">ius y Saba </w:t>
      </w:r>
    </w:p>
    <w:p w:rsidR="001B5178" w:rsidRPr="001B5178" w:rsidRDefault="001B5178" w:rsidP="001B5178">
      <w:pPr>
        <w:pStyle w:val="Station"/>
        <w:tabs>
          <w:tab w:val="left" w:pos="4774"/>
        </w:tabs>
        <w:ind w:left="3402" w:hanging="3402"/>
        <w:jc w:val="left"/>
        <w:rPr>
          <w:lang w:val="es-ES_tradnl"/>
        </w:rPr>
      </w:pPr>
      <w:r w:rsidRPr="001357E3">
        <w:rPr>
          <w:lang w:val="es-ES_tradnl"/>
        </w:rPr>
        <w:t>Estaciones de aficionado</w:t>
      </w:r>
      <w:r w:rsidRPr="001B5178">
        <w:rPr>
          <w:lang w:val="es-ES_tradnl"/>
        </w:rPr>
        <w:t>:</w:t>
      </w:r>
      <w:r w:rsidRPr="001B5178">
        <w:rPr>
          <w:lang w:val="es-ES_tradnl"/>
        </w:rPr>
        <w:tab/>
        <w:t>PJ4AA-PJ4ZZZ</w:t>
      </w:r>
      <w:r w:rsidRPr="001B5178">
        <w:rPr>
          <w:lang w:val="es-ES_tradnl"/>
        </w:rPr>
        <w:tab/>
        <w:t>–  B</w:t>
      </w:r>
      <w:r w:rsidR="00575466">
        <w:rPr>
          <w:lang w:val="es-ES_tradnl"/>
        </w:rPr>
        <w:t>onaire</w:t>
      </w:r>
      <w:r w:rsidR="00575466">
        <w:rPr>
          <w:lang w:val="es-ES_tradnl"/>
        </w:rPr>
        <w:br/>
        <w:t>PJ5AA-PJ5ZZZ</w:t>
      </w:r>
      <w:r w:rsidR="00575466">
        <w:rPr>
          <w:lang w:val="es-ES_tradnl"/>
        </w:rPr>
        <w:tab/>
        <w:t>–  S. Eustat</w:t>
      </w:r>
      <w:r>
        <w:rPr>
          <w:lang w:val="es-ES_tradnl"/>
        </w:rPr>
        <w:t>ius</w:t>
      </w:r>
      <w:r w:rsidRPr="001B5178">
        <w:rPr>
          <w:lang w:val="es-ES_tradnl"/>
        </w:rPr>
        <w:br/>
        <w:t>PJ6AA-PJ6ZZZ</w:t>
      </w:r>
      <w:r w:rsidRPr="001B5178">
        <w:rPr>
          <w:lang w:val="es-ES_tradnl"/>
        </w:rPr>
        <w:tab/>
        <w:t>–  Saba</w:t>
      </w:r>
    </w:p>
    <w:p w:rsidR="00DF11A1" w:rsidRPr="001357E3" w:rsidRDefault="00DF11A1" w:rsidP="00C44CD2">
      <w:pPr>
        <w:pStyle w:val="Country"/>
        <w:spacing w:before="360"/>
        <w:rPr>
          <w:lang w:val="es-ES_tradnl"/>
        </w:rPr>
      </w:pPr>
      <w:bookmarkStart w:id="47" w:name="_Toc138133909"/>
      <w:bookmarkStart w:id="48" w:name="_Toc138134198"/>
      <w:bookmarkStart w:id="49" w:name="_Toc144190895"/>
      <w:r w:rsidRPr="001357E3">
        <w:rPr>
          <w:lang w:val="es-ES_tradnl"/>
        </w:rPr>
        <w:t>Botswana (República de)</w:t>
      </w:r>
      <w:bookmarkEnd w:id="47"/>
      <w:bookmarkEnd w:id="48"/>
      <w:bookmarkEnd w:id="49"/>
    </w:p>
    <w:p w:rsidR="00DF11A1" w:rsidRPr="00E47FDB" w:rsidRDefault="00DF11A1" w:rsidP="00CE6432">
      <w:pPr>
        <w:tabs>
          <w:tab w:val="left" w:pos="284"/>
          <w:tab w:val="left" w:pos="3402"/>
        </w:tabs>
        <w:spacing w:before="200"/>
        <w:rPr>
          <w:lang w:val="es-ES_tradnl"/>
        </w:rPr>
      </w:pPr>
      <w:r w:rsidRPr="00E47FDB">
        <w:rPr>
          <w:lang w:val="es-ES_tradnl"/>
        </w:rPr>
        <w:t>Estaciones de aficionado:</w:t>
      </w:r>
      <w:r w:rsidRPr="00E47FDB">
        <w:rPr>
          <w:lang w:val="es-ES_tradnl"/>
        </w:rPr>
        <w:tab/>
        <w:t>A22AA-A22ZZ</w:t>
      </w:r>
    </w:p>
    <w:p w:rsidR="00DF11A1" w:rsidRPr="001357E3" w:rsidRDefault="00DF11A1" w:rsidP="00C44CD2">
      <w:pPr>
        <w:pStyle w:val="Country"/>
        <w:spacing w:before="360"/>
        <w:rPr>
          <w:lang w:val="es-ES_tradnl"/>
        </w:rPr>
      </w:pPr>
      <w:bookmarkStart w:id="50" w:name="_Toc138133910"/>
      <w:bookmarkStart w:id="51" w:name="_Toc138134199"/>
      <w:bookmarkStart w:id="52" w:name="_Toc144190896"/>
      <w:r w:rsidRPr="001357E3">
        <w:rPr>
          <w:lang w:val="es-ES_tradnl"/>
        </w:rPr>
        <w:t>Brasil (República Federativa del)</w:t>
      </w:r>
      <w:bookmarkEnd w:id="50"/>
      <w:bookmarkEnd w:id="51"/>
      <w:bookmarkEnd w:id="52"/>
    </w:p>
    <w:p w:rsidR="00DF11A1" w:rsidRPr="007B17FB" w:rsidRDefault="00DF11A1" w:rsidP="00515361">
      <w:pPr>
        <w:rPr>
          <w:sz w:val="8"/>
          <w:szCs w:val="8"/>
          <w:lang w:val="es-ES_tradnl"/>
        </w:rPr>
      </w:pPr>
    </w:p>
    <w:tbl>
      <w:tblPr>
        <w:tblW w:w="0" w:type="auto"/>
        <w:jc w:val="center"/>
        <w:tblLayout w:type="fixed"/>
        <w:tblCellMar>
          <w:left w:w="85" w:type="dxa"/>
          <w:right w:w="85" w:type="dxa"/>
        </w:tblCellMar>
        <w:tblLook w:val="0000" w:firstRow="0" w:lastRow="0" w:firstColumn="0" w:lastColumn="0" w:noHBand="0" w:noVBand="0"/>
      </w:tblPr>
      <w:tblGrid>
        <w:gridCol w:w="3402"/>
        <w:gridCol w:w="1701"/>
        <w:gridCol w:w="567"/>
        <w:gridCol w:w="1151"/>
        <w:gridCol w:w="1684"/>
      </w:tblGrid>
      <w:tr w:rsidR="00DF11A1" w:rsidRPr="001357E3" w:rsidTr="00093431">
        <w:trPr>
          <w:cantSplit/>
          <w:jc w:val="center"/>
        </w:trPr>
        <w:tc>
          <w:tcPr>
            <w:tcW w:w="8505" w:type="dxa"/>
            <w:gridSpan w:val="5"/>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head"/>
              <w:rPr>
                <w:lang w:val="es-ES_tradnl"/>
              </w:rPr>
            </w:pPr>
            <w:r w:rsidRPr="001357E3">
              <w:rPr>
                <w:lang w:val="es-ES_tradnl"/>
              </w:rPr>
              <w:t>Estaciones de aficionado</w:t>
            </w:r>
          </w:p>
        </w:tc>
      </w:tr>
      <w:tr w:rsidR="00DF11A1" w:rsidRPr="001357E3" w:rsidTr="00093431">
        <w:trPr>
          <w:cantSplit/>
          <w:jc w:val="center"/>
        </w:trPr>
        <w:tc>
          <w:tcPr>
            <w:tcW w:w="3402"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head"/>
              <w:rPr>
                <w:lang w:val="es-ES_tradnl"/>
              </w:rPr>
            </w:pPr>
            <w:r w:rsidRPr="001357E3">
              <w:rPr>
                <w:lang w:val="es-ES_tradnl"/>
              </w:rPr>
              <w:t>Estado</w:t>
            </w:r>
          </w:p>
        </w:tc>
        <w:tc>
          <w:tcPr>
            <w:tcW w:w="3419" w:type="dxa"/>
            <w:gridSpan w:val="3"/>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head"/>
              <w:rPr>
                <w:lang w:val="es-ES_tradnl"/>
              </w:rPr>
            </w:pPr>
            <w:r w:rsidRPr="001357E3">
              <w:rPr>
                <w:lang w:val="es-ES_tradnl"/>
              </w:rPr>
              <w:t>Clases A y B</w:t>
            </w:r>
          </w:p>
        </w:tc>
        <w:tc>
          <w:tcPr>
            <w:tcW w:w="1684"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head"/>
              <w:rPr>
                <w:lang w:val="es-ES_tradnl"/>
              </w:rPr>
            </w:pPr>
            <w:r w:rsidRPr="001357E3">
              <w:rPr>
                <w:lang w:val="es-ES_tradnl"/>
              </w:rPr>
              <w:t>Clase C</w:t>
            </w:r>
          </w:p>
        </w:tc>
      </w:tr>
      <w:tr w:rsidR="00DF11A1" w:rsidRPr="001357E3" w:rsidTr="00093431">
        <w:trPr>
          <w:cantSplit/>
          <w:jc w:val="center"/>
        </w:trPr>
        <w:tc>
          <w:tcPr>
            <w:tcW w:w="3402"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head"/>
              <w:rPr>
                <w:sz w:val="16"/>
                <w:szCs w:val="16"/>
                <w:lang w:val="es-ES_tradnl"/>
              </w:rPr>
            </w:pPr>
            <w:r w:rsidRPr="001357E3">
              <w:rPr>
                <w:sz w:val="16"/>
                <w:szCs w:val="16"/>
                <w:lang w:val="es-ES_tradnl"/>
              </w:rPr>
              <w:t>1</w:t>
            </w:r>
          </w:p>
        </w:tc>
        <w:tc>
          <w:tcPr>
            <w:tcW w:w="3419" w:type="dxa"/>
            <w:gridSpan w:val="3"/>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head"/>
              <w:rPr>
                <w:sz w:val="16"/>
                <w:szCs w:val="16"/>
                <w:lang w:val="es-ES_tradnl"/>
              </w:rPr>
            </w:pPr>
            <w:r w:rsidRPr="001357E3">
              <w:rPr>
                <w:sz w:val="16"/>
                <w:szCs w:val="16"/>
                <w:lang w:val="es-ES_tradnl"/>
              </w:rPr>
              <w:t>2</w:t>
            </w:r>
          </w:p>
        </w:tc>
        <w:tc>
          <w:tcPr>
            <w:tcW w:w="1684"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head"/>
              <w:rPr>
                <w:sz w:val="16"/>
                <w:szCs w:val="16"/>
                <w:lang w:val="es-ES_tradnl"/>
              </w:rPr>
            </w:pPr>
            <w:r w:rsidRPr="001357E3">
              <w:rPr>
                <w:sz w:val="16"/>
                <w:szCs w:val="16"/>
                <w:lang w:val="es-ES_tradnl"/>
              </w:rPr>
              <w:t>3</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Acre</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PT8AA-PT8ZZ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PT8AAA-PT8ZZZ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PU8JAA-PU8LZZ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u w:val="single"/>
                <w:lang w:val="es-ES_tradnl"/>
              </w:rPr>
            </w:pPr>
            <w:r w:rsidRPr="001357E3">
              <w:rPr>
                <w:lang w:val="es-ES_tradnl"/>
              </w:rPr>
              <w:t>*ZZ8HA-ZZ8MZ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ZZ8HAA-ZZ8MZZ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Alagoas</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PP7AA-PP7ZZ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PP7AAA-PP7ZZZ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PU7AAA-PU7DZZ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*ZZ7AA-ZZ7ZZ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ZZ7AAA-ZZ7ZZZ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Amapá</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PQ8AA-PQ8ZZ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PQ8AAA-PQ8YZZ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PU8GAA-PU8IZZ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*ZV8AA-ZV8ZZ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ZV8AAA-ZV8YZZ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Amazonas</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PP8AA-PP8ZZ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PP8AAA-PP8YZZ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PU8AAA-PU8CZZ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*ZZ8AA-ZZ8GZ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ZZ8AAA-ZZ8GZZ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Bahia</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PY6AA-PY6ZZ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PY6AAA-PY6YZZ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PU6JAA-PU6YZZ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*ZY6AA-ZY6ZZ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ZY6AAA-ZY6YZZ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Ceará</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PT7AA-PT7ZZ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PT7AAA-PT7YZZ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PU7MAA-PU7PZZ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*ZV7AA-ZV7ZZ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ZV7AAA-ZV7YZZ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Distrito Federal</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 xml:space="preserve">PT2AA-PT2ZZ </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PT2AAA-PT2YZZ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PU2AAA-PU2EZZ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*ZV2AA-ZV2ZZ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ZV2AAA-ZV2YZZ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Espírito Santo</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PPlAA-PPlZZ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PP1AAA-PP1YZZ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PU1AAA-PU1IZZ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093431">
            <w:pPr>
              <w:pStyle w:val="Tabletext"/>
              <w:spacing w:before="40" w:after="40"/>
              <w:rPr>
                <w:lang w:val="es-ES_tradnl"/>
              </w:rPr>
            </w:pPr>
            <w:r w:rsidRPr="001357E3">
              <w:rPr>
                <w:lang w:val="es-ES_tradnl"/>
              </w:rPr>
              <w:t>*ZZ1AA-ZZlZZ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093431">
            <w:pPr>
              <w:pStyle w:val="Tabletext"/>
              <w:spacing w:before="40" w:after="40"/>
              <w:rPr>
                <w:lang w:val="es-ES_tradnl"/>
              </w:rPr>
            </w:pPr>
            <w:r w:rsidRPr="001357E3">
              <w:rPr>
                <w:lang w:val="es-ES_tradnl"/>
              </w:rPr>
              <w:t>ZZlAAA-ZZlYZZ</w:t>
            </w:r>
          </w:p>
        </w:tc>
      </w:tr>
      <w:tr w:rsidR="00C44CD2" w:rsidRPr="001357E3" w:rsidTr="007C4EAD">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C44CD2" w:rsidRPr="001357E3" w:rsidRDefault="00C44CD2" w:rsidP="007C4EAD">
            <w:pPr>
              <w:pStyle w:val="Tabletext"/>
              <w:keepNext w:val="0"/>
              <w:spacing w:before="40" w:after="40"/>
              <w:rPr>
                <w:lang w:val="es-ES_tradnl"/>
              </w:rPr>
            </w:pPr>
            <w:r w:rsidRPr="001357E3">
              <w:rPr>
                <w:lang w:val="es-ES_tradnl"/>
              </w:rPr>
              <w:t>Goiás</w:t>
            </w:r>
          </w:p>
        </w:tc>
        <w:tc>
          <w:tcPr>
            <w:tcW w:w="1701" w:type="dxa"/>
            <w:tcBorders>
              <w:top w:val="single" w:sz="6" w:space="0" w:color="auto"/>
              <w:left w:val="single" w:sz="6" w:space="0" w:color="auto"/>
              <w:bottom w:val="single" w:sz="2" w:space="0" w:color="auto"/>
            </w:tcBorders>
            <w:vAlign w:val="center"/>
          </w:tcPr>
          <w:p w:rsidR="00C44CD2" w:rsidRPr="001357E3" w:rsidRDefault="00C44CD2" w:rsidP="007C4EAD">
            <w:pPr>
              <w:pStyle w:val="Tabletext"/>
              <w:keepNext w:val="0"/>
              <w:spacing w:before="40" w:after="40"/>
              <w:rPr>
                <w:lang w:val="es-ES_tradnl"/>
              </w:rPr>
            </w:pPr>
            <w:r w:rsidRPr="001357E3">
              <w:rPr>
                <w:lang w:val="es-ES_tradnl"/>
              </w:rPr>
              <w:t>PP2AA-PP2ZZ</w:t>
            </w:r>
          </w:p>
        </w:tc>
        <w:tc>
          <w:tcPr>
            <w:tcW w:w="1718" w:type="dxa"/>
            <w:gridSpan w:val="2"/>
            <w:tcBorders>
              <w:top w:val="single" w:sz="6" w:space="0" w:color="auto"/>
              <w:bottom w:val="single" w:sz="2" w:space="0" w:color="auto"/>
              <w:right w:val="single" w:sz="6" w:space="0" w:color="auto"/>
            </w:tcBorders>
            <w:vAlign w:val="center"/>
          </w:tcPr>
          <w:p w:rsidR="00C44CD2" w:rsidRPr="001357E3" w:rsidRDefault="00C44CD2" w:rsidP="007C4EAD">
            <w:pPr>
              <w:pStyle w:val="Tabletext"/>
              <w:keepNext w:val="0"/>
              <w:spacing w:before="40" w:after="40"/>
              <w:rPr>
                <w:lang w:val="es-ES_tradnl"/>
              </w:rPr>
            </w:pPr>
            <w:r w:rsidRPr="001357E3">
              <w:rPr>
                <w:lang w:val="es-ES_tradnl"/>
              </w:rPr>
              <w:t>PP2AAA-PP2YZZ</w:t>
            </w:r>
          </w:p>
        </w:tc>
        <w:tc>
          <w:tcPr>
            <w:tcW w:w="1684" w:type="dxa"/>
            <w:tcBorders>
              <w:top w:val="single" w:sz="6" w:space="0" w:color="auto"/>
              <w:left w:val="single" w:sz="6" w:space="0" w:color="auto"/>
              <w:bottom w:val="single" w:sz="2" w:space="0" w:color="auto"/>
              <w:right w:val="single" w:sz="6" w:space="0" w:color="auto"/>
            </w:tcBorders>
            <w:vAlign w:val="center"/>
          </w:tcPr>
          <w:p w:rsidR="00C44CD2" w:rsidRPr="001357E3" w:rsidRDefault="00C44CD2" w:rsidP="007C4EAD">
            <w:pPr>
              <w:pStyle w:val="Tabletext"/>
              <w:keepNext w:val="0"/>
              <w:spacing w:before="40" w:after="40"/>
              <w:rPr>
                <w:lang w:val="es-ES_tradnl"/>
              </w:rPr>
            </w:pPr>
            <w:r w:rsidRPr="001357E3">
              <w:rPr>
                <w:lang w:val="es-ES_tradnl"/>
              </w:rPr>
              <w:t>PU2FAA-PU2HZZ</w:t>
            </w:r>
          </w:p>
        </w:tc>
      </w:tr>
      <w:tr w:rsidR="00C44CD2" w:rsidRPr="001357E3" w:rsidTr="007C4EAD">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C44CD2" w:rsidRPr="001357E3" w:rsidRDefault="00C44CD2" w:rsidP="007C4EAD">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C44CD2" w:rsidRPr="001357E3" w:rsidRDefault="00C44CD2" w:rsidP="007C4EAD">
            <w:pPr>
              <w:pStyle w:val="Tabletext"/>
              <w:keepNext w:val="0"/>
              <w:spacing w:before="40" w:after="40"/>
              <w:rPr>
                <w:lang w:val="es-ES_tradnl"/>
              </w:rPr>
            </w:pPr>
            <w:r w:rsidRPr="001357E3">
              <w:rPr>
                <w:lang w:val="es-ES_tradnl"/>
              </w:rPr>
              <w:t>*ZZ2AA-ZZ2ZZ</w:t>
            </w:r>
          </w:p>
        </w:tc>
        <w:tc>
          <w:tcPr>
            <w:tcW w:w="2835" w:type="dxa"/>
            <w:gridSpan w:val="2"/>
            <w:tcBorders>
              <w:top w:val="single" w:sz="2" w:space="0" w:color="auto"/>
              <w:bottom w:val="single" w:sz="6" w:space="0" w:color="auto"/>
              <w:right w:val="single" w:sz="6" w:space="0" w:color="auto"/>
            </w:tcBorders>
            <w:vAlign w:val="center"/>
          </w:tcPr>
          <w:p w:rsidR="00C44CD2" w:rsidRPr="001357E3" w:rsidRDefault="00C44CD2" w:rsidP="007C4EAD">
            <w:pPr>
              <w:pStyle w:val="Tabletext"/>
              <w:keepNext w:val="0"/>
              <w:spacing w:before="40" w:after="40"/>
              <w:rPr>
                <w:lang w:val="es-ES_tradnl"/>
              </w:rPr>
            </w:pPr>
            <w:r w:rsidRPr="001357E3">
              <w:rPr>
                <w:lang w:val="es-ES_tradnl"/>
              </w:rPr>
              <w:t>ZZ2AAA-ZZ2YZZ</w:t>
            </w:r>
          </w:p>
        </w:tc>
      </w:tr>
      <w:tr w:rsidR="00C44CD2" w:rsidRPr="001357E3" w:rsidTr="007C4EAD">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C44CD2" w:rsidRPr="001357E3" w:rsidRDefault="00C44CD2" w:rsidP="007C4EAD">
            <w:pPr>
              <w:pStyle w:val="Tabletext"/>
              <w:keepNext w:val="0"/>
              <w:spacing w:before="40" w:after="40"/>
              <w:rPr>
                <w:lang w:val="es-ES_tradnl"/>
              </w:rPr>
            </w:pPr>
            <w:r w:rsidRPr="001357E3">
              <w:rPr>
                <w:lang w:val="es-ES_tradnl"/>
              </w:rPr>
              <w:t>Maranhão</w:t>
            </w:r>
          </w:p>
        </w:tc>
        <w:tc>
          <w:tcPr>
            <w:tcW w:w="1701" w:type="dxa"/>
            <w:tcBorders>
              <w:top w:val="single" w:sz="6" w:space="0" w:color="auto"/>
              <w:left w:val="single" w:sz="6" w:space="0" w:color="auto"/>
              <w:bottom w:val="single" w:sz="2" w:space="0" w:color="auto"/>
            </w:tcBorders>
            <w:vAlign w:val="center"/>
          </w:tcPr>
          <w:p w:rsidR="00C44CD2" w:rsidRPr="001357E3" w:rsidRDefault="00C44CD2" w:rsidP="007C4EAD">
            <w:pPr>
              <w:pStyle w:val="Tabletext"/>
              <w:keepNext w:val="0"/>
              <w:spacing w:before="40" w:after="40"/>
              <w:rPr>
                <w:lang w:val="es-ES_tradnl"/>
              </w:rPr>
            </w:pPr>
            <w:r w:rsidRPr="001357E3">
              <w:rPr>
                <w:lang w:val="es-ES_tradnl"/>
              </w:rPr>
              <w:t>PR8AA-PR8ZZ</w:t>
            </w:r>
          </w:p>
        </w:tc>
        <w:tc>
          <w:tcPr>
            <w:tcW w:w="1718" w:type="dxa"/>
            <w:gridSpan w:val="2"/>
            <w:tcBorders>
              <w:top w:val="single" w:sz="6" w:space="0" w:color="auto"/>
              <w:bottom w:val="single" w:sz="2" w:space="0" w:color="auto"/>
              <w:right w:val="single" w:sz="6" w:space="0" w:color="auto"/>
            </w:tcBorders>
            <w:vAlign w:val="center"/>
          </w:tcPr>
          <w:p w:rsidR="00C44CD2" w:rsidRPr="001357E3" w:rsidRDefault="00C44CD2" w:rsidP="007C4EAD">
            <w:pPr>
              <w:pStyle w:val="Tabletext"/>
              <w:keepNext w:val="0"/>
              <w:spacing w:before="40" w:after="40"/>
              <w:rPr>
                <w:lang w:val="es-ES_tradnl"/>
              </w:rPr>
            </w:pPr>
            <w:r w:rsidRPr="001357E3">
              <w:rPr>
                <w:lang w:val="es-ES_tradnl"/>
              </w:rPr>
              <w:t>PR8AAA-PR8YZZ</w:t>
            </w:r>
          </w:p>
        </w:tc>
        <w:tc>
          <w:tcPr>
            <w:tcW w:w="1684" w:type="dxa"/>
            <w:tcBorders>
              <w:top w:val="single" w:sz="6" w:space="0" w:color="auto"/>
              <w:left w:val="single" w:sz="6" w:space="0" w:color="auto"/>
              <w:bottom w:val="single" w:sz="2" w:space="0" w:color="auto"/>
              <w:right w:val="single" w:sz="6" w:space="0" w:color="auto"/>
            </w:tcBorders>
            <w:vAlign w:val="center"/>
          </w:tcPr>
          <w:p w:rsidR="00C44CD2" w:rsidRPr="001357E3" w:rsidRDefault="00C44CD2" w:rsidP="007C4EAD">
            <w:pPr>
              <w:pStyle w:val="Tabletext"/>
              <w:keepNext w:val="0"/>
              <w:spacing w:before="40" w:after="40"/>
              <w:rPr>
                <w:lang w:val="es-ES_tradnl"/>
              </w:rPr>
            </w:pPr>
            <w:r w:rsidRPr="001357E3">
              <w:rPr>
                <w:lang w:val="es-ES_tradnl"/>
              </w:rPr>
              <w:t>PU8MAA-PU8OZZ</w:t>
            </w:r>
          </w:p>
        </w:tc>
      </w:tr>
      <w:tr w:rsidR="00C44CD2" w:rsidRPr="001357E3" w:rsidTr="007C4EAD">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C44CD2" w:rsidRPr="001357E3" w:rsidRDefault="00C44CD2" w:rsidP="007C4EAD">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C44CD2" w:rsidRPr="001357E3" w:rsidRDefault="00C44CD2" w:rsidP="007C4EAD">
            <w:pPr>
              <w:pStyle w:val="Tabletext"/>
              <w:keepNext w:val="0"/>
              <w:spacing w:before="40" w:after="40"/>
              <w:rPr>
                <w:lang w:val="es-ES_tradnl"/>
              </w:rPr>
            </w:pPr>
            <w:r w:rsidRPr="001357E3">
              <w:rPr>
                <w:lang w:val="es-ES_tradnl"/>
              </w:rPr>
              <w:t>*ZX8AA-ZX8ZZ</w:t>
            </w:r>
          </w:p>
        </w:tc>
        <w:tc>
          <w:tcPr>
            <w:tcW w:w="2835" w:type="dxa"/>
            <w:gridSpan w:val="2"/>
            <w:tcBorders>
              <w:top w:val="single" w:sz="2" w:space="0" w:color="auto"/>
              <w:bottom w:val="single" w:sz="6" w:space="0" w:color="auto"/>
              <w:right w:val="single" w:sz="6" w:space="0" w:color="auto"/>
            </w:tcBorders>
            <w:vAlign w:val="center"/>
          </w:tcPr>
          <w:p w:rsidR="00C44CD2" w:rsidRPr="001357E3" w:rsidRDefault="00C44CD2" w:rsidP="007C4EAD">
            <w:pPr>
              <w:pStyle w:val="Tabletext"/>
              <w:keepNext w:val="0"/>
              <w:spacing w:before="40" w:after="40"/>
              <w:rPr>
                <w:lang w:val="es-ES_tradnl"/>
              </w:rPr>
            </w:pPr>
            <w:r w:rsidRPr="001357E3">
              <w:rPr>
                <w:lang w:val="es-ES_tradnl"/>
              </w:rPr>
              <w:t>ZX8AAA-ZX8YZZ</w:t>
            </w:r>
          </w:p>
        </w:tc>
      </w:tr>
      <w:tr w:rsidR="00651CDF" w:rsidRPr="001357E3" w:rsidTr="00CD3100">
        <w:trPr>
          <w:cantSplit/>
          <w:jc w:val="center"/>
        </w:trPr>
        <w:tc>
          <w:tcPr>
            <w:tcW w:w="3402" w:type="dxa"/>
            <w:tcBorders>
              <w:top w:val="single" w:sz="6" w:space="0" w:color="auto"/>
              <w:left w:val="single" w:sz="6" w:space="0" w:color="auto"/>
              <w:bottom w:val="single" w:sz="6" w:space="0" w:color="auto"/>
              <w:right w:val="single" w:sz="6" w:space="0" w:color="auto"/>
            </w:tcBorders>
            <w:vAlign w:val="center"/>
          </w:tcPr>
          <w:p w:rsidR="00651CDF" w:rsidRPr="001357E3" w:rsidRDefault="00651CDF" w:rsidP="007D09EE">
            <w:pPr>
              <w:pStyle w:val="Tablehead"/>
              <w:pageBreakBefore/>
              <w:rPr>
                <w:sz w:val="16"/>
                <w:szCs w:val="16"/>
                <w:lang w:val="es-ES_tradnl"/>
              </w:rPr>
            </w:pPr>
            <w:r w:rsidRPr="001357E3">
              <w:rPr>
                <w:sz w:val="16"/>
                <w:szCs w:val="16"/>
                <w:lang w:val="es-ES_tradnl"/>
              </w:rPr>
              <w:t>1</w:t>
            </w:r>
          </w:p>
        </w:tc>
        <w:tc>
          <w:tcPr>
            <w:tcW w:w="3419" w:type="dxa"/>
            <w:gridSpan w:val="3"/>
            <w:tcBorders>
              <w:top w:val="single" w:sz="6" w:space="0" w:color="auto"/>
              <w:left w:val="single" w:sz="6" w:space="0" w:color="auto"/>
              <w:bottom w:val="single" w:sz="6" w:space="0" w:color="auto"/>
              <w:right w:val="single" w:sz="6" w:space="0" w:color="auto"/>
            </w:tcBorders>
            <w:vAlign w:val="center"/>
          </w:tcPr>
          <w:p w:rsidR="00651CDF" w:rsidRPr="001357E3" w:rsidRDefault="00651CDF" w:rsidP="00CD3100">
            <w:pPr>
              <w:pStyle w:val="Tablehead"/>
              <w:rPr>
                <w:sz w:val="16"/>
                <w:szCs w:val="16"/>
                <w:lang w:val="es-ES_tradnl"/>
              </w:rPr>
            </w:pPr>
            <w:r w:rsidRPr="001357E3">
              <w:rPr>
                <w:sz w:val="16"/>
                <w:szCs w:val="16"/>
                <w:lang w:val="es-ES_tradnl"/>
              </w:rPr>
              <w:t>2</w:t>
            </w:r>
          </w:p>
        </w:tc>
        <w:tc>
          <w:tcPr>
            <w:tcW w:w="1684" w:type="dxa"/>
            <w:tcBorders>
              <w:top w:val="single" w:sz="6" w:space="0" w:color="auto"/>
              <w:left w:val="single" w:sz="6" w:space="0" w:color="auto"/>
              <w:bottom w:val="single" w:sz="6" w:space="0" w:color="auto"/>
              <w:right w:val="single" w:sz="6" w:space="0" w:color="auto"/>
            </w:tcBorders>
            <w:vAlign w:val="center"/>
          </w:tcPr>
          <w:p w:rsidR="00651CDF" w:rsidRPr="001357E3" w:rsidRDefault="00651CDF" w:rsidP="00CD3100">
            <w:pPr>
              <w:pStyle w:val="Tablehead"/>
              <w:rPr>
                <w:sz w:val="16"/>
                <w:szCs w:val="16"/>
                <w:lang w:val="es-ES_tradnl"/>
              </w:rPr>
            </w:pPr>
            <w:r w:rsidRPr="001357E3">
              <w:rPr>
                <w:sz w:val="16"/>
                <w:szCs w:val="16"/>
                <w:lang w:val="es-ES_tradnl"/>
              </w:rPr>
              <w:t>3</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Mato Grosso</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PY9AA-PY9ZZ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PY9AAA-PY9YZZ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PU9OAA-PU9YZZ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*ZY9AA-ZY9ZZ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ZY9AAA-ZY9YZZ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Mato Grosso do Sul</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PT9AA-PT9ZZ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PT9AAA-PT9YZZ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PU9AAA-PU9NZZ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*ZV9AA-ZV9ZZ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ZV9AAA-ZV9YZZ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Minas Gerais</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PY4AA-PY4ZZ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PY4AAA-PY4YZZ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PU4AAA-PU4YZZ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*ZY4AA-ZY4ZZ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ZY4AAA-ZY4YZZ</w:t>
            </w:r>
          </w:p>
        </w:tc>
      </w:tr>
      <w:tr w:rsidR="00DF2B43" w:rsidRPr="001357E3" w:rsidTr="00093431">
        <w:trPr>
          <w:cantSplit/>
          <w:jc w:val="center"/>
        </w:trPr>
        <w:tc>
          <w:tcPr>
            <w:tcW w:w="3402" w:type="dxa"/>
            <w:vMerge w:val="restart"/>
            <w:tcBorders>
              <w:left w:val="single" w:sz="6" w:space="0" w:color="auto"/>
              <w:bottom w:val="single" w:sz="6" w:space="0" w:color="auto"/>
              <w:right w:val="single" w:sz="6" w:space="0" w:color="auto"/>
            </w:tcBorders>
            <w:vAlign w:val="center"/>
          </w:tcPr>
          <w:p w:rsidR="00DF2B43" w:rsidRPr="001357E3" w:rsidRDefault="00DF2B43" w:rsidP="00C44CD2">
            <w:pPr>
              <w:pStyle w:val="Tabletext"/>
              <w:keepNext w:val="0"/>
              <w:spacing w:before="40" w:after="40"/>
              <w:rPr>
                <w:lang w:val="es-ES_tradnl"/>
              </w:rPr>
            </w:pPr>
            <w:r w:rsidRPr="001357E3">
              <w:rPr>
                <w:lang w:val="es-ES_tradnl"/>
              </w:rPr>
              <w:t>Pará</w:t>
            </w:r>
          </w:p>
        </w:tc>
        <w:tc>
          <w:tcPr>
            <w:tcW w:w="1701" w:type="dxa"/>
            <w:tcBorders>
              <w:left w:val="single" w:sz="6" w:space="0" w:color="auto"/>
              <w:bottom w:val="single" w:sz="2" w:space="0" w:color="auto"/>
            </w:tcBorders>
            <w:vAlign w:val="center"/>
          </w:tcPr>
          <w:p w:rsidR="00DF2B43" w:rsidRPr="001357E3" w:rsidRDefault="00DF2B43" w:rsidP="00C44CD2">
            <w:pPr>
              <w:pStyle w:val="Tabletext"/>
              <w:keepNext w:val="0"/>
              <w:spacing w:before="40" w:after="40"/>
              <w:rPr>
                <w:lang w:val="es-ES_tradnl"/>
              </w:rPr>
            </w:pPr>
            <w:r w:rsidRPr="001357E3">
              <w:rPr>
                <w:lang w:val="es-ES_tradnl"/>
              </w:rPr>
              <w:t>PY8AA-PY8ZZ</w:t>
            </w:r>
          </w:p>
        </w:tc>
        <w:tc>
          <w:tcPr>
            <w:tcW w:w="1718" w:type="dxa"/>
            <w:gridSpan w:val="2"/>
            <w:tcBorders>
              <w:bottom w:val="single" w:sz="2" w:space="0" w:color="auto"/>
              <w:right w:val="single" w:sz="6" w:space="0" w:color="auto"/>
            </w:tcBorders>
            <w:vAlign w:val="center"/>
          </w:tcPr>
          <w:p w:rsidR="00DF2B43" w:rsidRPr="001357E3" w:rsidRDefault="00DF2B43" w:rsidP="00C44CD2">
            <w:pPr>
              <w:pStyle w:val="Tabletext"/>
              <w:keepNext w:val="0"/>
              <w:spacing w:before="40" w:after="40"/>
              <w:rPr>
                <w:lang w:val="es-ES_tradnl"/>
              </w:rPr>
            </w:pPr>
            <w:r w:rsidRPr="001357E3">
              <w:rPr>
                <w:lang w:val="es-ES_tradnl"/>
              </w:rPr>
              <w:t>PY8AAA-PY8YZZ</w:t>
            </w:r>
          </w:p>
        </w:tc>
        <w:tc>
          <w:tcPr>
            <w:tcW w:w="1684" w:type="dxa"/>
            <w:tcBorders>
              <w:left w:val="single" w:sz="6" w:space="0" w:color="auto"/>
              <w:bottom w:val="single" w:sz="2" w:space="0" w:color="auto"/>
              <w:right w:val="single" w:sz="6" w:space="0" w:color="auto"/>
            </w:tcBorders>
            <w:vAlign w:val="center"/>
          </w:tcPr>
          <w:p w:rsidR="00DF2B43" w:rsidRPr="001357E3" w:rsidRDefault="00DF2B43" w:rsidP="00C44CD2">
            <w:pPr>
              <w:pStyle w:val="Tabletext"/>
              <w:keepNext w:val="0"/>
              <w:spacing w:before="40" w:after="40"/>
              <w:rPr>
                <w:lang w:val="es-ES_tradnl"/>
              </w:rPr>
            </w:pPr>
            <w:r w:rsidRPr="001357E3">
              <w:rPr>
                <w:lang w:val="es-ES_tradnl"/>
              </w:rPr>
              <w:t>PU8WAA-PU8YZZ</w:t>
            </w:r>
          </w:p>
        </w:tc>
      </w:tr>
      <w:tr w:rsidR="00DF2B43"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2B43" w:rsidRPr="001357E3" w:rsidRDefault="00DF2B43"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2B43" w:rsidRPr="001357E3" w:rsidRDefault="00DF2B43" w:rsidP="00C44CD2">
            <w:pPr>
              <w:pStyle w:val="Tabletext"/>
              <w:keepNext w:val="0"/>
              <w:spacing w:before="40" w:after="40"/>
              <w:rPr>
                <w:lang w:val="es-ES_tradnl"/>
              </w:rPr>
            </w:pPr>
            <w:r w:rsidRPr="001357E3">
              <w:rPr>
                <w:lang w:val="es-ES_tradnl"/>
              </w:rPr>
              <w:t>*ZY8AA-ZY8ZZ</w:t>
            </w:r>
          </w:p>
        </w:tc>
        <w:tc>
          <w:tcPr>
            <w:tcW w:w="2835" w:type="dxa"/>
            <w:gridSpan w:val="2"/>
            <w:tcBorders>
              <w:top w:val="single" w:sz="2" w:space="0" w:color="auto"/>
              <w:bottom w:val="single" w:sz="6" w:space="0" w:color="auto"/>
              <w:right w:val="single" w:sz="6" w:space="0" w:color="auto"/>
            </w:tcBorders>
            <w:vAlign w:val="center"/>
          </w:tcPr>
          <w:p w:rsidR="00DF2B43" w:rsidRPr="001357E3" w:rsidRDefault="00DF2B43" w:rsidP="00C44CD2">
            <w:pPr>
              <w:pStyle w:val="Tabletext"/>
              <w:keepNext w:val="0"/>
              <w:spacing w:before="40" w:after="40"/>
              <w:rPr>
                <w:lang w:val="es-ES_tradnl"/>
              </w:rPr>
            </w:pPr>
            <w:r w:rsidRPr="001357E3">
              <w:rPr>
                <w:lang w:val="es-ES_tradnl"/>
              </w:rPr>
              <w:t>ZY8AAA-ZY8YZZ</w:t>
            </w:r>
          </w:p>
        </w:tc>
      </w:tr>
      <w:tr w:rsidR="00DF57DE"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57DE" w:rsidRPr="001357E3" w:rsidRDefault="00DF57DE" w:rsidP="00C44CD2">
            <w:pPr>
              <w:pStyle w:val="Tabletext"/>
              <w:keepNext w:val="0"/>
              <w:spacing w:before="40" w:after="40"/>
              <w:rPr>
                <w:lang w:val="es-ES_tradnl"/>
              </w:rPr>
            </w:pPr>
            <w:r w:rsidRPr="001357E3">
              <w:rPr>
                <w:lang w:val="es-ES_tradnl"/>
              </w:rPr>
              <w:t>Paraíba</w:t>
            </w:r>
          </w:p>
        </w:tc>
        <w:tc>
          <w:tcPr>
            <w:tcW w:w="1701" w:type="dxa"/>
            <w:tcBorders>
              <w:top w:val="single" w:sz="6" w:space="0" w:color="auto"/>
              <w:left w:val="single" w:sz="6" w:space="0" w:color="auto"/>
              <w:bottom w:val="single" w:sz="2" w:space="0" w:color="auto"/>
            </w:tcBorders>
            <w:vAlign w:val="center"/>
          </w:tcPr>
          <w:p w:rsidR="00DF57DE" w:rsidRPr="001357E3" w:rsidRDefault="00DF57DE" w:rsidP="00C44CD2">
            <w:pPr>
              <w:pStyle w:val="Tabletext"/>
              <w:keepNext w:val="0"/>
              <w:spacing w:before="40" w:after="40"/>
              <w:rPr>
                <w:lang w:val="es-ES_tradnl"/>
              </w:rPr>
            </w:pPr>
            <w:r w:rsidRPr="001357E3">
              <w:rPr>
                <w:lang w:val="es-ES_tradnl"/>
              </w:rPr>
              <w:t>PR7AA-PR7ZZ</w:t>
            </w:r>
          </w:p>
        </w:tc>
        <w:tc>
          <w:tcPr>
            <w:tcW w:w="1718" w:type="dxa"/>
            <w:gridSpan w:val="2"/>
            <w:tcBorders>
              <w:top w:val="single" w:sz="6" w:space="0" w:color="auto"/>
              <w:bottom w:val="single" w:sz="2" w:space="0" w:color="auto"/>
              <w:right w:val="single" w:sz="6" w:space="0" w:color="auto"/>
            </w:tcBorders>
            <w:vAlign w:val="center"/>
          </w:tcPr>
          <w:p w:rsidR="00DF57DE" w:rsidRPr="001357E3" w:rsidRDefault="00DF57DE" w:rsidP="00C44CD2">
            <w:pPr>
              <w:pStyle w:val="Tabletext"/>
              <w:keepNext w:val="0"/>
              <w:spacing w:before="40" w:after="40"/>
              <w:rPr>
                <w:lang w:val="es-ES_tradnl"/>
              </w:rPr>
            </w:pPr>
            <w:r w:rsidRPr="001357E3">
              <w:rPr>
                <w:lang w:val="es-ES_tradnl"/>
              </w:rPr>
              <w:t>PR7AAA-PR7YZZ</w:t>
            </w:r>
          </w:p>
        </w:tc>
        <w:tc>
          <w:tcPr>
            <w:tcW w:w="1684" w:type="dxa"/>
            <w:tcBorders>
              <w:top w:val="single" w:sz="6" w:space="0" w:color="auto"/>
              <w:left w:val="single" w:sz="6" w:space="0" w:color="auto"/>
              <w:bottom w:val="single" w:sz="2" w:space="0" w:color="auto"/>
              <w:right w:val="single" w:sz="6" w:space="0" w:color="auto"/>
            </w:tcBorders>
            <w:vAlign w:val="center"/>
          </w:tcPr>
          <w:p w:rsidR="00DF57DE" w:rsidRPr="001357E3" w:rsidRDefault="00DF57DE" w:rsidP="00C44CD2">
            <w:pPr>
              <w:pStyle w:val="Tabletext"/>
              <w:keepNext w:val="0"/>
              <w:spacing w:before="40" w:after="40"/>
              <w:rPr>
                <w:lang w:val="es-ES_tradnl"/>
              </w:rPr>
            </w:pPr>
            <w:r w:rsidRPr="001357E3">
              <w:rPr>
                <w:lang w:val="es-ES_tradnl"/>
              </w:rPr>
              <w:t>PU7EAA-PU7HZZ</w:t>
            </w:r>
          </w:p>
        </w:tc>
      </w:tr>
      <w:tr w:rsidR="00DF57DE"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57DE" w:rsidRPr="001357E3" w:rsidRDefault="00DF57DE"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57DE" w:rsidRPr="001357E3" w:rsidRDefault="00DF57DE" w:rsidP="00C44CD2">
            <w:pPr>
              <w:pStyle w:val="Tabletext"/>
              <w:keepNext w:val="0"/>
              <w:spacing w:before="40" w:after="40"/>
              <w:rPr>
                <w:lang w:val="es-ES_tradnl"/>
              </w:rPr>
            </w:pPr>
            <w:r w:rsidRPr="001357E3">
              <w:rPr>
                <w:lang w:val="es-ES_tradnl"/>
              </w:rPr>
              <w:t>*ZX7AA-ZX7ZZ</w:t>
            </w:r>
          </w:p>
        </w:tc>
        <w:tc>
          <w:tcPr>
            <w:tcW w:w="2835" w:type="dxa"/>
            <w:gridSpan w:val="2"/>
            <w:tcBorders>
              <w:top w:val="single" w:sz="2" w:space="0" w:color="auto"/>
              <w:bottom w:val="single" w:sz="6" w:space="0" w:color="auto"/>
              <w:right w:val="single" w:sz="6" w:space="0" w:color="auto"/>
            </w:tcBorders>
            <w:vAlign w:val="center"/>
          </w:tcPr>
          <w:p w:rsidR="00DF57DE" w:rsidRPr="001357E3" w:rsidRDefault="00DF57DE" w:rsidP="00C44CD2">
            <w:pPr>
              <w:pStyle w:val="Tabletext"/>
              <w:keepNext w:val="0"/>
              <w:spacing w:before="40" w:after="40"/>
              <w:rPr>
                <w:lang w:val="es-ES_tradnl"/>
              </w:rPr>
            </w:pPr>
            <w:r w:rsidRPr="001357E3">
              <w:rPr>
                <w:lang w:val="es-ES_tradnl"/>
              </w:rPr>
              <w:t>ZX7AAA-ZX7YZZ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Paraná</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PY5AA-PY5ZZ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PY5AAA-PY5YZZ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PU5MAA-PU5YZZ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*ZY5AA-ZY5ZZ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ZY5AAA-ZY5YZZ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Pernambuco</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PY7AA-PY7ZZ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PY7AAA-PY7YZZ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PU7RAA-PU7YZZ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*ZY7AA-ZY7ZZ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ZY7AAA-ZY7YZZ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Piauí</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PS8AA-PS8ZZ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PS8AAA-PS8YZZ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PU8PAA-PU8SZZ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*ZW8AA-ZW8ZZ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ZW8AAA-ZW8YZZ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Rio de Janeiro</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PYlAA-PYlZZ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PYlAAA-PYlYZZ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PUlJAA-PUlYZZ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*ZYlAA-ZYlZZ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ZYlAAA-ZYlYZZ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Rio Grande do Norte</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PS7AA-PS7ZZ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PS7AAA-PS7YZZ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PU7IAA-PU7LZZ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 ZW7AA-ZW7ZZ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ZW7AAA-ZW7YZZ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Rio Grande do Sul</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PY3AA-PY3ZZ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PY3AAA-PY3YZZ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PU3AAA-PU3YZZ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*ZY3AA-ZY3ZZ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ZY3AAA-ZY3YZZ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Rondônia</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PW8AA-PW8ZZ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PW8AAA-PW8YZZ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PU8DAA-PU8FZZ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*ZZ8NA-ZZ8SZ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ZZ8NAA-ZZ8SZZ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Roraima</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PV8AA-PV8ZZ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PV8AAA-PV8YZZ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PU8TAA-PU8VZZ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*ZZ8TA-ZZ8ZZ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ZZ8AAA-ZZ8YZZ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Santa Catarina</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PP5AA-PP5ZZ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PP5AAA-PP5YZZ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PU5AAA-PU5LZZ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*ZZ5AA-ZZ5ZZ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ZZ5AAA-ZZ5YZZ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São Paulo</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PY2AA-PY2ZZ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PY2AAA-PY2YZZ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PU2KAA-PU2YZZ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*ZY2AA-ZY2ZZ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ZY2AAA-ZY2YZZ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Sergipe</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PP6AA-PP6ZZ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PP6AAA-PP6YZZ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PU6AAA-PU6IZZ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*ZZ6AA-ZZ6ZZ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ZZ6AAA-ZZ6YZZ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Tocantins</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PQ2AA-PQ2ZZ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PQ2AAA-PQ2YZZ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PU2IAA-PU2JZZ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*ZX2AA-ZX2ZZ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ZX2AAA-ZX2YZZ</w:t>
            </w:r>
          </w:p>
        </w:tc>
      </w:tr>
      <w:tr w:rsidR="00DF11A1" w:rsidRPr="001357E3" w:rsidTr="00093431">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rFonts w:cs="Arial"/>
                <w:lang w:val="es-ES_tradnl"/>
              </w:rPr>
              <w:t>Islas Marítimas</w:t>
            </w:r>
          </w:p>
        </w:tc>
        <w:tc>
          <w:tcPr>
            <w:tcW w:w="1701" w:type="dxa"/>
            <w:tcBorders>
              <w:top w:val="single" w:sz="6" w:space="0" w:color="auto"/>
              <w:left w:val="single" w:sz="6" w:space="0" w:color="auto"/>
              <w:bottom w:val="single" w:sz="2"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w:t>
            </w:r>
            <w:r w:rsidR="00FF19A3" w:rsidRPr="001357E3">
              <w:rPr>
                <w:lang w:val="es-ES_tradnl"/>
              </w:rPr>
              <w:t>0</w:t>
            </w:r>
            <w:r w:rsidRPr="001357E3">
              <w:rPr>
                <w:lang w:val="es-ES_tradnl"/>
              </w:rPr>
              <w:t>AA-PY</w:t>
            </w:r>
            <w:r w:rsidR="00FF19A3" w:rsidRPr="001357E3">
              <w:rPr>
                <w:lang w:val="es-ES_tradnl"/>
              </w:rPr>
              <w:t>0</w:t>
            </w:r>
            <w:r w:rsidRPr="001357E3">
              <w:rPr>
                <w:lang w:val="es-ES_tradnl"/>
              </w:rPr>
              <w:t>ZZ</w:t>
            </w:r>
          </w:p>
        </w:tc>
        <w:tc>
          <w:tcPr>
            <w:tcW w:w="1718" w:type="dxa"/>
            <w:gridSpan w:val="2"/>
            <w:tcBorders>
              <w:top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PY</w:t>
            </w:r>
            <w:r w:rsidR="00FF19A3" w:rsidRPr="001357E3">
              <w:rPr>
                <w:lang w:val="es-ES_tradnl"/>
              </w:rPr>
              <w:t>0</w:t>
            </w:r>
            <w:r w:rsidRPr="001357E3">
              <w:rPr>
                <w:lang w:val="es-ES_tradnl"/>
              </w:rPr>
              <w:t>AAA-PY</w:t>
            </w:r>
            <w:r w:rsidR="00FF19A3" w:rsidRPr="001357E3">
              <w:rPr>
                <w:lang w:val="es-ES_tradnl"/>
              </w:rPr>
              <w:t>0</w:t>
            </w:r>
            <w:r w:rsidRPr="001357E3">
              <w:rPr>
                <w:lang w:val="es-ES_tradnl"/>
              </w:rPr>
              <w:t>ZZZ</w:t>
            </w:r>
          </w:p>
        </w:tc>
        <w:tc>
          <w:tcPr>
            <w:tcW w:w="1684" w:type="dxa"/>
            <w:tcBorders>
              <w:top w:val="single" w:sz="6" w:space="0" w:color="auto"/>
              <w:left w:val="single" w:sz="6" w:space="0" w:color="auto"/>
              <w:bottom w:val="single" w:sz="2" w:space="0" w:color="auto"/>
              <w:right w:val="single" w:sz="6" w:space="0" w:color="auto"/>
            </w:tcBorders>
            <w:vAlign w:val="center"/>
          </w:tcPr>
          <w:p w:rsidR="00DF11A1" w:rsidRPr="001357E3" w:rsidRDefault="00DF11A1" w:rsidP="00C44CD2">
            <w:pPr>
              <w:pStyle w:val="Tabletext"/>
              <w:keepNext w:val="0"/>
              <w:spacing w:before="40" w:after="40"/>
              <w:rPr>
                <w:lang w:val="es-ES_tradnl"/>
              </w:rPr>
            </w:pPr>
            <w:r w:rsidRPr="001357E3">
              <w:rPr>
                <w:lang w:val="es-ES_tradnl"/>
              </w:rPr>
              <w:t>PU</w:t>
            </w:r>
            <w:r w:rsidR="00FF19A3" w:rsidRPr="001357E3">
              <w:rPr>
                <w:lang w:val="es-ES_tradnl"/>
              </w:rPr>
              <w:t>0</w:t>
            </w:r>
            <w:r w:rsidRPr="001357E3">
              <w:rPr>
                <w:lang w:val="es-ES_tradnl"/>
              </w:rPr>
              <w:t>AAA-PU</w:t>
            </w:r>
            <w:r w:rsidR="00FF19A3" w:rsidRPr="001357E3">
              <w:rPr>
                <w:lang w:val="es-ES_tradnl"/>
              </w:rPr>
              <w:t>0</w:t>
            </w:r>
            <w:r w:rsidRPr="001357E3">
              <w:rPr>
                <w:lang w:val="es-ES_tradnl"/>
              </w:rPr>
              <w:t>ZZZ</w:t>
            </w:r>
          </w:p>
        </w:tc>
      </w:tr>
      <w:tr w:rsidR="00DF11A1" w:rsidRPr="001357E3" w:rsidTr="00093431">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rPr>
                <w:lang w:val="es-ES_tradnl"/>
              </w:rPr>
            </w:pPr>
          </w:p>
        </w:tc>
        <w:tc>
          <w:tcPr>
            <w:tcW w:w="2268" w:type="dxa"/>
            <w:gridSpan w:val="2"/>
            <w:tcBorders>
              <w:top w:val="single" w:sz="2" w:space="0" w:color="auto"/>
              <w:left w:val="single" w:sz="6" w:space="0" w:color="auto"/>
              <w:bottom w:val="single" w:sz="6" w:space="0" w:color="auto"/>
            </w:tcBorders>
            <w:vAlign w:val="center"/>
          </w:tcPr>
          <w:p w:rsidR="00DF11A1" w:rsidRPr="001357E3" w:rsidRDefault="00DF11A1" w:rsidP="00093431">
            <w:pPr>
              <w:pStyle w:val="Tabletext"/>
              <w:spacing w:before="40" w:after="40"/>
              <w:rPr>
                <w:lang w:val="es-ES_tradnl"/>
              </w:rPr>
            </w:pPr>
            <w:r w:rsidRPr="001357E3">
              <w:rPr>
                <w:lang w:val="es-ES_tradnl"/>
              </w:rPr>
              <w:t>*ZY</w:t>
            </w:r>
            <w:r w:rsidR="00FF19A3" w:rsidRPr="001357E3">
              <w:rPr>
                <w:lang w:val="es-ES_tradnl"/>
              </w:rPr>
              <w:t>0</w:t>
            </w:r>
            <w:r w:rsidRPr="001357E3">
              <w:rPr>
                <w:lang w:val="es-ES_tradnl"/>
              </w:rPr>
              <w:t>AA-ZY</w:t>
            </w:r>
            <w:r w:rsidR="00FF19A3" w:rsidRPr="001357E3">
              <w:rPr>
                <w:lang w:val="es-ES_tradnl"/>
              </w:rPr>
              <w:t>0</w:t>
            </w:r>
            <w:r w:rsidRPr="001357E3">
              <w:rPr>
                <w:lang w:val="es-ES_tradnl"/>
              </w:rPr>
              <w:t>ZZ</w:t>
            </w:r>
          </w:p>
        </w:tc>
        <w:tc>
          <w:tcPr>
            <w:tcW w:w="2835" w:type="dxa"/>
            <w:gridSpan w:val="2"/>
            <w:tcBorders>
              <w:top w:val="single" w:sz="2" w:space="0" w:color="auto"/>
              <w:bottom w:val="single" w:sz="6" w:space="0" w:color="auto"/>
              <w:right w:val="single" w:sz="6" w:space="0" w:color="auto"/>
            </w:tcBorders>
            <w:vAlign w:val="center"/>
          </w:tcPr>
          <w:p w:rsidR="00DF11A1" w:rsidRPr="001357E3" w:rsidRDefault="00DF11A1" w:rsidP="00093431">
            <w:pPr>
              <w:pStyle w:val="Tabletext"/>
              <w:spacing w:before="40" w:after="40"/>
              <w:rPr>
                <w:lang w:val="es-ES_tradnl"/>
              </w:rPr>
            </w:pPr>
            <w:r w:rsidRPr="001357E3">
              <w:rPr>
                <w:lang w:val="es-ES_tradnl"/>
              </w:rPr>
              <w:t>ZY</w:t>
            </w:r>
            <w:r w:rsidR="00FF19A3" w:rsidRPr="001357E3">
              <w:rPr>
                <w:lang w:val="es-ES_tradnl"/>
              </w:rPr>
              <w:t>0</w:t>
            </w:r>
            <w:r w:rsidRPr="001357E3">
              <w:rPr>
                <w:lang w:val="es-ES_tradnl"/>
              </w:rPr>
              <w:t>AAA-ZY</w:t>
            </w:r>
            <w:r w:rsidR="00FF19A3" w:rsidRPr="001357E3">
              <w:rPr>
                <w:lang w:val="es-ES_tradnl"/>
              </w:rPr>
              <w:t>0</w:t>
            </w:r>
            <w:r w:rsidRPr="001357E3">
              <w:rPr>
                <w:lang w:val="es-ES_tradnl"/>
              </w:rPr>
              <w:t>ZZZ</w:t>
            </w:r>
          </w:p>
        </w:tc>
      </w:tr>
    </w:tbl>
    <w:p w:rsidR="00DF11A1" w:rsidRPr="001357E3" w:rsidRDefault="00DF11A1" w:rsidP="00497F20">
      <w:pPr>
        <w:pStyle w:val="Footnote"/>
        <w:spacing w:before="140"/>
        <w:rPr>
          <w:lang w:val="es-ES_tradnl"/>
        </w:rPr>
      </w:pPr>
      <w:r w:rsidRPr="001357E3">
        <w:rPr>
          <w:lang w:val="es-ES_tradnl"/>
        </w:rPr>
        <w:tab/>
        <w:t>*</w:t>
      </w:r>
      <w:r w:rsidRPr="001357E3">
        <w:rPr>
          <w:lang w:val="es-ES_tradnl"/>
        </w:rPr>
        <w:tab/>
        <w:t>Distintivos de llamada especiales para un concurso nacional o internacional o para una expedición.</w:t>
      </w:r>
    </w:p>
    <w:p w:rsidR="00DF11A1" w:rsidRPr="001357E3" w:rsidRDefault="00DF11A1" w:rsidP="007D09EE">
      <w:pPr>
        <w:pStyle w:val="Country"/>
        <w:spacing w:before="400"/>
        <w:rPr>
          <w:lang w:val="es-ES_tradnl"/>
        </w:rPr>
      </w:pPr>
      <w:bookmarkStart w:id="53" w:name="_Toc138133911"/>
      <w:bookmarkStart w:id="54" w:name="_Toc138134200"/>
      <w:bookmarkStart w:id="55" w:name="_Toc144190897"/>
      <w:r w:rsidRPr="001357E3">
        <w:rPr>
          <w:lang w:val="es-ES_tradnl"/>
        </w:rPr>
        <w:t>Brunei Darussalam</w:t>
      </w:r>
      <w:bookmarkEnd w:id="53"/>
      <w:bookmarkEnd w:id="54"/>
      <w:bookmarkEnd w:id="55"/>
    </w:p>
    <w:p w:rsidR="00DF11A1" w:rsidRPr="001357E3" w:rsidRDefault="00DF11A1">
      <w:pPr>
        <w:pStyle w:val="Station"/>
        <w:ind w:left="3402" w:hanging="3402"/>
        <w:jc w:val="left"/>
        <w:rPr>
          <w:lang w:val="es-ES_tradnl"/>
        </w:rPr>
      </w:pPr>
      <w:r w:rsidRPr="001357E3">
        <w:rPr>
          <w:lang w:val="es-ES_tradnl"/>
        </w:rPr>
        <w:t>Estaciones de aficionado:</w:t>
      </w:r>
      <w:r w:rsidRPr="001357E3">
        <w:rPr>
          <w:lang w:val="es-ES_tradnl"/>
        </w:rPr>
        <w:tab/>
        <w:t>V85 seguido de 2 ó 3 letras para las comunicaciones HF y VHF</w:t>
      </w:r>
      <w:r w:rsidRPr="001357E3">
        <w:rPr>
          <w:lang w:val="es-ES_tradnl"/>
        </w:rPr>
        <w:br/>
        <w:t>V85 seguido de 1 letra para las comunicaciones VHF solamente</w:t>
      </w:r>
    </w:p>
    <w:p w:rsidR="00DF11A1" w:rsidRPr="001357E3" w:rsidRDefault="00DF11A1" w:rsidP="007D09EE">
      <w:pPr>
        <w:pStyle w:val="Country"/>
        <w:spacing w:before="400"/>
        <w:rPr>
          <w:lang w:val="es-ES_tradnl"/>
        </w:rPr>
      </w:pPr>
      <w:bookmarkStart w:id="56" w:name="_Toc138133912"/>
      <w:bookmarkStart w:id="57" w:name="_Toc138134201"/>
      <w:bookmarkStart w:id="58" w:name="_Toc144190898"/>
      <w:r w:rsidRPr="001357E3">
        <w:rPr>
          <w:lang w:val="es-ES_tradnl"/>
        </w:rPr>
        <w:t>Bulgaria (República de)</w:t>
      </w:r>
      <w:bookmarkEnd w:id="56"/>
      <w:bookmarkEnd w:id="57"/>
      <w:bookmarkEnd w:id="58"/>
    </w:p>
    <w:p w:rsidR="00DF11A1" w:rsidRPr="008348F4" w:rsidRDefault="00DF11A1" w:rsidP="00CE6432">
      <w:pPr>
        <w:tabs>
          <w:tab w:val="left" w:pos="284"/>
          <w:tab w:val="left" w:pos="3402"/>
        </w:tabs>
        <w:spacing w:before="200"/>
        <w:rPr>
          <w:lang w:val="es-ES_tradnl"/>
        </w:rPr>
      </w:pPr>
      <w:r w:rsidRPr="008348F4">
        <w:rPr>
          <w:lang w:val="es-ES_tradnl"/>
        </w:rPr>
        <w:t>Estaciones de aficionado:</w:t>
      </w:r>
      <w:r w:rsidRPr="008348F4">
        <w:rPr>
          <w:lang w:val="es-ES_tradnl"/>
        </w:rPr>
        <w:tab/>
        <w:t>LZ1-LZ9 seguidos de un grupo de 3 letras como máximo</w:t>
      </w:r>
    </w:p>
    <w:p w:rsidR="00DF11A1" w:rsidRPr="001357E3" w:rsidRDefault="00DF11A1" w:rsidP="007D09EE">
      <w:pPr>
        <w:pStyle w:val="Country"/>
        <w:spacing w:before="400"/>
        <w:rPr>
          <w:lang w:val="es-ES_tradnl"/>
        </w:rPr>
      </w:pPr>
      <w:bookmarkStart w:id="59" w:name="_Toc138133913"/>
      <w:bookmarkStart w:id="60" w:name="_Toc138134202"/>
      <w:bookmarkStart w:id="61" w:name="_Toc144190899"/>
      <w:r w:rsidRPr="001357E3">
        <w:rPr>
          <w:lang w:val="es-ES_tradnl"/>
        </w:rPr>
        <w:t>Burkina Faso</w:t>
      </w:r>
      <w:bookmarkEnd w:id="59"/>
      <w:bookmarkEnd w:id="60"/>
      <w:bookmarkEnd w:id="61"/>
    </w:p>
    <w:p w:rsidR="007D09EE" w:rsidRDefault="00DF11A1">
      <w:pPr>
        <w:pStyle w:val="Station"/>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t>XT2 o XT3 seguido de 2 letras</w:t>
      </w:r>
    </w:p>
    <w:p w:rsidR="007D09EE" w:rsidRDefault="007D09EE">
      <w:pPr>
        <w:overflowPunct/>
        <w:autoSpaceDE/>
        <w:autoSpaceDN/>
        <w:adjustRightInd/>
        <w:spacing w:before="0"/>
        <w:textAlignment w:val="auto"/>
        <w:rPr>
          <w:rFonts w:cs="Arial"/>
          <w:lang w:val="es-ES_tradnl"/>
        </w:rPr>
      </w:pPr>
      <w:r>
        <w:rPr>
          <w:lang w:val="es-ES_tradnl"/>
        </w:rPr>
        <w:br w:type="page"/>
      </w:r>
    </w:p>
    <w:p w:rsidR="00DF11A1" w:rsidRPr="001357E3" w:rsidRDefault="00DF11A1" w:rsidP="00911786">
      <w:pPr>
        <w:pStyle w:val="Country"/>
        <w:spacing w:before="360"/>
        <w:rPr>
          <w:lang w:val="es-ES_tradnl"/>
        </w:rPr>
      </w:pPr>
      <w:bookmarkStart w:id="62" w:name="_Toc138133914"/>
      <w:bookmarkStart w:id="63" w:name="_Toc138134203"/>
      <w:bookmarkStart w:id="64" w:name="_Toc144190900"/>
      <w:r w:rsidRPr="001357E3">
        <w:rPr>
          <w:lang w:val="es-ES_tradnl"/>
        </w:rPr>
        <w:t>Burundi (República de)</w:t>
      </w:r>
      <w:bookmarkEnd w:id="62"/>
      <w:bookmarkEnd w:id="63"/>
      <w:bookmarkEnd w:id="64"/>
    </w:p>
    <w:p w:rsidR="00DF11A1" w:rsidRPr="00E47FDB" w:rsidRDefault="00DF11A1" w:rsidP="00CE6432">
      <w:pPr>
        <w:tabs>
          <w:tab w:val="left" w:pos="284"/>
          <w:tab w:val="left" w:pos="3402"/>
        </w:tabs>
        <w:spacing w:before="200"/>
        <w:rPr>
          <w:lang w:val="es-ES_tradnl"/>
        </w:rPr>
      </w:pPr>
      <w:r w:rsidRPr="00E47FDB">
        <w:rPr>
          <w:lang w:val="es-ES_tradnl"/>
        </w:rPr>
        <w:t>Estaciones de aficionado:</w:t>
      </w:r>
      <w:r w:rsidRPr="00E47FDB">
        <w:rPr>
          <w:lang w:val="es-ES_tradnl"/>
        </w:rPr>
        <w:tab/>
        <w:t>9U5 seguido de 2 letras</w:t>
      </w:r>
    </w:p>
    <w:p w:rsidR="00DF11A1" w:rsidRPr="001357E3" w:rsidRDefault="00DF11A1" w:rsidP="00911786">
      <w:pPr>
        <w:pStyle w:val="Country"/>
        <w:spacing w:before="360"/>
        <w:rPr>
          <w:lang w:val="es-ES_tradnl"/>
        </w:rPr>
      </w:pPr>
      <w:bookmarkStart w:id="65" w:name="_Toc138133915"/>
      <w:bookmarkStart w:id="66" w:name="_Toc138134204"/>
      <w:bookmarkStart w:id="67" w:name="_Toc144190901"/>
      <w:r w:rsidRPr="001357E3">
        <w:rPr>
          <w:lang w:val="es-ES_tradnl"/>
        </w:rPr>
        <w:t>Cabo Verde (República de)</w:t>
      </w:r>
      <w:bookmarkEnd w:id="65"/>
      <w:bookmarkEnd w:id="66"/>
      <w:bookmarkEnd w:id="67"/>
    </w:p>
    <w:p w:rsidR="00DF11A1" w:rsidRPr="00E47FDB" w:rsidRDefault="00DF11A1" w:rsidP="00CE6432">
      <w:pPr>
        <w:tabs>
          <w:tab w:val="left" w:pos="284"/>
          <w:tab w:val="left" w:pos="3402"/>
        </w:tabs>
        <w:spacing w:before="200"/>
        <w:rPr>
          <w:lang w:val="es-ES_tradnl"/>
        </w:rPr>
      </w:pPr>
      <w:r w:rsidRPr="00E47FDB">
        <w:rPr>
          <w:lang w:val="es-ES_tradnl"/>
        </w:rPr>
        <w:t>Estaciones de aficionado:</w:t>
      </w:r>
      <w:r w:rsidRPr="00E47FDB">
        <w:rPr>
          <w:lang w:val="es-ES_tradnl"/>
        </w:rPr>
        <w:tab/>
        <w:t>D44AA-D44ZZ</w:t>
      </w:r>
    </w:p>
    <w:p w:rsidR="00DF11A1" w:rsidRPr="001357E3" w:rsidRDefault="00DF11A1" w:rsidP="00911786">
      <w:pPr>
        <w:pStyle w:val="Country"/>
        <w:spacing w:before="360"/>
        <w:rPr>
          <w:lang w:val="es-ES_tradnl"/>
        </w:rPr>
      </w:pPr>
      <w:bookmarkStart w:id="68" w:name="_Toc138133916"/>
      <w:bookmarkStart w:id="69" w:name="_Toc138134205"/>
      <w:bookmarkStart w:id="70" w:name="_Toc144190902"/>
      <w:r w:rsidRPr="001357E3">
        <w:rPr>
          <w:lang w:val="es-ES_tradnl"/>
        </w:rPr>
        <w:t>Camerún (República de)</w:t>
      </w:r>
      <w:bookmarkEnd w:id="68"/>
      <w:bookmarkEnd w:id="69"/>
      <w:bookmarkEnd w:id="70"/>
    </w:p>
    <w:p w:rsidR="00DF11A1" w:rsidRPr="00E47FDB" w:rsidRDefault="00DF11A1" w:rsidP="00CE6432">
      <w:pPr>
        <w:tabs>
          <w:tab w:val="left" w:pos="284"/>
          <w:tab w:val="left" w:pos="3402"/>
        </w:tabs>
        <w:spacing w:before="200"/>
        <w:rPr>
          <w:lang w:val="es-ES_tradnl"/>
        </w:rPr>
      </w:pPr>
      <w:r w:rsidRPr="00E47FDB">
        <w:rPr>
          <w:lang w:val="es-ES_tradnl"/>
        </w:rPr>
        <w:t>Estaciones de aficionado:</w:t>
      </w:r>
      <w:r w:rsidRPr="00E47FDB">
        <w:rPr>
          <w:lang w:val="es-ES_tradnl"/>
        </w:rPr>
        <w:tab/>
        <w:t>TJ1 seguido de 2 letras</w:t>
      </w:r>
    </w:p>
    <w:p w:rsidR="00DF11A1" w:rsidRPr="001357E3" w:rsidRDefault="00DF11A1" w:rsidP="00911786">
      <w:pPr>
        <w:pStyle w:val="Country"/>
        <w:spacing w:before="360"/>
        <w:rPr>
          <w:lang w:val="es-ES_tradnl"/>
        </w:rPr>
      </w:pPr>
      <w:bookmarkStart w:id="71" w:name="_Toc138133917"/>
      <w:bookmarkStart w:id="72" w:name="_Toc138134206"/>
      <w:bookmarkStart w:id="73" w:name="_Toc144190903"/>
      <w:r w:rsidRPr="001357E3">
        <w:rPr>
          <w:lang w:val="es-ES_tradnl"/>
        </w:rPr>
        <w:t>Canadá</w:t>
      </w:r>
      <w:bookmarkEnd w:id="71"/>
      <w:bookmarkEnd w:id="72"/>
      <w:bookmarkEnd w:id="73"/>
    </w:p>
    <w:p w:rsidR="00DF11A1" w:rsidRPr="001357E3" w:rsidRDefault="00DF11A1">
      <w:pPr>
        <w:pStyle w:val="Station"/>
        <w:tabs>
          <w:tab w:val="left" w:pos="6467"/>
          <w:tab w:val="left" w:pos="6663"/>
          <w:tab w:val="left" w:pos="6691"/>
        </w:tabs>
        <w:ind w:left="6663" w:hanging="6663"/>
        <w:rPr>
          <w:lang w:val="es-ES_tradnl"/>
        </w:rPr>
      </w:pPr>
      <w:r w:rsidRPr="001357E3">
        <w:rPr>
          <w:lang w:val="es-ES_tradnl"/>
        </w:rPr>
        <w:t>Estaciones de aficionado:</w:t>
      </w:r>
      <w:r w:rsidRPr="001357E3">
        <w:rPr>
          <w:lang w:val="es-ES_tradnl"/>
        </w:rPr>
        <w:tab/>
        <w:t>VE1, VA1 seguidos de 1, 2 ó 3 letras</w:t>
      </w:r>
      <w:r w:rsidRPr="001357E3">
        <w:rPr>
          <w:lang w:val="es-ES_tradnl"/>
        </w:rPr>
        <w:tab/>
        <w:t>–</w:t>
      </w:r>
      <w:r w:rsidRPr="001357E3">
        <w:rPr>
          <w:lang w:val="es-ES_tradnl"/>
        </w:rPr>
        <w:tab/>
        <w:t>Provincias de Nueva Escocia y Nuevo Brunswick</w:t>
      </w:r>
    </w:p>
    <w:p w:rsidR="00DF11A1" w:rsidRPr="001357E3" w:rsidRDefault="00DF11A1">
      <w:pPr>
        <w:pStyle w:val="Station"/>
        <w:tabs>
          <w:tab w:val="left" w:pos="6467"/>
          <w:tab w:val="left" w:pos="6663"/>
          <w:tab w:val="left" w:pos="6691"/>
        </w:tabs>
        <w:spacing w:before="0"/>
        <w:ind w:left="6663" w:hanging="6663"/>
        <w:rPr>
          <w:lang w:val="es-ES_tradnl"/>
        </w:rPr>
      </w:pPr>
      <w:r w:rsidRPr="001357E3">
        <w:rPr>
          <w:lang w:val="es-ES_tradnl"/>
        </w:rPr>
        <w:tab/>
      </w:r>
      <w:r w:rsidRPr="001357E3">
        <w:rPr>
          <w:lang w:val="es-ES_tradnl"/>
        </w:rPr>
        <w:tab/>
        <w:t>VE2, VA2 seguidos de 1, 2 ó 3 letras</w:t>
      </w:r>
      <w:r w:rsidRPr="001357E3">
        <w:rPr>
          <w:lang w:val="es-ES_tradnl"/>
        </w:rPr>
        <w:tab/>
        <w:t>–</w:t>
      </w:r>
      <w:r w:rsidRPr="001357E3">
        <w:rPr>
          <w:lang w:val="es-ES_tradnl"/>
        </w:rPr>
        <w:tab/>
        <w:t>Provincia de Quebec</w:t>
      </w:r>
    </w:p>
    <w:p w:rsidR="00DF11A1" w:rsidRPr="001357E3" w:rsidRDefault="00DF11A1">
      <w:pPr>
        <w:pStyle w:val="Station"/>
        <w:tabs>
          <w:tab w:val="left" w:pos="6467"/>
          <w:tab w:val="left" w:pos="6691"/>
        </w:tabs>
        <w:spacing w:before="0"/>
        <w:ind w:left="6663" w:hanging="6663"/>
        <w:rPr>
          <w:lang w:val="es-ES_tradnl"/>
        </w:rPr>
      </w:pPr>
      <w:r w:rsidRPr="001357E3">
        <w:rPr>
          <w:lang w:val="es-ES_tradnl"/>
        </w:rPr>
        <w:tab/>
      </w:r>
      <w:r w:rsidRPr="001357E3">
        <w:rPr>
          <w:lang w:val="es-ES_tradnl"/>
        </w:rPr>
        <w:tab/>
        <w:t>VE3, VA3 seguidos de 1, 2 ó 3 letras</w:t>
      </w:r>
      <w:r w:rsidRPr="001357E3">
        <w:rPr>
          <w:lang w:val="es-ES_tradnl"/>
        </w:rPr>
        <w:tab/>
        <w:t>–</w:t>
      </w:r>
      <w:r w:rsidRPr="001357E3">
        <w:rPr>
          <w:lang w:val="es-ES_tradnl"/>
        </w:rPr>
        <w:tab/>
        <w:t>Provincia de Ontario</w:t>
      </w:r>
    </w:p>
    <w:p w:rsidR="00DF11A1" w:rsidRPr="001357E3" w:rsidRDefault="00DF11A1">
      <w:pPr>
        <w:pStyle w:val="Station"/>
        <w:tabs>
          <w:tab w:val="left" w:pos="6467"/>
          <w:tab w:val="left" w:pos="6691"/>
        </w:tabs>
        <w:spacing w:before="0"/>
        <w:ind w:left="6663" w:hanging="6663"/>
        <w:rPr>
          <w:lang w:val="es-ES_tradnl"/>
        </w:rPr>
      </w:pPr>
      <w:r w:rsidRPr="001357E3">
        <w:rPr>
          <w:lang w:val="es-ES_tradnl"/>
        </w:rPr>
        <w:tab/>
      </w:r>
      <w:r w:rsidRPr="001357E3">
        <w:rPr>
          <w:lang w:val="es-ES_tradnl"/>
        </w:rPr>
        <w:tab/>
        <w:t>VE4, VA4 seguidos de 1, 2 ó 3 letras</w:t>
      </w:r>
      <w:r w:rsidRPr="001357E3">
        <w:rPr>
          <w:lang w:val="es-ES_tradnl"/>
        </w:rPr>
        <w:tab/>
        <w:t>–</w:t>
      </w:r>
      <w:r w:rsidRPr="001357E3">
        <w:rPr>
          <w:lang w:val="es-ES_tradnl"/>
        </w:rPr>
        <w:tab/>
        <w:t>Provincia de Manitoba</w:t>
      </w:r>
    </w:p>
    <w:p w:rsidR="00DF11A1" w:rsidRPr="001357E3" w:rsidRDefault="00DF11A1">
      <w:pPr>
        <w:pStyle w:val="Station"/>
        <w:tabs>
          <w:tab w:val="left" w:pos="6467"/>
          <w:tab w:val="left" w:pos="6691"/>
        </w:tabs>
        <w:spacing w:before="0"/>
        <w:ind w:left="6663" w:hanging="6663"/>
        <w:rPr>
          <w:lang w:val="es-ES_tradnl"/>
        </w:rPr>
      </w:pPr>
      <w:r w:rsidRPr="001357E3">
        <w:rPr>
          <w:lang w:val="es-ES_tradnl"/>
        </w:rPr>
        <w:tab/>
      </w:r>
      <w:r w:rsidRPr="001357E3">
        <w:rPr>
          <w:lang w:val="es-ES_tradnl"/>
        </w:rPr>
        <w:tab/>
        <w:t>VE5, VA5 seguidos de 1, 2 ó 3 letras</w:t>
      </w:r>
      <w:r w:rsidRPr="001357E3">
        <w:rPr>
          <w:lang w:val="es-ES_tradnl"/>
        </w:rPr>
        <w:tab/>
        <w:t>–</w:t>
      </w:r>
      <w:r w:rsidRPr="001357E3">
        <w:rPr>
          <w:lang w:val="es-ES_tradnl"/>
        </w:rPr>
        <w:tab/>
        <w:t>Provincia de Saskatchewan</w:t>
      </w:r>
    </w:p>
    <w:p w:rsidR="00DF11A1" w:rsidRPr="001357E3" w:rsidRDefault="00DF11A1">
      <w:pPr>
        <w:pStyle w:val="Station"/>
        <w:tabs>
          <w:tab w:val="left" w:pos="6467"/>
          <w:tab w:val="left" w:pos="6691"/>
        </w:tabs>
        <w:spacing w:before="0"/>
        <w:ind w:left="6663" w:hanging="6663"/>
        <w:rPr>
          <w:lang w:val="es-ES_tradnl"/>
        </w:rPr>
      </w:pPr>
      <w:r w:rsidRPr="001357E3">
        <w:rPr>
          <w:lang w:val="es-ES_tradnl"/>
        </w:rPr>
        <w:tab/>
      </w:r>
      <w:r w:rsidRPr="001357E3">
        <w:rPr>
          <w:lang w:val="es-ES_tradnl"/>
        </w:rPr>
        <w:tab/>
        <w:t>VE6, VA6 seguidos de 1, 2 ó 3 letras</w:t>
      </w:r>
      <w:r w:rsidRPr="001357E3">
        <w:rPr>
          <w:lang w:val="es-ES_tradnl"/>
        </w:rPr>
        <w:tab/>
        <w:t>–</w:t>
      </w:r>
      <w:r w:rsidRPr="001357E3">
        <w:rPr>
          <w:lang w:val="es-ES_tradnl"/>
        </w:rPr>
        <w:tab/>
        <w:t>Provincia de Alberta</w:t>
      </w:r>
    </w:p>
    <w:p w:rsidR="00DF11A1" w:rsidRPr="001357E3" w:rsidRDefault="00DF11A1">
      <w:pPr>
        <w:pStyle w:val="Station"/>
        <w:tabs>
          <w:tab w:val="left" w:pos="6467"/>
          <w:tab w:val="left" w:pos="6691"/>
        </w:tabs>
        <w:spacing w:before="0"/>
        <w:ind w:left="6663" w:hanging="6663"/>
        <w:rPr>
          <w:lang w:val="es-ES_tradnl"/>
        </w:rPr>
      </w:pPr>
      <w:r w:rsidRPr="001357E3">
        <w:rPr>
          <w:lang w:val="es-ES_tradnl"/>
        </w:rPr>
        <w:tab/>
      </w:r>
      <w:r w:rsidRPr="001357E3">
        <w:rPr>
          <w:lang w:val="es-ES_tradnl"/>
        </w:rPr>
        <w:tab/>
        <w:t>VE7, VA7 seguidos de 1, 2 ó 3 letras</w:t>
      </w:r>
      <w:r w:rsidRPr="001357E3">
        <w:rPr>
          <w:lang w:val="es-ES_tradnl"/>
        </w:rPr>
        <w:tab/>
        <w:t>–</w:t>
      </w:r>
      <w:r w:rsidRPr="001357E3">
        <w:rPr>
          <w:lang w:val="es-ES_tradnl"/>
        </w:rPr>
        <w:tab/>
        <w:t>Provincia de Colombia británica</w:t>
      </w:r>
    </w:p>
    <w:p w:rsidR="00DF11A1" w:rsidRPr="001357E3" w:rsidRDefault="00DF11A1">
      <w:pPr>
        <w:pStyle w:val="Station"/>
        <w:tabs>
          <w:tab w:val="left" w:pos="6467"/>
          <w:tab w:val="left" w:pos="6691"/>
        </w:tabs>
        <w:spacing w:before="0"/>
        <w:ind w:left="6663" w:hanging="6663"/>
        <w:rPr>
          <w:lang w:val="es-ES_tradnl"/>
        </w:rPr>
      </w:pPr>
      <w:r w:rsidRPr="001357E3">
        <w:rPr>
          <w:lang w:val="es-ES_tradnl"/>
        </w:rPr>
        <w:tab/>
      </w:r>
      <w:r w:rsidRPr="001357E3">
        <w:rPr>
          <w:lang w:val="es-ES_tradnl"/>
        </w:rPr>
        <w:tab/>
        <w:t>VE8 seguido de 1, 2 ó 3 letras</w:t>
      </w:r>
      <w:r w:rsidRPr="001357E3">
        <w:rPr>
          <w:lang w:val="es-ES_tradnl"/>
        </w:rPr>
        <w:tab/>
        <w:t>–</w:t>
      </w:r>
      <w:r w:rsidRPr="001357E3">
        <w:rPr>
          <w:lang w:val="es-ES_tradnl"/>
        </w:rPr>
        <w:tab/>
        <w:t>Territorios del Noroeste (Nunavut excluido)</w:t>
      </w:r>
    </w:p>
    <w:p w:rsidR="00DF11A1" w:rsidRPr="001357E3" w:rsidRDefault="00DF11A1">
      <w:pPr>
        <w:pStyle w:val="Station"/>
        <w:tabs>
          <w:tab w:val="left" w:pos="6467"/>
          <w:tab w:val="left" w:pos="6691"/>
        </w:tabs>
        <w:spacing w:before="0"/>
        <w:ind w:left="6663" w:hanging="6663"/>
        <w:rPr>
          <w:lang w:val="es-ES_tradnl"/>
        </w:rPr>
      </w:pPr>
      <w:r w:rsidRPr="001357E3">
        <w:rPr>
          <w:lang w:val="es-ES_tradnl"/>
        </w:rPr>
        <w:tab/>
      </w:r>
      <w:r w:rsidRPr="001357E3">
        <w:rPr>
          <w:lang w:val="es-ES_tradnl"/>
        </w:rPr>
        <w:tab/>
        <w:t>VE9 seguido de 1, 2 ó 3 letras</w:t>
      </w:r>
      <w:r w:rsidRPr="001357E3">
        <w:rPr>
          <w:lang w:val="es-ES_tradnl"/>
        </w:rPr>
        <w:tab/>
        <w:t>–</w:t>
      </w:r>
      <w:r w:rsidRPr="001357E3">
        <w:rPr>
          <w:lang w:val="es-ES_tradnl"/>
        </w:rPr>
        <w:tab/>
        <w:t>Provincia de Nuevo Brunswick</w:t>
      </w:r>
    </w:p>
    <w:p w:rsidR="00DF11A1" w:rsidRPr="001357E3" w:rsidRDefault="00DF11A1" w:rsidP="00323CBA">
      <w:pPr>
        <w:pStyle w:val="Station"/>
        <w:tabs>
          <w:tab w:val="left" w:pos="6467"/>
          <w:tab w:val="left" w:pos="6691"/>
        </w:tabs>
        <w:spacing w:before="0"/>
        <w:ind w:left="6663" w:hanging="6663"/>
        <w:rPr>
          <w:lang w:val="es-ES_tradnl"/>
        </w:rPr>
      </w:pPr>
      <w:r w:rsidRPr="001357E3">
        <w:rPr>
          <w:lang w:val="es-ES_tradnl"/>
        </w:rPr>
        <w:tab/>
      </w:r>
      <w:r w:rsidRPr="001357E3">
        <w:rPr>
          <w:lang w:val="es-ES_tradnl"/>
        </w:rPr>
        <w:tab/>
        <w:t>V</w:t>
      </w:r>
      <w:r w:rsidRPr="001357E3">
        <w:rPr>
          <w:spacing w:val="-30"/>
          <w:lang w:val="es-ES_tradnl"/>
        </w:rPr>
        <w:t xml:space="preserve"> </w:t>
      </w:r>
      <w:r w:rsidRPr="001357E3">
        <w:rPr>
          <w:lang w:val="es-ES_tradnl"/>
        </w:rPr>
        <w:t>E</w:t>
      </w:r>
      <w:r w:rsidR="00323CBA" w:rsidRPr="001357E3">
        <w:rPr>
          <w:lang w:val="es-ES_tradnl"/>
        </w:rPr>
        <w:t>0</w:t>
      </w:r>
      <w:r w:rsidRPr="001357E3">
        <w:rPr>
          <w:lang w:val="es-ES_tradnl"/>
        </w:rPr>
        <w:t>* seguido de 1, 2 ó 3 letras</w:t>
      </w:r>
      <w:r w:rsidRPr="001357E3">
        <w:rPr>
          <w:lang w:val="es-ES_tradnl"/>
        </w:rPr>
        <w:tab/>
        <w:t>–</w:t>
      </w:r>
      <w:r w:rsidRPr="001357E3">
        <w:rPr>
          <w:lang w:val="es-ES_tradnl"/>
        </w:rPr>
        <w:tab/>
        <w:t>Estación de aficionado a bordo de un barco</w:t>
      </w:r>
    </w:p>
    <w:p w:rsidR="00DF11A1" w:rsidRPr="001357E3" w:rsidRDefault="00DF11A1">
      <w:pPr>
        <w:pStyle w:val="Station"/>
        <w:tabs>
          <w:tab w:val="left" w:pos="6467"/>
          <w:tab w:val="left" w:pos="6691"/>
        </w:tabs>
        <w:spacing w:before="0"/>
        <w:ind w:left="6663" w:hanging="6663"/>
        <w:rPr>
          <w:lang w:val="es-ES_tradnl"/>
        </w:rPr>
      </w:pPr>
      <w:r w:rsidRPr="001357E3">
        <w:rPr>
          <w:lang w:val="es-ES_tradnl"/>
        </w:rPr>
        <w:tab/>
      </w:r>
      <w:r w:rsidRPr="001357E3">
        <w:rPr>
          <w:lang w:val="es-ES_tradnl"/>
        </w:rPr>
        <w:tab/>
        <w:t>VO1 seguido de 1, 2 ó 3 letras</w:t>
      </w:r>
      <w:r w:rsidRPr="001357E3">
        <w:rPr>
          <w:lang w:val="es-ES_tradnl"/>
        </w:rPr>
        <w:tab/>
        <w:t>–</w:t>
      </w:r>
      <w:r w:rsidRPr="001357E3">
        <w:rPr>
          <w:lang w:val="es-ES_tradnl"/>
        </w:rPr>
        <w:tab/>
        <w:t>Provincia de Terranova (Labrador excluido)</w:t>
      </w:r>
    </w:p>
    <w:p w:rsidR="00DF11A1" w:rsidRPr="001357E3" w:rsidRDefault="00DF11A1">
      <w:pPr>
        <w:pStyle w:val="Station"/>
        <w:tabs>
          <w:tab w:val="left" w:pos="6467"/>
          <w:tab w:val="left" w:pos="6691"/>
        </w:tabs>
        <w:spacing w:before="0"/>
        <w:ind w:left="6663" w:hanging="6663"/>
        <w:rPr>
          <w:lang w:val="es-ES_tradnl"/>
        </w:rPr>
      </w:pPr>
      <w:r w:rsidRPr="001357E3">
        <w:rPr>
          <w:lang w:val="es-ES_tradnl"/>
        </w:rPr>
        <w:tab/>
      </w:r>
      <w:r w:rsidRPr="001357E3">
        <w:rPr>
          <w:lang w:val="es-ES_tradnl"/>
        </w:rPr>
        <w:tab/>
        <w:t>VO2 seguido de 1, 2 ó 3 letras</w:t>
      </w:r>
      <w:r w:rsidRPr="001357E3">
        <w:rPr>
          <w:lang w:val="es-ES_tradnl"/>
        </w:rPr>
        <w:tab/>
        <w:t>–</w:t>
      </w:r>
      <w:r w:rsidRPr="001357E3">
        <w:rPr>
          <w:lang w:val="es-ES_tradnl"/>
        </w:rPr>
        <w:tab/>
        <w:t>Labrador</w:t>
      </w:r>
    </w:p>
    <w:p w:rsidR="00DF11A1" w:rsidRPr="001357E3" w:rsidRDefault="00DF11A1" w:rsidP="00FF19A3">
      <w:pPr>
        <w:pStyle w:val="Station"/>
        <w:tabs>
          <w:tab w:val="left" w:pos="6467"/>
          <w:tab w:val="left" w:pos="6691"/>
        </w:tabs>
        <w:spacing w:before="0"/>
        <w:ind w:left="6663" w:hanging="6663"/>
        <w:rPr>
          <w:lang w:val="es-ES_tradnl"/>
        </w:rPr>
      </w:pPr>
      <w:r w:rsidRPr="001357E3">
        <w:rPr>
          <w:lang w:val="es-ES_tradnl"/>
        </w:rPr>
        <w:tab/>
      </w:r>
      <w:r w:rsidRPr="001357E3">
        <w:rPr>
          <w:lang w:val="es-ES_tradnl"/>
        </w:rPr>
        <w:tab/>
        <w:t>VY</w:t>
      </w:r>
      <w:r w:rsidR="00FF19A3" w:rsidRPr="001357E3">
        <w:rPr>
          <w:lang w:val="es-ES_tradnl"/>
        </w:rPr>
        <w:t>0</w:t>
      </w:r>
      <w:r w:rsidRPr="001357E3">
        <w:rPr>
          <w:lang w:val="es-ES_tradnl"/>
        </w:rPr>
        <w:t xml:space="preserve"> seguido de 1, 2 ó 3 letras</w:t>
      </w:r>
      <w:r w:rsidRPr="001357E3">
        <w:rPr>
          <w:lang w:val="es-ES_tradnl"/>
        </w:rPr>
        <w:tab/>
        <w:t>–</w:t>
      </w:r>
      <w:r w:rsidRPr="001357E3">
        <w:rPr>
          <w:lang w:val="es-ES_tradnl"/>
        </w:rPr>
        <w:tab/>
        <w:t>Territorio del Nunavut</w:t>
      </w:r>
    </w:p>
    <w:p w:rsidR="00DF11A1" w:rsidRPr="001357E3" w:rsidRDefault="00DF11A1">
      <w:pPr>
        <w:pStyle w:val="Station"/>
        <w:tabs>
          <w:tab w:val="left" w:pos="6467"/>
          <w:tab w:val="left" w:pos="6691"/>
        </w:tabs>
        <w:spacing w:before="0"/>
        <w:ind w:left="6663" w:hanging="6663"/>
        <w:rPr>
          <w:lang w:val="es-ES_tradnl"/>
        </w:rPr>
      </w:pPr>
      <w:r w:rsidRPr="001357E3">
        <w:rPr>
          <w:lang w:val="es-ES_tradnl"/>
        </w:rPr>
        <w:tab/>
      </w:r>
      <w:r w:rsidRPr="001357E3">
        <w:rPr>
          <w:lang w:val="es-ES_tradnl"/>
        </w:rPr>
        <w:tab/>
        <w:t>VY1 seguido de 1, 2 ó 3 letras</w:t>
      </w:r>
      <w:r w:rsidRPr="001357E3">
        <w:rPr>
          <w:lang w:val="es-ES_tradnl"/>
        </w:rPr>
        <w:tab/>
        <w:t>–</w:t>
      </w:r>
      <w:r w:rsidRPr="001357E3">
        <w:rPr>
          <w:lang w:val="es-ES_tradnl"/>
        </w:rPr>
        <w:tab/>
        <w:t>Territorio del Yukon</w:t>
      </w:r>
    </w:p>
    <w:p w:rsidR="00DF11A1" w:rsidRPr="001357E3" w:rsidRDefault="00DF11A1">
      <w:pPr>
        <w:pStyle w:val="Station"/>
        <w:tabs>
          <w:tab w:val="left" w:pos="6467"/>
          <w:tab w:val="left" w:pos="6691"/>
        </w:tabs>
        <w:spacing w:before="0"/>
        <w:ind w:left="6663" w:hanging="6663"/>
        <w:rPr>
          <w:lang w:val="es-ES_tradnl"/>
        </w:rPr>
      </w:pPr>
      <w:r w:rsidRPr="001357E3">
        <w:rPr>
          <w:lang w:val="es-ES_tradnl"/>
        </w:rPr>
        <w:tab/>
      </w:r>
      <w:r w:rsidRPr="001357E3">
        <w:rPr>
          <w:lang w:val="es-ES_tradnl"/>
        </w:rPr>
        <w:tab/>
        <w:t>VY2 seguido de 1, 2 ó 3 letras</w:t>
      </w:r>
      <w:r w:rsidRPr="001357E3">
        <w:rPr>
          <w:lang w:val="es-ES_tradnl"/>
        </w:rPr>
        <w:tab/>
        <w:t>–</w:t>
      </w:r>
      <w:r w:rsidRPr="001357E3">
        <w:rPr>
          <w:lang w:val="es-ES_tradnl"/>
        </w:rPr>
        <w:tab/>
        <w:t>Provincia de la Isla del Príncipe Eduardo</w:t>
      </w:r>
    </w:p>
    <w:p w:rsidR="00DF11A1" w:rsidRPr="001357E3" w:rsidRDefault="00DF11A1">
      <w:pPr>
        <w:pStyle w:val="MEP"/>
        <w:rPr>
          <w:lang w:val="es-ES_tradnl"/>
        </w:rPr>
      </w:pPr>
    </w:p>
    <w:p w:rsidR="00DF11A1" w:rsidRPr="001357E3" w:rsidRDefault="00DF11A1" w:rsidP="00FF19A3">
      <w:pPr>
        <w:pStyle w:val="Footnote"/>
        <w:ind w:left="392" w:hanging="392"/>
        <w:rPr>
          <w:lang w:val="es-ES_tradnl"/>
        </w:rPr>
      </w:pPr>
      <w:r w:rsidRPr="001357E3">
        <w:rPr>
          <w:lang w:val="es-ES_tradnl"/>
        </w:rPr>
        <w:tab/>
        <w:t>*</w:t>
      </w:r>
      <w:r w:rsidRPr="001357E3">
        <w:rPr>
          <w:lang w:val="es-ES_tradnl"/>
        </w:rPr>
        <w:tab/>
        <w:t>VE</w:t>
      </w:r>
      <w:r w:rsidR="00FF19A3" w:rsidRPr="001357E3">
        <w:rPr>
          <w:lang w:val="es-ES_tradnl"/>
        </w:rPr>
        <w:t>0</w:t>
      </w:r>
      <w:r w:rsidRPr="001357E3">
        <w:rPr>
          <w:lang w:val="es-ES_tradnl"/>
        </w:rPr>
        <w:t xml:space="preserve"> es utilizado cuando la estación de radioaficionado es explotada desde un barco que viaja internacionalmente.</w:t>
      </w:r>
    </w:p>
    <w:p w:rsidR="00DF11A1" w:rsidRPr="008348F4" w:rsidRDefault="00DF11A1" w:rsidP="00CE6432">
      <w:pPr>
        <w:tabs>
          <w:tab w:val="left" w:pos="284"/>
          <w:tab w:val="left" w:pos="3402"/>
        </w:tabs>
        <w:spacing w:before="200"/>
        <w:rPr>
          <w:lang w:val="es-ES_tradnl"/>
        </w:rPr>
      </w:pPr>
      <w:r w:rsidRPr="008348F4">
        <w:rPr>
          <w:lang w:val="es-ES_tradnl"/>
        </w:rPr>
        <w:t>Estaciones experimentales:</w:t>
      </w:r>
      <w:r w:rsidRPr="008348F4">
        <w:rPr>
          <w:lang w:val="es-ES_tradnl"/>
        </w:rPr>
        <w:tab/>
        <w:t>VX9 seguido de 2 ó 3 letras  –  Canadá (conjunto de las provincias y territorios)</w:t>
      </w:r>
    </w:p>
    <w:p w:rsidR="00DF11A1" w:rsidRPr="001357E3" w:rsidRDefault="00DF11A1" w:rsidP="00911786">
      <w:pPr>
        <w:pStyle w:val="Country"/>
        <w:spacing w:before="360"/>
        <w:rPr>
          <w:lang w:val="es-ES_tradnl"/>
        </w:rPr>
      </w:pPr>
      <w:bookmarkStart w:id="74" w:name="_Toc138133918"/>
      <w:bookmarkStart w:id="75" w:name="_Toc138134207"/>
      <w:bookmarkStart w:id="76" w:name="_Toc144190904"/>
      <w:r w:rsidRPr="001357E3">
        <w:rPr>
          <w:lang w:val="es-ES_tradnl"/>
        </w:rPr>
        <w:t>Centroafricana (República)</w:t>
      </w:r>
      <w:bookmarkEnd w:id="74"/>
      <w:bookmarkEnd w:id="75"/>
      <w:bookmarkEnd w:id="76"/>
    </w:p>
    <w:p w:rsidR="00DF11A1" w:rsidRPr="001357E3" w:rsidRDefault="00DF11A1">
      <w:pPr>
        <w:pStyle w:val="Station"/>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t>TL8 seguido de 2 ó 3 letras</w:t>
      </w:r>
    </w:p>
    <w:p w:rsidR="00DF11A1" w:rsidRPr="001357E3" w:rsidRDefault="00DF11A1" w:rsidP="00911786">
      <w:pPr>
        <w:pStyle w:val="Country"/>
        <w:spacing w:before="360"/>
        <w:rPr>
          <w:lang w:val="es-ES_tradnl"/>
        </w:rPr>
      </w:pPr>
      <w:bookmarkStart w:id="77" w:name="_Toc138133919"/>
      <w:bookmarkStart w:id="78" w:name="_Toc138134208"/>
      <w:bookmarkStart w:id="79" w:name="_Toc144190905"/>
      <w:r w:rsidRPr="001357E3">
        <w:rPr>
          <w:lang w:val="es-ES_tradnl"/>
        </w:rPr>
        <w:t>Ciudad del Vaticano (Estado de la)</w:t>
      </w:r>
      <w:bookmarkEnd w:id="77"/>
      <w:bookmarkEnd w:id="78"/>
      <w:bookmarkEnd w:id="79"/>
    </w:p>
    <w:p w:rsidR="00DF11A1" w:rsidRPr="00E47FDB" w:rsidRDefault="00DF11A1" w:rsidP="00CE6432">
      <w:pPr>
        <w:tabs>
          <w:tab w:val="left" w:pos="284"/>
          <w:tab w:val="left" w:pos="3402"/>
        </w:tabs>
        <w:spacing w:before="200"/>
        <w:rPr>
          <w:lang w:val="es-ES_tradnl"/>
        </w:rPr>
      </w:pPr>
      <w:r w:rsidRPr="00E47FDB">
        <w:rPr>
          <w:lang w:val="es-ES_tradnl"/>
        </w:rPr>
        <w:t>Estaciones de aficionado:</w:t>
      </w:r>
      <w:r w:rsidRPr="00E47FDB">
        <w:rPr>
          <w:lang w:val="es-ES_tradnl"/>
        </w:rPr>
        <w:tab/>
        <w:t>HV seguido de una cifra y de 2 letras</w:t>
      </w:r>
    </w:p>
    <w:p w:rsidR="00DF11A1" w:rsidRPr="001357E3" w:rsidRDefault="00DF11A1" w:rsidP="00911786">
      <w:pPr>
        <w:pStyle w:val="Country"/>
        <w:spacing w:before="360"/>
        <w:rPr>
          <w:lang w:val="es-ES_tradnl"/>
        </w:rPr>
      </w:pPr>
      <w:bookmarkStart w:id="80" w:name="_Toc144190906"/>
      <w:bookmarkStart w:id="81" w:name="_Toc138133921"/>
      <w:bookmarkStart w:id="82" w:name="_Toc138134210"/>
      <w:r w:rsidRPr="001357E3">
        <w:rPr>
          <w:lang w:val="es-ES_tradnl"/>
        </w:rPr>
        <w:t>Colombia (República de)</w:t>
      </w:r>
      <w:bookmarkEnd w:id="80"/>
    </w:p>
    <w:p w:rsidR="00DF11A1" w:rsidRPr="001357E3" w:rsidRDefault="00DF11A1" w:rsidP="00323CBA">
      <w:pPr>
        <w:pStyle w:val="Station"/>
        <w:ind w:left="3402" w:hanging="3402"/>
        <w:rPr>
          <w:lang w:val="es-ES_tradnl"/>
        </w:rPr>
      </w:pPr>
      <w:r w:rsidRPr="001357E3">
        <w:rPr>
          <w:lang w:val="es-ES_tradnl"/>
        </w:rPr>
        <w:t>Estaciones de aficionado:</w:t>
      </w:r>
      <w:r w:rsidRPr="001357E3">
        <w:rPr>
          <w:lang w:val="es-ES_tradnl"/>
        </w:rPr>
        <w:tab/>
        <w:t>HJ o HK seguido de una cifra (</w:t>
      </w:r>
      <w:r w:rsidR="00323CBA" w:rsidRPr="001357E3">
        <w:rPr>
          <w:lang w:val="es-ES_tradnl"/>
        </w:rPr>
        <w:t>0</w:t>
      </w:r>
      <w:r w:rsidRPr="001357E3">
        <w:rPr>
          <w:lang w:val="es-ES_tradnl"/>
        </w:rPr>
        <w:t xml:space="preserve">-9, que indicará la zona a la que pertenece el radioaficionado) y de 1, 2 ó 3 letras </w:t>
      </w:r>
    </w:p>
    <w:p w:rsidR="00DF11A1" w:rsidRPr="001357E3" w:rsidRDefault="00DF11A1" w:rsidP="005704E1">
      <w:pPr>
        <w:pStyle w:val="Stationcont"/>
        <w:tabs>
          <w:tab w:val="clear" w:pos="284"/>
          <w:tab w:val="left" w:pos="283"/>
          <w:tab w:val="left" w:pos="3600"/>
          <w:tab w:val="left" w:pos="3798"/>
        </w:tabs>
        <w:jc w:val="left"/>
        <w:rPr>
          <w:lang w:val="es-ES_tradnl"/>
        </w:rPr>
      </w:pPr>
      <w:r w:rsidRPr="001357E3">
        <w:rPr>
          <w:lang w:val="es-ES_tradnl"/>
        </w:rPr>
        <w:tab/>
        <w:t>Cifras distintivas de las zonas:</w:t>
      </w:r>
      <w:r w:rsidRPr="001357E3">
        <w:rPr>
          <w:lang w:val="es-ES_tradnl"/>
        </w:rPr>
        <w:tab/>
      </w:r>
      <w:r w:rsidR="00FF19A3" w:rsidRPr="001357E3">
        <w:rPr>
          <w:lang w:val="es-ES_tradnl"/>
        </w:rPr>
        <w:t>0</w:t>
      </w:r>
      <w:r w:rsidRPr="001357E3">
        <w:rPr>
          <w:lang w:val="es-ES_tradnl"/>
        </w:rPr>
        <w:tab/>
        <w:t>–</w:t>
      </w:r>
      <w:r w:rsidRPr="001357E3">
        <w:rPr>
          <w:lang w:val="es-ES_tradnl"/>
        </w:rPr>
        <w:tab/>
        <w:t>Territorio Insular Colombiano y servicio móvil marítimo</w:t>
      </w:r>
      <w:r w:rsidRPr="001357E3">
        <w:rPr>
          <w:lang w:val="es-ES_tradnl"/>
        </w:rPr>
        <w:br/>
        <w:t>1</w:t>
      </w:r>
      <w:r w:rsidRPr="001357E3">
        <w:rPr>
          <w:lang w:val="es-ES_tradnl"/>
        </w:rPr>
        <w:tab/>
        <w:t>–</w:t>
      </w:r>
      <w:r w:rsidRPr="001357E3">
        <w:rPr>
          <w:lang w:val="es-ES_tradnl"/>
        </w:rPr>
        <w:tab/>
        <w:t>Departamentos de Atlántico, Bolívar, Córdoba y Sucre</w:t>
      </w:r>
      <w:r w:rsidRPr="001357E3">
        <w:rPr>
          <w:lang w:val="es-ES_tradnl"/>
        </w:rPr>
        <w:br/>
        <w:t>2</w:t>
      </w:r>
      <w:r w:rsidRPr="001357E3">
        <w:rPr>
          <w:lang w:val="es-ES_tradnl"/>
        </w:rPr>
        <w:tab/>
        <w:t>–</w:t>
      </w:r>
      <w:r w:rsidRPr="001357E3">
        <w:rPr>
          <w:lang w:val="es-ES_tradnl"/>
        </w:rPr>
        <w:tab/>
        <w:t>Departamentos de Guajira, Magdalena, Cesar y Norte de Santander</w:t>
      </w:r>
      <w:r w:rsidRPr="001357E3">
        <w:rPr>
          <w:lang w:val="es-ES_tradnl"/>
        </w:rPr>
        <w:br/>
        <w:t>3</w:t>
      </w:r>
      <w:r w:rsidRPr="001357E3">
        <w:rPr>
          <w:lang w:val="es-ES_tradnl"/>
        </w:rPr>
        <w:tab/>
        <w:t>–</w:t>
      </w:r>
      <w:r w:rsidRPr="001357E3">
        <w:rPr>
          <w:lang w:val="es-ES_tradnl"/>
        </w:rPr>
        <w:tab/>
        <w:t>Departamentos de Cundinamarca, Meta y Vichada</w:t>
      </w:r>
      <w:r w:rsidRPr="001357E3">
        <w:rPr>
          <w:lang w:val="es-ES_tradnl"/>
        </w:rPr>
        <w:br/>
        <w:t>4</w:t>
      </w:r>
      <w:r w:rsidRPr="001357E3">
        <w:rPr>
          <w:lang w:val="es-ES_tradnl"/>
        </w:rPr>
        <w:tab/>
        <w:t>–</w:t>
      </w:r>
      <w:r w:rsidRPr="001357E3">
        <w:rPr>
          <w:lang w:val="es-ES_tradnl"/>
        </w:rPr>
        <w:tab/>
        <w:t>Departamentos de Antioquia y Chocó</w:t>
      </w:r>
      <w:r w:rsidRPr="001357E3">
        <w:rPr>
          <w:lang w:val="es-ES_tradnl"/>
        </w:rPr>
        <w:br/>
        <w:t>5</w:t>
      </w:r>
      <w:r w:rsidRPr="001357E3">
        <w:rPr>
          <w:lang w:val="es-ES_tradnl"/>
        </w:rPr>
        <w:tab/>
        <w:t>–</w:t>
      </w:r>
      <w:r w:rsidRPr="001357E3">
        <w:rPr>
          <w:lang w:val="es-ES_tradnl"/>
        </w:rPr>
        <w:tab/>
        <w:t>Departamentos de Cauca y Valle del Cauca</w:t>
      </w:r>
      <w:r w:rsidR="005704E1" w:rsidRPr="001357E3">
        <w:rPr>
          <w:lang w:val="es-ES_tradnl"/>
        </w:rPr>
        <w:br/>
      </w:r>
      <w:r w:rsidRPr="001357E3">
        <w:rPr>
          <w:lang w:val="es-ES_tradnl"/>
        </w:rPr>
        <w:t>6</w:t>
      </w:r>
      <w:r w:rsidRPr="001357E3">
        <w:rPr>
          <w:lang w:val="es-ES_tradnl"/>
        </w:rPr>
        <w:tab/>
        <w:t>–</w:t>
      </w:r>
      <w:r w:rsidRPr="001357E3">
        <w:rPr>
          <w:lang w:val="es-ES_tradnl"/>
        </w:rPr>
        <w:tab/>
        <w:t>Departamentos de Caldas, Tolima, Risaralda, Quindío y Huila</w:t>
      </w:r>
      <w:r w:rsidRPr="001357E3">
        <w:rPr>
          <w:lang w:val="es-ES_tradnl"/>
        </w:rPr>
        <w:br/>
        <w:t>7</w:t>
      </w:r>
      <w:r w:rsidRPr="001357E3">
        <w:rPr>
          <w:lang w:val="es-ES_tradnl"/>
        </w:rPr>
        <w:tab/>
        <w:t>–</w:t>
      </w:r>
      <w:r w:rsidRPr="001357E3">
        <w:rPr>
          <w:lang w:val="es-ES_tradnl"/>
        </w:rPr>
        <w:tab/>
        <w:t>Departamentos de Santander, Boyacá, Arauca y Casanare</w:t>
      </w:r>
      <w:r w:rsidRPr="001357E3">
        <w:rPr>
          <w:lang w:val="es-ES_tradnl"/>
        </w:rPr>
        <w:br/>
        <w:t>8</w:t>
      </w:r>
      <w:r w:rsidRPr="001357E3">
        <w:rPr>
          <w:lang w:val="es-ES_tradnl"/>
        </w:rPr>
        <w:tab/>
        <w:t>–</w:t>
      </w:r>
      <w:r w:rsidRPr="001357E3">
        <w:rPr>
          <w:lang w:val="es-ES_tradnl"/>
        </w:rPr>
        <w:tab/>
        <w:t>Departamentos de Nariño, Caquetá y Putumayo</w:t>
      </w:r>
      <w:r w:rsidRPr="001357E3">
        <w:rPr>
          <w:lang w:val="es-ES_tradnl"/>
        </w:rPr>
        <w:br/>
        <w:t>9</w:t>
      </w:r>
      <w:r w:rsidRPr="001357E3">
        <w:rPr>
          <w:lang w:val="es-ES_tradnl"/>
        </w:rPr>
        <w:tab/>
        <w:t>–</w:t>
      </w:r>
      <w:r w:rsidRPr="001357E3">
        <w:rPr>
          <w:lang w:val="es-ES_tradnl"/>
        </w:rPr>
        <w:tab/>
        <w:t>Departamentos de Amazonas, Vaupés, Guainía y Guaviare</w:t>
      </w:r>
    </w:p>
    <w:p w:rsidR="00911786" w:rsidRDefault="00DF11A1" w:rsidP="00FF19A3">
      <w:pPr>
        <w:pStyle w:val="Note"/>
        <w:ind w:left="567" w:hanging="567"/>
        <w:rPr>
          <w:lang w:val="es-ES_tradnl"/>
        </w:rPr>
      </w:pPr>
      <w:r w:rsidRPr="001357E3">
        <w:rPr>
          <w:b/>
          <w:lang w:val="es-ES_tradnl"/>
        </w:rPr>
        <w:t>Nota:</w:t>
      </w:r>
      <w:r w:rsidRPr="001357E3">
        <w:rPr>
          <w:b/>
          <w:lang w:val="es-ES_tradnl"/>
        </w:rPr>
        <w:tab/>
      </w:r>
      <w:r w:rsidRPr="001357E3">
        <w:rPr>
          <w:lang w:val="es-ES_tradnl"/>
        </w:rPr>
        <w:t>5J o 5K seguido de una cifra (</w:t>
      </w:r>
      <w:r w:rsidR="00FF19A3" w:rsidRPr="001357E3">
        <w:rPr>
          <w:lang w:val="es-ES_tradnl"/>
        </w:rPr>
        <w:t>0</w:t>
      </w:r>
      <w:r w:rsidRPr="001357E3">
        <w:rPr>
          <w:lang w:val="es-ES_tradnl"/>
        </w:rPr>
        <w:t>-9) y de 1, 2 ó 3 letras se autoriza con carácter temporal a las estaciones de aficionado explotadas durante concursos o acontecimientos especiales.</w:t>
      </w:r>
    </w:p>
    <w:p w:rsidR="00911786" w:rsidRDefault="00911786">
      <w:pPr>
        <w:overflowPunct/>
        <w:autoSpaceDE/>
        <w:autoSpaceDN/>
        <w:adjustRightInd/>
        <w:spacing w:before="0"/>
        <w:textAlignment w:val="auto"/>
        <w:rPr>
          <w:rFonts w:cs="Arial"/>
          <w:lang w:val="es-ES_tradnl"/>
        </w:rPr>
      </w:pPr>
      <w:r>
        <w:rPr>
          <w:lang w:val="es-ES_tradnl"/>
        </w:rPr>
        <w:br w:type="page"/>
      </w:r>
    </w:p>
    <w:p w:rsidR="00DF11A1" w:rsidRPr="001357E3" w:rsidRDefault="00DF11A1" w:rsidP="007D19D6">
      <w:pPr>
        <w:pStyle w:val="Country"/>
        <w:rPr>
          <w:lang w:val="es-ES_tradnl"/>
        </w:rPr>
      </w:pPr>
      <w:bookmarkStart w:id="83" w:name="_Toc144190907"/>
      <w:r w:rsidRPr="001357E3">
        <w:rPr>
          <w:lang w:val="es-ES_tradnl"/>
        </w:rPr>
        <w:t>Comoras (Unión de las)</w:t>
      </w:r>
      <w:bookmarkEnd w:id="81"/>
      <w:bookmarkEnd w:id="82"/>
      <w:bookmarkEnd w:id="83"/>
    </w:p>
    <w:p w:rsidR="00DF11A1" w:rsidRPr="00E47FDB" w:rsidRDefault="00DF11A1" w:rsidP="00CE6432">
      <w:pPr>
        <w:tabs>
          <w:tab w:val="left" w:pos="284"/>
          <w:tab w:val="left" w:pos="3402"/>
        </w:tabs>
        <w:spacing w:before="200"/>
        <w:rPr>
          <w:lang w:val="es-ES_tradnl"/>
        </w:rPr>
      </w:pPr>
      <w:r w:rsidRPr="00E47FDB">
        <w:rPr>
          <w:lang w:val="es-ES_tradnl"/>
        </w:rPr>
        <w:t>Estaciones de aficionado:</w:t>
      </w:r>
      <w:r w:rsidRPr="00E47FDB">
        <w:rPr>
          <w:lang w:val="es-ES_tradnl"/>
        </w:rPr>
        <w:tab/>
        <w:t>D68 seguido de 2 letras*</w:t>
      </w:r>
    </w:p>
    <w:p w:rsidR="00DF11A1" w:rsidRPr="001357E3" w:rsidRDefault="00DF11A1">
      <w:pPr>
        <w:pStyle w:val="Footnote"/>
        <w:rPr>
          <w:lang w:val="es-ES_tradnl"/>
        </w:rPr>
      </w:pPr>
      <w:r w:rsidRPr="001357E3">
        <w:rPr>
          <w:lang w:val="es-ES_tradnl"/>
        </w:rPr>
        <w:tab/>
        <w:t>*</w:t>
      </w:r>
      <w:r w:rsidRPr="001357E3">
        <w:rPr>
          <w:lang w:val="es-ES_tradnl"/>
        </w:rPr>
        <w:tab/>
        <w:t>Las 2 letras representan la identidad del operador.</w:t>
      </w:r>
    </w:p>
    <w:p w:rsidR="00DF11A1" w:rsidRPr="001357E3" w:rsidRDefault="00DF11A1" w:rsidP="007D19D6">
      <w:pPr>
        <w:pStyle w:val="Country"/>
        <w:rPr>
          <w:lang w:val="es-ES_tradnl"/>
        </w:rPr>
      </w:pPr>
      <w:bookmarkStart w:id="84" w:name="_Toc138133922"/>
      <w:bookmarkStart w:id="85" w:name="_Toc138134211"/>
      <w:bookmarkStart w:id="86" w:name="_Toc144190908"/>
      <w:r w:rsidRPr="001357E3">
        <w:rPr>
          <w:lang w:val="es-ES_tradnl"/>
        </w:rPr>
        <w:t>Congo (República del)</w:t>
      </w:r>
      <w:bookmarkEnd w:id="84"/>
      <w:bookmarkEnd w:id="85"/>
      <w:bookmarkEnd w:id="86"/>
    </w:p>
    <w:p w:rsidR="00DF11A1" w:rsidRPr="001357E3" w:rsidRDefault="00DF11A1">
      <w:pPr>
        <w:pStyle w:val="Station"/>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t>TN8AA-TN8ZZ</w:t>
      </w:r>
    </w:p>
    <w:p w:rsidR="00DF11A1" w:rsidRPr="001357E3" w:rsidRDefault="00DF11A1" w:rsidP="007D19D6">
      <w:pPr>
        <w:pStyle w:val="Country"/>
        <w:rPr>
          <w:lang w:val="es-ES_tradnl"/>
        </w:rPr>
      </w:pPr>
      <w:bookmarkStart w:id="87" w:name="_Toc138133923"/>
      <w:bookmarkStart w:id="88" w:name="_Toc138134212"/>
      <w:bookmarkStart w:id="89" w:name="_Toc144190909"/>
      <w:r w:rsidRPr="001357E3">
        <w:rPr>
          <w:lang w:val="es-ES_tradnl"/>
        </w:rPr>
        <w:t>Cook (Islas)</w:t>
      </w:r>
      <w:bookmarkEnd w:id="87"/>
      <w:bookmarkEnd w:id="88"/>
      <w:bookmarkEnd w:id="89"/>
    </w:p>
    <w:p w:rsidR="00DF11A1"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t>ZK1 seguido de 2 letras</w:t>
      </w:r>
    </w:p>
    <w:p w:rsidR="00DF11A1" w:rsidRPr="001357E3" w:rsidRDefault="00DF11A1" w:rsidP="007D19D6">
      <w:pPr>
        <w:pStyle w:val="Country"/>
        <w:rPr>
          <w:lang w:val="es-ES_tradnl"/>
        </w:rPr>
      </w:pPr>
      <w:bookmarkStart w:id="90" w:name="_Toc138133924"/>
      <w:bookmarkStart w:id="91" w:name="_Toc138134213"/>
      <w:bookmarkStart w:id="92" w:name="_Toc144190910"/>
      <w:r w:rsidRPr="001357E3">
        <w:rPr>
          <w:lang w:val="es-ES_tradnl"/>
        </w:rPr>
        <w:t>Corea (República de)</w:t>
      </w:r>
      <w:bookmarkEnd w:id="90"/>
      <w:bookmarkEnd w:id="91"/>
      <w:bookmarkEnd w:id="92"/>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1.</w:t>
      </w:r>
      <w:r w:rsidRPr="001357E3">
        <w:rPr>
          <w:lang w:val="es-ES_tradnl"/>
        </w:rPr>
        <w:tab/>
        <w:t>HL1AA-HL9ZZ</w:t>
      </w:r>
      <w:r w:rsidRPr="001357E3">
        <w:rPr>
          <w:lang w:val="es-ES_tradnl"/>
        </w:rPr>
        <w:br/>
      </w:r>
      <w:r w:rsidRPr="001357E3">
        <w:rPr>
          <w:lang w:val="es-ES_tradnl"/>
        </w:rPr>
        <w:tab/>
        <w:t>HL1AAA-HL9ZZZ</w:t>
      </w:r>
    </w:p>
    <w:p w:rsidR="00DF11A1" w:rsidRPr="001357E3" w:rsidRDefault="00DF11A1" w:rsidP="00E42F62">
      <w:pPr>
        <w:pStyle w:val="Station"/>
        <w:ind w:left="0" w:firstLine="0"/>
        <w:jc w:val="left"/>
        <w:rPr>
          <w:lang w:val="es-ES_tradnl"/>
        </w:rPr>
      </w:pPr>
      <w:r w:rsidRPr="001357E3">
        <w:rPr>
          <w:lang w:val="es-ES_tradnl"/>
        </w:rPr>
        <w:tab/>
      </w:r>
      <w:r w:rsidRPr="001357E3">
        <w:rPr>
          <w:lang w:val="es-ES_tradnl"/>
        </w:rPr>
        <w:tab/>
        <w:t>2.</w:t>
      </w:r>
      <w:r w:rsidRPr="001357E3">
        <w:rPr>
          <w:lang w:val="es-ES_tradnl"/>
        </w:rPr>
        <w:tab/>
        <w:t>HL</w:t>
      </w:r>
      <w:r w:rsidR="00FF19A3" w:rsidRPr="001357E3">
        <w:rPr>
          <w:lang w:val="es-ES_tradnl"/>
        </w:rPr>
        <w:t>0</w:t>
      </w:r>
      <w:r w:rsidRPr="001357E3">
        <w:rPr>
          <w:lang w:val="es-ES_tradnl"/>
        </w:rPr>
        <w:t xml:space="preserve"> seguido de 2 ó 3 letras (grupo de aficionados)</w:t>
      </w:r>
    </w:p>
    <w:p w:rsidR="00DF11A1" w:rsidRPr="001357E3" w:rsidRDefault="00DF11A1">
      <w:pPr>
        <w:pStyle w:val="Station"/>
        <w:ind w:left="3402" w:hanging="3402"/>
        <w:rPr>
          <w:lang w:val="es-ES_tradnl"/>
        </w:rPr>
      </w:pPr>
      <w:r w:rsidRPr="001357E3">
        <w:rPr>
          <w:lang w:val="es-ES_tradnl"/>
        </w:rPr>
        <w:t>Estaciones experimentales:</w:t>
      </w:r>
      <w:r w:rsidRPr="001357E3">
        <w:rPr>
          <w:lang w:val="es-ES_tradnl"/>
        </w:rPr>
        <w:tab/>
        <w:t>6M2AA-6M2ZZ</w:t>
      </w:r>
      <w:r w:rsidRPr="001357E3">
        <w:rPr>
          <w:lang w:val="es-ES_tradnl"/>
        </w:rPr>
        <w:br/>
        <w:t>6N2AA-6N2ZZ</w:t>
      </w:r>
    </w:p>
    <w:p w:rsidR="00DF11A1" w:rsidRPr="001357E3" w:rsidRDefault="00DF11A1">
      <w:pPr>
        <w:pStyle w:val="Note"/>
        <w:ind w:left="567" w:hanging="567"/>
        <w:rPr>
          <w:lang w:val="es-ES_tradnl"/>
        </w:rPr>
      </w:pPr>
      <w:r w:rsidRPr="001357E3">
        <w:rPr>
          <w:b/>
          <w:lang w:val="es-ES_tradnl"/>
        </w:rPr>
        <w:t>Nota:</w:t>
      </w:r>
      <w:r w:rsidRPr="001357E3">
        <w:rPr>
          <w:b/>
          <w:lang w:val="es-ES_tradnl"/>
        </w:rPr>
        <w:tab/>
      </w:r>
      <w:r w:rsidRPr="001357E3">
        <w:rPr>
          <w:lang w:val="es-ES_tradnl"/>
        </w:rPr>
        <w:t>DS, DT, D7, D8, D9, 6K, 6L, 6M, 6N seguidos de una cifra y de 2 ó 3 letras se asignan con carácter temporal para acontecimientos especiales.</w:t>
      </w:r>
    </w:p>
    <w:p w:rsidR="00DF11A1" w:rsidRPr="001357E3" w:rsidRDefault="00DF11A1" w:rsidP="007D19D6">
      <w:pPr>
        <w:pStyle w:val="Country"/>
        <w:rPr>
          <w:lang w:val="es-ES_tradnl"/>
        </w:rPr>
      </w:pPr>
      <w:bookmarkStart w:id="93" w:name="_Toc138133925"/>
      <w:bookmarkStart w:id="94" w:name="_Toc138134214"/>
      <w:bookmarkStart w:id="95" w:name="_Toc144190911"/>
      <w:r w:rsidRPr="001357E3">
        <w:rPr>
          <w:lang w:val="es-ES_tradnl"/>
        </w:rPr>
        <w:t>Costa Rica</w:t>
      </w:r>
      <w:bookmarkEnd w:id="93"/>
      <w:bookmarkEnd w:id="94"/>
      <w:bookmarkEnd w:id="95"/>
    </w:p>
    <w:p w:rsidR="00DF11A1" w:rsidRPr="008348F4" w:rsidRDefault="00DF11A1" w:rsidP="000F64DC">
      <w:pPr>
        <w:tabs>
          <w:tab w:val="left" w:pos="284"/>
          <w:tab w:val="left" w:pos="3402"/>
        </w:tabs>
        <w:spacing w:before="200"/>
        <w:rPr>
          <w:lang w:val="es-ES_tradnl"/>
        </w:rPr>
      </w:pPr>
      <w:r w:rsidRPr="008348F4">
        <w:rPr>
          <w:lang w:val="es-ES_tradnl"/>
        </w:rPr>
        <w:t>Estaciones de aficionado:</w:t>
      </w:r>
      <w:r w:rsidRPr="008348F4">
        <w:rPr>
          <w:lang w:val="es-ES_tradnl"/>
        </w:rPr>
        <w:tab/>
        <w:t xml:space="preserve">TE o TI seguido de </w:t>
      </w:r>
      <w:r w:rsidR="00586425" w:rsidRPr="008348F4">
        <w:rPr>
          <w:lang w:val="es-ES_tradnl"/>
        </w:rPr>
        <w:t xml:space="preserve">una cifra y de </w:t>
      </w:r>
      <w:r w:rsidRPr="008348F4">
        <w:rPr>
          <w:lang w:val="es-ES_tradnl"/>
        </w:rPr>
        <w:t>un grupo de 3 letras como máximo</w:t>
      </w:r>
    </w:p>
    <w:p w:rsidR="00DF11A1" w:rsidRPr="001357E3" w:rsidRDefault="00DF11A1" w:rsidP="007D19D6">
      <w:pPr>
        <w:pStyle w:val="Country"/>
        <w:rPr>
          <w:lang w:val="es-ES_tradnl"/>
        </w:rPr>
      </w:pPr>
      <w:bookmarkStart w:id="96" w:name="_Toc138133926"/>
      <w:bookmarkStart w:id="97" w:name="_Toc138134215"/>
      <w:bookmarkStart w:id="98" w:name="_Toc144190912"/>
      <w:r w:rsidRPr="001357E3">
        <w:rPr>
          <w:lang w:val="es-ES_tradnl"/>
        </w:rPr>
        <w:t>Côte d'Ivoire (República de)</w:t>
      </w:r>
      <w:bookmarkEnd w:id="96"/>
      <w:bookmarkEnd w:id="97"/>
      <w:bookmarkEnd w:id="98"/>
    </w:p>
    <w:p w:rsidR="00DF11A1"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t>TU2AA-TU2ZZ</w:t>
      </w:r>
    </w:p>
    <w:p w:rsidR="00DF11A1" w:rsidRPr="001357E3" w:rsidRDefault="00DF11A1">
      <w:pPr>
        <w:pStyle w:val="Station"/>
        <w:rPr>
          <w:lang w:val="es-ES_tradnl"/>
        </w:rPr>
      </w:pPr>
      <w:r w:rsidRPr="001357E3">
        <w:rPr>
          <w:lang w:val="es-ES_tradnl"/>
        </w:rPr>
        <w:t>Estaciones experimentales:</w:t>
      </w:r>
      <w:r w:rsidRPr="001357E3">
        <w:rPr>
          <w:lang w:val="es-ES_tradnl"/>
        </w:rPr>
        <w:tab/>
        <w:t>TU3AA-TU3ZZ</w:t>
      </w:r>
    </w:p>
    <w:p w:rsidR="00DF11A1" w:rsidRPr="001357E3" w:rsidRDefault="00DF11A1" w:rsidP="007D19D6">
      <w:pPr>
        <w:pStyle w:val="Country"/>
        <w:rPr>
          <w:lang w:val="es-ES_tradnl"/>
        </w:rPr>
      </w:pPr>
      <w:bookmarkStart w:id="99" w:name="_Toc138133927"/>
      <w:bookmarkStart w:id="100" w:name="_Toc138134216"/>
      <w:bookmarkStart w:id="101" w:name="_Toc144190913"/>
      <w:r w:rsidRPr="001357E3">
        <w:rPr>
          <w:lang w:val="es-ES_tradnl"/>
        </w:rPr>
        <w:t>Croacia (República de)</w:t>
      </w:r>
      <w:bookmarkEnd w:id="99"/>
      <w:bookmarkEnd w:id="100"/>
      <w:bookmarkEnd w:id="101"/>
    </w:p>
    <w:p w:rsidR="00DF11A1"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r>
      <w:r w:rsidR="0085718C" w:rsidRPr="00E47FDB">
        <w:rPr>
          <w:lang w:val="es-ES_tradnl"/>
        </w:rPr>
        <w:t xml:space="preserve">9A seguido de una cifra y de 1, 2 </w:t>
      </w:r>
      <w:r w:rsidR="00750EC9" w:rsidRPr="00E47FDB">
        <w:rPr>
          <w:lang w:val="es-ES_tradnl"/>
        </w:rPr>
        <w:t>ó</w:t>
      </w:r>
      <w:r w:rsidR="0085718C" w:rsidRPr="00E47FDB">
        <w:rPr>
          <w:lang w:val="es-ES_tradnl"/>
        </w:rPr>
        <w:t xml:space="preserve"> 3 letras</w:t>
      </w:r>
    </w:p>
    <w:p w:rsidR="00DF11A1" w:rsidRPr="001357E3" w:rsidRDefault="00DF11A1" w:rsidP="00432274">
      <w:pPr>
        <w:pStyle w:val="Country"/>
        <w:rPr>
          <w:lang w:val="es-ES_tradnl"/>
        </w:rPr>
      </w:pPr>
      <w:bookmarkStart w:id="102" w:name="_Toc138133928"/>
      <w:bookmarkStart w:id="103" w:name="_Toc138134217"/>
      <w:bookmarkStart w:id="104" w:name="_Toc144190914"/>
      <w:r w:rsidRPr="001357E3">
        <w:rPr>
          <w:lang w:val="es-ES_tradnl"/>
        </w:rPr>
        <w:t>Cuba</w:t>
      </w:r>
      <w:bookmarkEnd w:id="102"/>
      <w:bookmarkEnd w:id="103"/>
      <w:bookmarkEnd w:id="104"/>
    </w:p>
    <w:p w:rsidR="00DF11A1" w:rsidRPr="001357E3" w:rsidRDefault="00DF11A1">
      <w:pPr>
        <w:tabs>
          <w:tab w:val="left" w:pos="3402"/>
        </w:tabs>
        <w:spacing w:before="113" w:line="199" w:lineRule="exact"/>
        <w:ind w:left="3402" w:hanging="3402"/>
        <w:jc w:val="both"/>
        <w:rPr>
          <w:rFonts w:cs="Arial"/>
          <w:lang w:val="es-ES_tradnl"/>
        </w:rPr>
      </w:pPr>
      <w:r w:rsidRPr="001357E3">
        <w:rPr>
          <w:rFonts w:cs="Arial"/>
          <w:lang w:val="es-ES_tradnl"/>
        </w:rPr>
        <w:t>Estaciones de aficionado:</w:t>
      </w:r>
      <w:r w:rsidRPr="001357E3">
        <w:rPr>
          <w:rFonts w:cs="Arial"/>
          <w:lang w:val="es-ES_tradnl"/>
        </w:rPr>
        <w:tab/>
        <w:t>T4, CL, CM o CO seguido de una cifra (distintiva de la provincia o zona en que está situada la estación) y de 1, 2 ó 3 letras</w:t>
      </w:r>
    </w:p>
    <w:p w:rsidR="00DF11A1" w:rsidRDefault="00DF11A1" w:rsidP="003A4788">
      <w:pPr>
        <w:pStyle w:val="Stationcont"/>
        <w:tabs>
          <w:tab w:val="clear" w:pos="284"/>
          <w:tab w:val="left" w:pos="283"/>
          <w:tab w:val="left" w:pos="3600"/>
          <w:tab w:val="left" w:pos="3798"/>
        </w:tabs>
        <w:ind w:left="284" w:hanging="284"/>
        <w:rPr>
          <w:lang w:val="es-ES_tradnl"/>
        </w:rPr>
      </w:pPr>
      <w:r w:rsidRPr="001357E3">
        <w:rPr>
          <w:lang w:val="es-ES_tradnl"/>
        </w:rPr>
        <w:tab/>
        <w:t>Cifras distintivas de las provincias</w:t>
      </w:r>
      <w:r w:rsidR="003A4788">
        <w:rPr>
          <w:lang w:val="es-ES_tradnl"/>
        </w:rPr>
        <w:tab/>
      </w:r>
      <w:r w:rsidRPr="001357E3">
        <w:rPr>
          <w:lang w:val="es-ES_tradnl"/>
        </w:rPr>
        <w:br/>
        <w:t>     o zonas:</w:t>
      </w:r>
      <w:r w:rsidRPr="001357E3">
        <w:rPr>
          <w:lang w:val="es-ES_tradnl"/>
        </w:rPr>
        <w:tab/>
        <w:t>1</w:t>
      </w:r>
      <w:r w:rsidRPr="001357E3">
        <w:rPr>
          <w:lang w:val="es-ES_tradnl"/>
        </w:rPr>
        <w:tab/>
        <w:t>–</w:t>
      </w:r>
      <w:r w:rsidRPr="001357E3">
        <w:rPr>
          <w:lang w:val="es-ES_tradnl"/>
        </w:rPr>
        <w:tab/>
        <w:t>Provincia de Pinar del Río</w:t>
      </w:r>
      <w:r w:rsidR="003A4788">
        <w:rPr>
          <w:lang w:val="es-ES_tradnl"/>
        </w:rPr>
        <w:tab/>
      </w:r>
      <w:r w:rsidRPr="001357E3">
        <w:rPr>
          <w:lang w:val="es-ES_tradnl"/>
        </w:rPr>
        <w:br/>
      </w:r>
      <w:r w:rsidRPr="001357E3">
        <w:rPr>
          <w:lang w:val="es-ES_tradnl"/>
        </w:rPr>
        <w:tab/>
        <w:t>2</w:t>
      </w:r>
      <w:r w:rsidRPr="001357E3">
        <w:rPr>
          <w:lang w:val="es-ES_tradnl"/>
        </w:rPr>
        <w:tab/>
        <w:t>–</w:t>
      </w:r>
      <w:r w:rsidRPr="001357E3">
        <w:rPr>
          <w:lang w:val="es-ES_tradnl"/>
        </w:rPr>
        <w:tab/>
        <w:t>Provincia de la ciudad de La Habana</w:t>
      </w:r>
      <w:r w:rsidR="003A4788">
        <w:rPr>
          <w:lang w:val="es-ES_tradnl"/>
        </w:rPr>
        <w:tab/>
      </w:r>
      <w:r w:rsidRPr="001357E3">
        <w:rPr>
          <w:lang w:val="es-ES_tradnl"/>
        </w:rPr>
        <w:br/>
      </w:r>
      <w:r w:rsidRPr="001357E3">
        <w:rPr>
          <w:lang w:val="es-ES_tradnl"/>
        </w:rPr>
        <w:tab/>
        <w:t>3</w:t>
      </w:r>
      <w:r w:rsidRPr="001357E3">
        <w:rPr>
          <w:lang w:val="es-ES_tradnl"/>
        </w:rPr>
        <w:tab/>
        <w:t>–</w:t>
      </w:r>
      <w:r w:rsidRPr="001357E3">
        <w:rPr>
          <w:lang w:val="es-ES_tradnl"/>
        </w:rPr>
        <w:tab/>
        <w:t>Provincia de La Habana</w:t>
      </w:r>
      <w:r w:rsidR="003A4788">
        <w:rPr>
          <w:lang w:val="es-ES_tradnl"/>
        </w:rPr>
        <w:tab/>
      </w:r>
      <w:r w:rsidR="00584867" w:rsidRPr="001357E3">
        <w:rPr>
          <w:lang w:val="es-ES_tradnl"/>
        </w:rPr>
        <w:br/>
      </w:r>
      <w:r w:rsidRPr="001357E3">
        <w:rPr>
          <w:lang w:val="es-ES_tradnl"/>
        </w:rPr>
        <w:tab/>
        <w:t>4</w:t>
      </w:r>
      <w:r w:rsidRPr="001357E3">
        <w:rPr>
          <w:lang w:val="es-ES_tradnl"/>
        </w:rPr>
        <w:tab/>
        <w:t>–</w:t>
      </w:r>
      <w:r w:rsidRPr="001357E3">
        <w:rPr>
          <w:lang w:val="es-ES_tradnl"/>
        </w:rPr>
        <w:tab/>
        <w:t>Municipio de Isla de la Juventud</w:t>
      </w:r>
      <w:r w:rsidR="003A4788">
        <w:rPr>
          <w:lang w:val="es-ES_tradnl"/>
        </w:rPr>
        <w:tab/>
      </w:r>
      <w:r w:rsidRPr="001357E3">
        <w:rPr>
          <w:lang w:val="es-ES_tradnl"/>
        </w:rPr>
        <w:br/>
      </w:r>
      <w:r w:rsidRPr="001357E3">
        <w:rPr>
          <w:lang w:val="es-ES_tradnl"/>
        </w:rPr>
        <w:tab/>
        <w:t>5</w:t>
      </w:r>
      <w:r w:rsidRPr="001357E3">
        <w:rPr>
          <w:lang w:val="es-ES_tradnl"/>
        </w:rPr>
        <w:tab/>
        <w:t>–</w:t>
      </w:r>
      <w:r w:rsidRPr="001357E3">
        <w:rPr>
          <w:lang w:val="es-ES_tradnl"/>
        </w:rPr>
        <w:tab/>
        <w:t>Provincia de Matanzas</w:t>
      </w:r>
      <w:r w:rsidR="003A4788">
        <w:rPr>
          <w:lang w:val="es-ES_tradnl"/>
        </w:rPr>
        <w:tab/>
      </w:r>
      <w:r w:rsidRPr="001357E3">
        <w:rPr>
          <w:lang w:val="es-ES_tradnl"/>
        </w:rPr>
        <w:br/>
      </w:r>
      <w:r w:rsidRPr="001357E3">
        <w:rPr>
          <w:lang w:val="es-ES_tradnl"/>
        </w:rPr>
        <w:tab/>
        <w:t>6</w:t>
      </w:r>
      <w:r w:rsidRPr="001357E3">
        <w:rPr>
          <w:lang w:val="es-ES_tradnl"/>
        </w:rPr>
        <w:tab/>
        <w:t>–</w:t>
      </w:r>
      <w:r w:rsidRPr="001357E3">
        <w:rPr>
          <w:lang w:val="es-ES_tradnl"/>
        </w:rPr>
        <w:tab/>
        <w:t>Provincias de Villa Clara, Cienfuegos y Sancti Spíritus</w:t>
      </w:r>
      <w:r w:rsidR="003A4788">
        <w:rPr>
          <w:lang w:val="es-ES_tradnl"/>
        </w:rPr>
        <w:tab/>
      </w:r>
      <w:r w:rsidRPr="001357E3">
        <w:rPr>
          <w:lang w:val="es-ES_tradnl"/>
        </w:rPr>
        <w:br/>
      </w:r>
      <w:r w:rsidRPr="001357E3">
        <w:rPr>
          <w:lang w:val="es-ES_tradnl"/>
        </w:rPr>
        <w:tab/>
        <w:t>7</w:t>
      </w:r>
      <w:r w:rsidRPr="001357E3">
        <w:rPr>
          <w:lang w:val="es-ES_tradnl"/>
        </w:rPr>
        <w:tab/>
        <w:t>–</w:t>
      </w:r>
      <w:r w:rsidRPr="001357E3">
        <w:rPr>
          <w:lang w:val="es-ES_tradnl"/>
        </w:rPr>
        <w:tab/>
        <w:t>Provincias de Ciego de Ávila y Camagüey</w:t>
      </w:r>
      <w:r w:rsidR="003A4788">
        <w:rPr>
          <w:lang w:val="es-ES_tradnl"/>
        </w:rPr>
        <w:tab/>
      </w:r>
      <w:r w:rsidRPr="001357E3">
        <w:rPr>
          <w:lang w:val="es-ES_tradnl"/>
        </w:rPr>
        <w:br/>
      </w:r>
      <w:r w:rsidRPr="001357E3">
        <w:rPr>
          <w:lang w:val="es-ES_tradnl"/>
        </w:rPr>
        <w:tab/>
        <w:t>8</w:t>
      </w:r>
      <w:r w:rsidRPr="001357E3">
        <w:rPr>
          <w:lang w:val="es-ES_tradnl"/>
        </w:rPr>
        <w:tab/>
        <w:t>–</w:t>
      </w:r>
      <w:r w:rsidRPr="001357E3">
        <w:rPr>
          <w:lang w:val="es-ES_tradnl"/>
        </w:rPr>
        <w:tab/>
        <w:t>Provincias de Santiago de Cuba, Granma, Holguín, Las Tunas y</w:t>
      </w:r>
      <w:r w:rsidRPr="001357E3">
        <w:rPr>
          <w:lang w:val="es-ES_tradnl"/>
        </w:rPr>
        <w:br/>
      </w:r>
      <w:r w:rsidRPr="001357E3">
        <w:rPr>
          <w:lang w:val="es-ES_tradnl"/>
        </w:rPr>
        <w:tab/>
      </w:r>
      <w:r w:rsidRPr="001357E3">
        <w:rPr>
          <w:lang w:val="es-ES_tradnl"/>
        </w:rPr>
        <w:tab/>
      </w:r>
      <w:r w:rsidRPr="001357E3">
        <w:rPr>
          <w:lang w:val="es-ES_tradnl"/>
        </w:rPr>
        <w:tab/>
        <w:t>Guantánamo</w:t>
      </w:r>
    </w:p>
    <w:p w:rsidR="001B5178" w:rsidRPr="006A28B0" w:rsidRDefault="007B17FB" w:rsidP="00432274">
      <w:pPr>
        <w:pStyle w:val="Country"/>
        <w:rPr>
          <w:lang w:val="es-ES_tradnl"/>
        </w:rPr>
      </w:pPr>
      <w:r>
        <w:rPr>
          <w:lang w:val="es-ES_tradnl"/>
        </w:rPr>
        <w:t>Curaçao</w:t>
      </w:r>
    </w:p>
    <w:p w:rsidR="00432274" w:rsidRDefault="001B5178" w:rsidP="005A7278">
      <w:pPr>
        <w:pStyle w:val="Station"/>
        <w:tabs>
          <w:tab w:val="left" w:pos="4774"/>
        </w:tabs>
        <w:ind w:left="3402" w:hanging="3402"/>
        <w:jc w:val="left"/>
        <w:rPr>
          <w:lang w:val="es-ES_tradnl"/>
        </w:rPr>
      </w:pPr>
      <w:r w:rsidRPr="001357E3">
        <w:rPr>
          <w:lang w:val="es-ES_tradnl"/>
        </w:rPr>
        <w:t>Estaciones de aficionado</w:t>
      </w:r>
      <w:r w:rsidRPr="001B5178">
        <w:rPr>
          <w:lang w:val="es-ES_tradnl"/>
        </w:rPr>
        <w:t>:</w:t>
      </w:r>
      <w:r w:rsidRPr="001B5178">
        <w:rPr>
          <w:lang w:val="es-ES_tradnl"/>
        </w:rPr>
        <w:tab/>
        <w:t>PJ2AA-PJ2ZZZ</w:t>
      </w:r>
    </w:p>
    <w:p w:rsidR="00432274" w:rsidRDefault="00432274">
      <w:pPr>
        <w:overflowPunct/>
        <w:autoSpaceDE/>
        <w:autoSpaceDN/>
        <w:adjustRightInd/>
        <w:spacing w:before="0"/>
        <w:textAlignment w:val="auto"/>
        <w:rPr>
          <w:rFonts w:cs="Arial"/>
          <w:lang w:val="es-ES_tradnl"/>
        </w:rPr>
      </w:pPr>
      <w:r>
        <w:rPr>
          <w:lang w:val="es-ES_tradnl"/>
        </w:rPr>
        <w:br w:type="page"/>
      </w:r>
    </w:p>
    <w:p w:rsidR="00DF11A1" w:rsidRPr="001357E3" w:rsidRDefault="00DF11A1" w:rsidP="007D19D6">
      <w:pPr>
        <w:pStyle w:val="Country"/>
        <w:rPr>
          <w:lang w:val="es-ES_tradnl"/>
        </w:rPr>
      </w:pPr>
      <w:bookmarkStart w:id="105" w:name="_Toc138133929"/>
      <w:bookmarkStart w:id="106" w:name="_Toc138134218"/>
      <w:bookmarkStart w:id="107" w:name="_Toc144190915"/>
      <w:r w:rsidRPr="001357E3">
        <w:rPr>
          <w:lang w:val="es-ES_tradnl"/>
        </w:rPr>
        <w:t>Chad (República del)</w:t>
      </w:r>
      <w:bookmarkEnd w:id="105"/>
      <w:bookmarkEnd w:id="106"/>
      <w:bookmarkEnd w:id="107"/>
    </w:p>
    <w:p w:rsidR="00DF11A1" w:rsidRPr="001357E3" w:rsidRDefault="00DF11A1" w:rsidP="006134A9">
      <w:pPr>
        <w:pStyle w:val="Station"/>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t>TT8 seguido de 2 letras, la primera</w:t>
      </w:r>
      <w:r w:rsidR="006134A9">
        <w:rPr>
          <w:lang w:val="es-ES_tradnl"/>
        </w:rPr>
        <w:t xml:space="preserve"> de las cuales es </w:t>
      </w:r>
      <w:r w:rsidRPr="001357E3">
        <w:rPr>
          <w:lang w:val="es-ES_tradnl"/>
        </w:rPr>
        <w:t>la letra A</w:t>
      </w:r>
    </w:p>
    <w:p w:rsidR="00DF11A1" w:rsidRPr="001357E3" w:rsidRDefault="00DF11A1" w:rsidP="007D19D6">
      <w:pPr>
        <w:pStyle w:val="Country"/>
        <w:rPr>
          <w:lang w:val="es-ES_tradnl"/>
        </w:rPr>
      </w:pPr>
      <w:bookmarkStart w:id="108" w:name="_Toc138133930"/>
      <w:bookmarkStart w:id="109" w:name="_Toc138134219"/>
      <w:bookmarkStart w:id="110" w:name="_Toc144190916"/>
      <w:r w:rsidRPr="001357E3">
        <w:rPr>
          <w:lang w:val="es-ES_tradnl"/>
        </w:rPr>
        <w:t>Chile</w:t>
      </w:r>
      <w:bookmarkEnd w:id="108"/>
      <w:bookmarkEnd w:id="109"/>
      <w:bookmarkEnd w:id="110"/>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CE o XQ seguido de una cifra (distintiva de la zona en que está situada la estación) y de 2 ó 3 letras</w:t>
      </w:r>
    </w:p>
    <w:p w:rsidR="00DF11A1" w:rsidRPr="001357E3" w:rsidRDefault="00DF11A1" w:rsidP="00FF19A3">
      <w:pPr>
        <w:pStyle w:val="Station"/>
        <w:tabs>
          <w:tab w:val="left" w:pos="4270"/>
          <w:tab w:val="left" w:pos="6285"/>
        </w:tabs>
        <w:ind w:left="3402" w:hanging="3402"/>
        <w:jc w:val="left"/>
        <w:rPr>
          <w:lang w:val="es-ES_tradnl"/>
        </w:rPr>
      </w:pPr>
      <w:r w:rsidRPr="001357E3">
        <w:rPr>
          <w:lang w:val="es-ES_tradnl"/>
        </w:rPr>
        <w:tab/>
      </w:r>
      <w:r w:rsidRPr="001357E3">
        <w:rPr>
          <w:lang w:val="es-ES_tradnl"/>
        </w:rPr>
        <w:tab/>
        <w:t>CE1-CE8</w:t>
      </w:r>
      <w:r w:rsidRPr="001357E3">
        <w:rPr>
          <w:lang w:val="es-ES_tradnl"/>
        </w:rPr>
        <w:tab/>
        <w:t>seguidos de 2 ó 3 letras</w:t>
      </w:r>
      <w:r w:rsidRPr="001357E3">
        <w:rPr>
          <w:lang w:val="es-ES_tradnl"/>
        </w:rPr>
        <w:tab/>
        <w:t>–  </w:t>
      </w:r>
      <w:bookmarkStart w:id="111" w:name="OLE_LINK1"/>
      <w:r w:rsidRPr="001357E3">
        <w:rPr>
          <w:lang w:val="es-ES_tradnl"/>
        </w:rPr>
        <w:t>Chile continental</w:t>
      </w:r>
      <w:bookmarkEnd w:id="111"/>
      <w:r w:rsidRPr="001357E3">
        <w:rPr>
          <w:lang w:val="es-ES_tradnl"/>
        </w:rPr>
        <w:br/>
        <w:t>CE9</w:t>
      </w:r>
      <w:r w:rsidRPr="001357E3">
        <w:rPr>
          <w:lang w:val="es-ES_tradnl"/>
        </w:rPr>
        <w:tab/>
        <w:t>seguido de 2 ó 3 letras</w:t>
      </w:r>
      <w:r w:rsidRPr="001357E3">
        <w:rPr>
          <w:lang w:val="es-ES_tradnl"/>
        </w:rPr>
        <w:tab/>
        <w:t>–  Antártida</w:t>
      </w:r>
      <w:r w:rsidRPr="001357E3">
        <w:rPr>
          <w:lang w:val="es-ES_tradnl"/>
        </w:rPr>
        <w:br/>
        <w:t>CE</w:t>
      </w:r>
      <w:r w:rsidR="00FF19A3" w:rsidRPr="001357E3">
        <w:rPr>
          <w:lang w:val="es-ES_tradnl"/>
        </w:rPr>
        <w:t>0</w:t>
      </w:r>
      <w:r w:rsidRPr="001357E3">
        <w:rPr>
          <w:lang w:val="es-ES_tradnl"/>
        </w:rPr>
        <w:t>Y</w:t>
      </w:r>
      <w:r w:rsidRPr="001357E3">
        <w:rPr>
          <w:lang w:val="es-ES_tradnl"/>
        </w:rPr>
        <w:tab/>
        <w:t>seguido de 2 ó 3 letras</w:t>
      </w:r>
      <w:r w:rsidRPr="001357E3">
        <w:rPr>
          <w:lang w:val="es-ES_tradnl"/>
        </w:rPr>
        <w:tab/>
        <w:t>–  Isla de Pascua</w:t>
      </w:r>
      <w:r w:rsidRPr="001357E3">
        <w:rPr>
          <w:lang w:val="es-ES_tradnl"/>
        </w:rPr>
        <w:br/>
        <w:t>CE</w:t>
      </w:r>
      <w:r w:rsidR="00FF19A3" w:rsidRPr="001357E3">
        <w:rPr>
          <w:lang w:val="es-ES_tradnl"/>
        </w:rPr>
        <w:t>0</w:t>
      </w:r>
      <w:r w:rsidRPr="001357E3">
        <w:rPr>
          <w:lang w:val="es-ES_tradnl"/>
        </w:rPr>
        <w:t>Z</w:t>
      </w:r>
      <w:r w:rsidRPr="001357E3">
        <w:rPr>
          <w:lang w:val="es-ES_tradnl"/>
        </w:rPr>
        <w:tab/>
        <w:t>seguido de 2 letras</w:t>
      </w:r>
      <w:r w:rsidRPr="001357E3">
        <w:rPr>
          <w:lang w:val="es-ES_tradnl"/>
        </w:rPr>
        <w:tab/>
        <w:t>–  Islas Juan Fernández y San Félix</w:t>
      </w:r>
    </w:p>
    <w:p w:rsidR="00DF11A1" w:rsidRPr="001357E3" w:rsidRDefault="00DF11A1" w:rsidP="007D19D6">
      <w:pPr>
        <w:pStyle w:val="Country"/>
        <w:rPr>
          <w:lang w:val="es-ES_tradnl"/>
        </w:rPr>
      </w:pPr>
      <w:bookmarkStart w:id="112" w:name="_Toc138133931"/>
      <w:bookmarkStart w:id="113" w:name="_Toc138134220"/>
      <w:bookmarkStart w:id="114" w:name="_Toc144190917"/>
      <w:r w:rsidRPr="001357E3">
        <w:rPr>
          <w:lang w:val="es-ES_tradnl"/>
        </w:rPr>
        <w:t>Chipre (República de)</w:t>
      </w:r>
      <w:bookmarkEnd w:id="112"/>
      <w:bookmarkEnd w:id="113"/>
      <w:bookmarkEnd w:id="114"/>
    </w:p>
    <w:p w:rsidR="00B417A4"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t>5B4AAA-5B4ZZZ</w:t>
      </w:r>
    </w:p>
    <w:p w:rsidR="00944148" w:rsidRPr="001357E3" w:rsidRDefault="00944148" w:rsidP="00944148">
      <w:pPr>
        <w:pStyle w:val="Note"/>
        <w:ind w:left="567" w:hanging="567"/>
        <w:rPr>
          <w:lang w:val="es-ES_tradnl"/>
        </w:rPr>
      </w:pPr>
      <w:r w:rsidRPr="001357E3">
        <w:rPr>
          <w:b/>
          <w:lang w:val="es-ES_tradnl"/>
        </w:rPr>
        <w:t>Nota:</w:t>
      </w:r>
      <w:r w:rsidRPr="001357E3">
        <w:rPr>
          <w:lang w:val="es-ES_tradnl"/>
        </w:rPr>
        <w:tab/>
        <w:t>Los radioaficionados extranjeros utilizarán con carácter temporal el distintivo de llamada que les haya sido asignado por su administración seguido de una barra de fracción (/) y de 5B4.</w:t>
      </w:r>
    </w:p>
    <w:p w:rsidR="008A0BE4" w:rsidRPr="001357E3" w:rsidRDefault="008A0BE4" w:rsidP="007D19D6">
      <w:pPr>
        <w:pStyle w:val="Country"/>
        <w:rPr>
          <w:lang w:val="es-ES_tradnl"/>
        </w:rPr>
      </w:pPr>
      <w:bookmarkStart w:id="115" w:name="_Toc138133932"/>
      <w:bookmarkStart w:id="116" w:name="_Toc138134221"/>
      <w:bookmarkStart w:id="117" w:name="_Toc144190918"/>
      <w:r w:rsidRPr="001357E3">
        <w:rPr>
          <w:lang w:val="es-ES_tradnl"/>
        </w:rPr>
        <w:t>Dinamarca</w:t>
      </w:r>
    </w:p>
    <w:p w:rsidR="00EB4C08" w:rsidRPr="00A07F84" w:rsidRDefault="00EB4C08" w:rsidP="00EB4C08">
      <w:pPr>
        <w:pStyle w:val="Table"/>
        <w:rPr>
          <w:sz w:val="12"/>
          <w:szCs w:val="12"/>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552"/>
        <w:gridCol w:w="1985"/>
        <w:gridCol w:w="2835"/>
      </w:tblGrid>
      <w:tr w:rsidR="00EB4C08" w:rsidRPr="001357E3" w:rsidTr="00093431">
        <w:trPr>
          <w:jc w:val="center"/>
        </w:trPr>
        <w:tc>
          <w:tcPr>
            <w:tcW w:w="9640" w:type="dxa"/>
            <w:gridSpan w:val="4"/>
            <w:vAlign w:val="center"/>
          </w:tcPr>
          <w:p w:rsidR="00EB4C08" w:rsidRPr="001357E3" w:rsidRDefault="00EB4C08" w:rsidP="00093431">
            <w:pPr>
              <w:pStyle w:val="Tablehead"/>
              <w:rPr>
                <w:lang w:val="es-ES_tradnl"/>
              </w:rPr>
            </w:pPr>
            <w:r w:rsidRPr="001357E3">
              <w:rPr>
                <w:lang w:val="es-ES_tradnl"/>
              </w:rPr>
              <w:t>Estaciones de aficionado</w:t>
            </w:r>
          </w:p>
        </w:tc>
      </w:tr>
      <w:tr w:rsidR="00EB4C08" w:rsidRPr="001357E3" w:rsidTr="00093431">
        <w:trPr>
          <w:jc w:val="center"/>
        </w:trPr>
        <w:tc>
          <w:tcPr>
            <w:tcW w:w="2268" w:type="dxa"/>
            <w:vAlign w:val="center"/>
          </w:tcPr>
          <w:p w:rsidR="00EB4C08" w:rsidRPr="001357E3" w:rsidRDefault="00EB4C08" w:rsidP="00093431">
            <w:pPr>
              <w:pStyle w:val="Tablehead"/>
              <w:rPr>
                <w:lang w:val="es-ES_tradnl"/>
              </w:rPr>
            </w:pPr>
            <w:r w:rsidRPr="001357E3">
              <w:rPr>
                <w:lang w:val="es-ES_tradnl"/>
              </w:rPr>
              <w:t>Zona</w:t>
            </w:r>
          </w:p>
        </w:tc>
        <w:tc>
          <w:tcPr>
            <w:tcW w:w="2552" w:type="dxa"/>
            <w:vAlign w:val="center"/>
          </w:tcPr>
          <w:p w:rsidR="00EB4C08" w:rsidRPr="001357E3" w:rsidRDefault="00EB4C08" w:rsidP="00093431">
            <w:pPr>
              <w:pStyle w:val="Tablehead"/>
              <w:rPr>
                <w:lang w:val="es-ES_tradnl"/>
              </w:rPr>
            </w:pPr>
            <w:r w:rsidRPr="001357E3">
              <w:rPr>
                <w:lang w:val="es-ES_tradnl"/>
              </w:rPr>
              <w:t>Prefijo</w:t>
            </w:r>
          </w:p>
        </w:tc>
        <w:tc>
          <w:tcPr>
            <w:tcW w:w="1985" w:type="dxa"/>
            <w:vAlign w:val="center"/>
          </w:tcPr>
          <w:p w:rsidR="00EB4C08" w:rsidRPr="001357E3" w:rsidRDefault="00EB4C08" w:rsidP="00093431">
            <w:pPr>
              <w:pStyle w:val="Tablehead"/>
              <w:rPr>
                <w:lang w:val="es-ES_tradnl"/>
              </w:rPr>
            </w:pPr>
            <w:r w:rsidRPr="001357E3">
              <w:rPr>
                <w:lang w:val="es-ES_tradnl"/>
              </w:rPr>
              <w:t>Cifra</w:t>
            </w:r>
          </w:p>
        </w:tc>
        <w:tc>
          <w:tcPr>
            <w:tcW w:w="2835" w:type="dxa"/>
            <w:vAlign w:val="center"/>
          </w:tcPr>
          <w:p w:rsidR="00EB4C08" w:rsidRPr="001357E3" w:rsidRDefault="00EB4C08" w:rsidP="00093431">
            <w:pPr>
              <w:pStyle w:val="Tablehead"/>
              <w:rPr>
                <w:lang w:val="es-ES_tradnl"/>
              </w:rPr>
            </w:pPr>
            <w:r w:rsidRPr="001357E3">
              <w:rPr>
                <w:lang w:val="es-ES_tradnl"/>
              </w:rPr>
              <w:t>Sufijo</w:t>
            </w:r>
          </w:p>
        </w:tc>
      </w:tr>
      <w:tr w:rsidR="00EB4C08" w:rsidRPr="00E47FDB" w:rsidTr="00093431">
        <w:trPr>
          <w:jc w:val="center"/>
        </w:trPr>
        <w:tc>
          <w:tcPr>
            <w:tcW w:w="2268" w:type="dxa"/>
            <w:vAlign w:val="center"/>
          </w:tcPr>
          <w:p w:rsidR="00EB4C08" w:rsidRPr="001357E3" w:rsidRDefault="00EB4C08" w:rsidP="00093431">
            <w:pPr>
              <w:pStyle w:val="Tabletext"/>
              <w:spacing w:before="40" w:after="40"/>
              <w:rPr>
                <w:lang w:val="es-ES_tradnl"/>
              </w:rPr>
            </w:pPr>
            <w:r w:rsidRPr="001357E3">
              <w:rPr>
                <w:lang w:val="es-ES_tradnl"/>
              </w:rPr>
              <w:t>Dinamarca</w:t>
            </w:r>
          </w:p>
        </w:tc>
        <w:tc>
          <w:tcPr>
            <w:tcW w:w="2552" w:type="dxa"/>
            <w:vAlign w:val="center"/>
          </w:tcPr>
          <w:p w:rsidR="00EB4C08" w:rsidRPr="001357E3" w:rsidRDefault="00EB4C08" w:rsidP="00093431">
            <w:pPr>
              <w:pStyle w:val="Tabletext"/>
              <w:spacing w:before="40" w:after="40"/>
              <w:jc w:val="center"/>
              <w:rPr>
                <w:lang w:val="es-ES_tradnl"/>
              </w:rPr>
            </w:pPr>
            <w:r w:rsidRPr="001357E3">
              <w:rPr>
                <w:lang w:val="es-ES_tradnl"/>
              </w:rPr>
              <w:t>OU, OV, OZ, 5P, 5Q</w:t>
            </w:r>
          </w:p>
        </w:tc>
        <w:tc>
          <w:tcPr>
            <w:tcW w:w="1985" w:type="dxa"/>
            <w:vAlign w:val="center"/>
          </w:tcPr>
          <w:p w:rsidR="00EB4C08" w:rsidRPr="001357E3" w:rsidRDefault="00323CBA" w:rsidP="00093431">
            <w:pPr>
              <w:pStyle w:val="Tabletext"/>
              <w:spacing w:before="40" w:after="40"/>
              <w:jc w:val="center"/>
              <w:rPr>
                <w:lang w:val="es-ES_tradnl"/>
              </w:rPr>
            </w:pPr>
            <w:r w:rsidRPr="001357E3">
              <w:rPr>
                <w:lang w:val="es-ES_tradnl"/>
              </w:rPr>
              <w:t>0</w:t>
            </w:r>
            <w:r w:rsidR="00EB4C08" w:rsidRPr="001357E3">
              <w:rPr>
                <w:lang w:val="es-ES_tradnl"/>
              </w:rPr>
              <w:t>-9</w:t>
            </w:r>
          </w:p>
        </w:tc>
        <w:tc>
          <w:tcPr>
            <w:tcW w:w="2835" w:type="dxa"/>
            <w:vAlign w:val="center"/>
          </w:tcPr>
          <w:p w:rsidR="00EB4C08" w:rsidRPr="001357E3" w:rsidRDefault="00EB4C08" w:rsidP="00093431">
            <w:pPr>
              <w:pStyle w:val="Tabletext"/>
              <w:spacing w:before="40" w:after="40"/>
              <w:jc w:val="both"/>
              <w:rPr>
                <w:lang w:val="es-ES_tradnl"/>
              </w:rPr>
            </w:pPr>
            <w:r w:rsidRPr="001357E3">
              <w:rPr>
                <w:lang w:val="es-ES_tradnl"/>
              </w:rPr>
              <w:t>Hasta 4 caracteres, el último de los cuales será una letra</w:t>
            </w:r>
          </w:p>
        </w:tc>
      </w:tr>
      <w:tr w:rsidR="00EB4C08" w:rsidRPr="001357E3" w:rsidTr="00093431">
        <w:trPr>
          <w:jc w:val="center"/>
        </w:trPr>
        <w:tc>
          <w:tcPr>
            <w:tcW w:w="2268" w:type="dxa"/>
            <w:vAlign w:val="center"/>
          </w:tcPr>
          <w:p w:rsidR="00EB4C08" w:rsidRPr="001357E3" w:rsidRDefault="00EB4C08" w:rsidP="00093431">
            <w:pPr>
              <w:pStyle w:val="Tabletext"/>
              <w:spacing w:before="40" w:after="40"/>
              <w:rPr>
                <w:lang w:val="es-ES_tradnl"/>
              </w:rPr>
            </w:pPr>
            <w:r w:rsidRPr="001357E3">
              <w:rPr>
                <w:lang w:val="es-ES_tradnl"/>
              </w:rPr>
              <w:t>Feroe (Islas)</w:t>
            </w:r>
          </w:p>
        </w:tc>
        <w:tc>
          <w:tcPr>
            <w:tcW w:w="2552" w:type="dxa"/>
            <w:vAlign w:val="center"/>
          </w:tcPr>
          <w:p w:rsidR="00EB4C08" w:rsidRPr="001357E3" w:rsidRDefault="00EB4C08" w:rsidP="00093431">
            <w:pPr>
              <w:pStyle w:val="Tabletext"/>
              <w:spacing w:before="40" w:after="40"/>
              <w:jc w:val="center"/>
              <w:rPr>
                <w:lang w:val="es-ES_tradnl"/>
              </w:rPr>
            </w:pPr>
            <w:r w:rsidRPr="001357E3">
              <w:rPr>
                <w:lang w:val="es-ES_tradnl"/>
              </w:rPr>
              <w:t>OY</w:t>
            </w:r>
          </w:p>
        </w:tc>
        <w:tc>
          <w:tcPr>
            <w:tcW w:w="1985" w:type="dxa"/>
            <w:vAlign w:val="center"/>
          </w:tcPr>
          <w:p w:rsidR="00EB4C08" w:rsidRPr="001357E3" w:rsidRDefault="00EB4C08" w:rsidP="00093431">
            <w:pPr>
              <w:pStyle w:val="Tabletext"/>
              <w:spacing w:before="40" w:after="40"/>
              <w:jc w:val="center"/>
              <w:rPr>
                <w:lang w:val="es-ES_tradnl"/>
              </w:rPr>
            </w:pPr>
            <w:r w:rsidRPr="001357E3">
              <w:rPr>
                <w:lang w:val="es-ES_tradnl"/>
              </w:rPr>
              <w:t>1-9</w:t>
            </w:r>
          </w:p>
        </w:tc>
        <w:tc>
          <w:tcPr>
            <w:tcW w:w="2835" w:type="dxa"/>
            <w:vAlign w:val="center"/>
          </w:tcPr>
          <w:p w:rsidR="00EB4C08" w:rsidRPr="001357E3" w:rsidRDefault="00EB4C08" w:rsidP="00093431">
            <w:pPr>
              <w:pStyle w:val="Tabletext"/>
              <w:spacing w:before="40" w:after="40"/>
              <w:rPr>
                <w:lang w:val="es-ES_tradnl"/>
              </w:rPr>
            </w:pPr>
            <w:r w:rsidRPr="001357E3">
              <w:rPr>
                <w:lang w:val="es-ES_tradnl"/>
              </w:rPr>
              <w:t>1, 2 ó 3 letras</w:t>
            </w:r>
          </w:p>
        </w:tc>
      </w:tr>
      <w:tr w:rsidR="00EB4C08" w:rsidRPr="001357E3" w:rsidTr="00093431">
        <w:trPr>
          <w:trHeight w:val="207"/>
          <w:jc w:val="center"/>
        </w:trPr>
        <w:tc>
          <w:tcPr>
            <w:tcW w:w="2268" w:type="dxa"/>
            <w:vAlign w:val="center"/>
          </w:tcPr>
          <w:p w:rsidR="00EB4C08" w:rsidRPr="001357E3" w:rsidRDefault="00EB4C08" w:rsidP="00093431">
            <w:pPr>
              <w:pStyle w:val="Tabletext"/>
              <w:spacing w:before="40" w:after="40"/>
              <w:rPr>
                <w:lang w:val="es-ES_tradnl"/>
              </w:rPr>
            </w:pPr>
            <w:r w:rsidRPr="001357E3">
              <w:rPr>
                <w:lang w:val="es-ES_tradnl"/>
              </w:rPr>
              <w:t>Groenlandia</w:t>
            </w:r>
          </w:p>
        </w:tc>
        <w:tc>
          <w:tcPr>
            <w:tcW w:w="2552" w:type="dxa"/>
            <w:vAlign w:val="center"/>
          </w:tcPr>
          <w:p w:rsidR="00EB4C08" w:rsidRPr="001357E3" w:rsidRDefault="00EB4C08" w:rsidP="00093431">
            <w:pPr>
              <w:pStyle w:val="Tabletext"/>
              <w:spacing w:before="40" w:after="40"/>
              <w:jc w:val="center"/>
              <w:rPr>
                <w:lang w:val="es-ES_tradnl"/>
              </w:rPr>
            </w:pPr>
            <w:r w:rsidRPr="001357E3">
              <w:rPr>
                <w:lang w:val="es-ES_tradnl"/>
              </w:rPr>
              <w:t>OX</w:t>
            </w:r>
          </w:p>
        </w:tc>
        <w:tc>
          <w:tcPr>
            <w:tcW w:w="1985" w:type="dxa"/>
            <w:vAlign w:val="center"/>
          </w:tcPr>
          <w:p w:rsidR="00EB4C08" w:rsidRPr="001357E3" w:rsidRDefault="00EB4C08" w:rsidP="00093431">
            <w:pPr>
              <w:pStyle w:val="Tabletext"/>
              <w:spacing w:before="40" w:after="40"/>
              <w:jc w:val="center"/>
              <w:rPr>
                <w:lang w:val="es-ES_tradnl"/>
              </w:rPr>
            </w:pPr>
            <w:r w:rsidRPr="001357E3">
              <w:rPr>
                <w:lang w:val="es-ES_tradnl"/>
              </w:rPr>
              <w:t>1-9</w:t>
            </w:r>
          </w:p>
        </w:tc>
        <w:tc>
          <w:tcPr>
            <w:tcW w:w="2835" w:type="dxa"/>
            <w:vAlign w:val="center"/>
          </w:tcPr>
          <w:p w:rsidR="00EB4C08" w:rsidRPr="001357E3" w:rsidRDefault="00EB4C08" w:rsidP="00093431">
            <w:pPr>
              <w:pStyle w:val="Tabletext"/>
              <w:spacing w:before="40" w:after="40"/>
              <w:rPr>
                <w:lang w:val="es-ES_tradnl"/>
              </w:rPr>
            </w:pPr>
            <w:r w:rsidRPr="001357E3">
              <w:rPr>
                <w:lang w:val="es-ES_tradnl"/>
              </w:rPr>
              <w:t>2 ó 3 letras</w:t>
            </w:r>
          </w:p>
        </w:tc>
      </w:tr>
    </w:tbl>
    <w:p w:rsidR="00DF11A1" w:rsidRPr="001357E3" w:rsidRDefault="00DF11A1" w:rsidP="007D19D6">
      <w:pPr>
        <w:pStyle w:val="Country"/>
        <w:rPr>
          <w:lang w:val="es-ES_tradnl"/>
        </w:rPr>
      </w:pPr>
      <w:bookmarkStart w:id="118" w:name="_Toc138133933"/>
      <w:bookmarkStart w:id="119" w:name="_Toc138134222"/>
      <w:bookmarkStart w:id="120" w:name="_Toc144190919"/>
      <w:bookmarkEnd w:id="115"/>
      <w:bookmarkEnd w:id="116"/>
      <w:bookmarkEnd w:id="117"/>
      <w:r w:rsidRPr="001357E3">
        <w:rPr>
          <w:lang w:val="es-ES_tradnl"/>
        </w:rPr>
        <w:t>Djibouti (República de)</w:t>
      </w:r>
      <w:bookmarkEnd w:id="118"/>
      <w:bookmarkEnd w:id="119"/>
      <w:bookmarkEnd w:id="120"/>
    </w:p>
    <w:p w:rsidR="00DF11A1" w:rsidRPr="001357E3" w:rsidRDefault="00DF11A1" w:rsidP="00FF19A3">
      <w:pPr>
        <w:pStyle w:val="Station"/>
        <w:ind w:left="3402" w:hanging="3402"/>
        <w:rPr>
          <w:lang w:val="es-ES_tradnl"/>
        </w:rPr>
      </w:pPr>
      <w:r w:rsidRPr="001357E3">
        <w:rPr>
          <w:lang w:val="es-ES_tradnl"/>
        </w:rPr>
        <w:t>Estaciones de aficionado:</w:t>
      </w:r>
      <w:r w:rsidRPr="001357E3">
        <w:rPr>
          <w:lang w:val="es-ES_tradnl"/>
        </w:rPr>
        <w:tab/>
        <w:t>J28AA-J28ZZ*</w:t>
      </w:r>
      <w:r w:rsidRPr="001357E3">
        <w:rPr>
          <w:lang w:val="es-ES_tradnl"/>
        </w:rPr>
        <w:br/>
        <w:t>J2</w:t>
      </w:r>
      <w:r w:rsidR="00FF19A3" w:rsidRPr="001357E3">
        <w:rPr>
          <w:lang w:val="es-ES_tradnl"/>
        </w:rPr>
        <w:t>0</w:t>
      </w:r>
      <w:r w:rsidRPr="001357E3">
        <w:rPr>
          <w:lang w:val="es-ES_tradnl"/>
        </w:rPr>
        <w:t>AA-J2</w:t>
      </w:r>
      <w:r w:rsidR="00FF19A3" w:rsidRPr="001357E3">
        <w:rPr>
          <w:lang w:val="es-ES_tradnl"/>
        </w:rPr>
        <w:t>0</w:t>
      </w:r>
      <w:r w:rsidRPr="001357E3">
        <w:rPr>
          <w:lang w:val="es-ES_tradnl"/>
        </w:rPr>
        <w:t>ZZ**</w:t>
      </w:r>
    </w:p>
    <w:p w:rsidR="00DF11A1" w:rsidRPr="001357E3" w:rsidRDefault="00DF11A1">
      <w:pPr>
        <w:pStyle w:val="Footnote"/>
        <w:rPr>
          <w:lang w:val="es-ES_tradnl"/>
        </w:rPr>
      </w:pPr>
      <w:r w:rsidRPr="001357E3">
        <w:rPr>
          <w:lang w:val="es-ES_tradnl"/>
        </w:rPr>
        <w:tab/>
        <w:t>*</w:t>
      </w:r>
      <w:r w:rsidRPr="001357E3">
        <w:rPr>
          <w:lang w:val="es-ES_tradnl"/>
        </w:rPr>
        <w:tab/>
        <w:t>Para estaciones cuyo titular posea licencia de radioaficionado con carácter permanente.</w:t>
      </w:r>
      <w:r w:rsidRPr="001357E3">
        <w:rPr>
          <w:lang w:val="es-ES_tradnl"/>
        </w:rPr>
        <w:br/>
      </w:r>
      <w:r w:rsidRPr="001357E3">
        <w:rPr>
          <w:lang w:val="es-ES_tradnl"/>
        </w:rPr>
        <w:tab/>
        <w:t>**</w:t>
      </w:r>
      <w:r w:rsidRPr="001357E3">
        <w:rPr>
          <w:lang w:val="es-ES_tradnl"/>
        </w:rPr>
        <w:tab/>
        <w:t>Para estaciones cuyo titular posea licencia de radioaficionado con carácter provisional.</w:t>
      </w:r>
    </w:p>
    <w:p w:rsidR="00DF11A1" w:rsidRPr="001357E3" w:rsidRDefault="00DF11A1" w:rsidP="00323CBA">
      <w:pPr>
        <w:pStyle w:val="Note"/>
        <w:rPr>
          <w:lang w:val="es-ES_tradnl"/>
        </w:rPr>
      </w:pPr>
      <w:r w:rsidRPr="001357E3">
        <w:rPr>
          <w:b/>
          <w:lang w:val="es-ES_tradnl"/>
        </w:rPr>
        <w:t>Nota:</w:t>
      </w:r>
      <w:r w:rsidRPr="001357E3">
        <w:rPr>
          <w:b/>
          <w:lang w:val="es-ES_tradnl"/>
        </w:rPr>
        <w:tab/>
      </w:r>
      <w:r w:rsidRPr="001357E3">
        <w:rPr>
          <w:lang w:val="es-ES_tradnl"/>
        </w:rPr>
        <w:t>Para los acontecimientos especiales, los radioaficionados deberán utilizar J2</w:t>
      </w:r>
      <w:r w:rsidR="00323CBA" w:rsidRPr="001357E3">
        <w:rPr>
          <w:lang w:val="es-ES_tradnl"/>
        </w:rPr>
        <w:t>0</w:t>
      </w:r>
      <w:r w:rsidRPr="001357E3">
        <w:rPr>
          <w:lang w:val="es-ES_tradnl"/>
        </w:rPr>
        <w:t xml:space="preserve"> seguido de un grupo de 3 letras.</w:t>
      </w:r>
    </w:p>
    <w:p w:rsidR="00DF11A1" w:rsidRPr="001357E3" w:rsidRDefault="00DF11A1" w:rsidP="007D19D6">
      <w:pPr>
        <w:pStyle w:val="Country"/>
        <w:rPr>
          <w:lang w:val="es-ES_tradnl"/>
        </w:rPr>
      </w:pPr>
      <w:bookmarkStart w:id="121" w:name="_Toc138133934"/>
      <w:bookmarkStart w:id="122" w:name="_Toc138134223"/>
      <w:bookmarkStart w:id="123" w:name="_Toc144190920"/>
      <w:r w:rsidRPr="001357E3">
        <w:rPr>
          <w:lang w:val="es-ES_tradnl"/>
        </w:rPr>
        <w:t>Dominica (Commonwealth de)</w:t>
      </w:r>
      <w:bookmarkEnd w:id="121"/>
      <w:bookmarkEnd w:id="122"/>
      <w:bookmarkEnd w:id="123"/>
    </w:p>
    <w:p w:rsidR="00DF11A1" w:rsidRPr="001357E3" w:rsidRDefault="00DF11A1">
      <w:pPr>
        <w:pStyle w:val="Station"/>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t>J73AA-J73ZZ</w:t>
      </w:r>
    </w:p>
    <w:p w:rsidR="00DF11A1" w:rsidRPr="001357E3" w:rsidRDefault="00DF11A1" w:rsidP="007D19D6">
      <w:pPr>
        <w:pStyle w:val="Country"/>
        <w:rPr>
          <w:lang w:val="es-ES_tradnl"/>
        </w:rPr>
      </w:pPr>
      <w:bookmarkStart w:id="124" w:name="_Toc138133935"/>
      <w:bookmarkStart w:id="125" w:name="_Toc138134224"/>
      <w:bookmarkStart w:id="126" w:name="_Toc144190921"/>
      <w:r w:rsidRPr="001357E3">
        <w:rPr>
          <w:lang w:val="es-ES_tradnl"/>
        </w:rPr>
        <w:t>Dominicana (República)</w:t>
      </w:r>
      <w:bookmarkEnd w:id="124"/>
      <w:bookmarkEnd w:id="125"/>
      <w:bookmarkEnd w:id="126"/>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HI seguido de una cifra (distintiva de la zona en que está situada la estación) y de un grupo de 3 letras como máximo</w:t>
      </w:r>
    </w:p>
    <w:p w:rsidR="00F5508A" w:rsidRDefault="00DF11A1">
      <w:pPr>
        <w:pStyle w:val="Stationcont"/>
        <w:tabs>
          <w:tab w:val="clear" w:pos="284"/>
          <w:tab w:val="left" w:pos="283"/>
          <w:tab w:val="left" w:pos="3600"/>
          <w:tab w:val="left" w:pos="3798"/>
        </w:tabs>
        <w:ind w:left="284" w:hanging="284"/>
        <w:jc w:val="left"/>
        <w:rPr>
          <w:lang w:val="es-ES_tradnl"/>
        </w:rPr>
      </w:pPr>
      <w:r w:rsidRPr="001357E3">
        <w:rPr>
          <w:lang w:val="es-ES_tradnl"/>
        </w:rPr>
        <w:tab/>
        <w:t>Cifras distintivas de las zonas:</w:t>
      </w:r>
      <w:r w:rsidRPr="001357E3">
        <w:rPr>
          <w:lang w:val="es-ES_tradnl"/>
        </w:rPr>
        <w:tab/>
        <w:t>1</w:t>
      </w:r>
      <w:r w:rsidRPr="001357E3">
        <w:rPr>
          <w:lang w:val="es-ES_tradnl"/>
        </w:rPr>
        <w:tab/>
        <w:t>–</w:t>
      </w:r>
      <w:r w:rsidRPr="001357E3">
        <w:rPr>
          <w:lang w:val="es-ES_tradnl"/>
        </w:rPr>
        <w:tab/>
        <w:t>Isla Beata</w:t>
      </w:r>
      <w:r w:rsidRPr="001357E3">
        <w:rPr>
          <w:lang w:val="es-ES_tradnl"/>
        </w:rPr>
        <w:br/>
      </w:r>
      <w:r w:rsidRPr="001357E3">
        <w:rPr>
          <w:lang w:val="es-ES_tradnl"/>
        </w:rPr>
        <w:tab/>
        <w:t>2</w:t>
      </w:r>
      <w:r w:rsidRPr="001357E3">
        <w:rPr>
          <w:lang w:val="es-ES_tradnl"/>
        </w:rPr>
        <w:tab/>
        <w:t>–</w:t>
      </w:r>
      <w:r w:rsidRPr="001357E3">
        <w:rPr>
          <w:lang w:val="es-ES_tradnl"/>
        </w:rPr>
        <w:tab/>
        <w:t>Isla Saona</w:t>
      </w:r>
      <w:r w:rsidRPr="001357E3">
        <w:rPr>
          <w:lang w:val="es-ES_tradnl"/>
        </w:rPr>
        <w:br/>
      </w:r>
      <w:r w:rsidRPr="001357E3">
        <w:rPr>
          <w:lang w:val="es-ES_tradnl"/>
        </w:rPr>
        <w:tab/>
        <w:t>3</w:t>
      </w:r>
      <w:r w:rsidRPr="001357E3">
        <w:rPr>
          <w:lang w:val="es-ES_tradnl"/>
        </w:rPr>
        <w:tab/>
        <w:t>–</w:t>
      </w:r>
      <w:r w:rsidRPr="001357E3">
        <w:rPr>
          <w:lang w:val="es-ES_tradnl"/>
        </w:rPr>
        <w:tab/>
        <w:t>Región Cibao Central</w:t>
      </w:r>
      <w:r w:rsidRPr="001357E3">
        <w:rPr>
          <w:lang w:val="es-ES_tradnl"/>
        </w:rPr>
        <w:br/>
      </w:r>
      <w:r w:rsidRPr="001357E3">
        <w:rPr>
          <w:lang w:val="es-ES_tradnl"/>
        </w:rPr>
        <w:tab/>
        <w:t>4</w:t>
      </w:r>
      <w:r w:rsidRPr="001357E3">
        <w:rPr>
          <w:lang w:val="es-ES_tradnl"/>
        </w:rPr>
        <w:tab/>
        <w:t>–</w:t>
      </w:r>
      <w:r w:rsidRPr="001357E3">
        <w:rPr>
          <w:lang w:val="es-ES_tradnl"/>
        </w:rPr>
        <w:tab/>
        <w:t>Región Línea Noroeste</w:t>
      </w:r>
      <w:r w:rsidRPr="001357E3">
        <w:rPr>
          <w:lang w:val="es-ES_tradnl"/>
        </w:rPr>
        <w:br/>
      </w:r>
      <w:r w:rsidRPr="001357E3">
        <w:rPr>
          <w:lang w:val="es-ES_tradnl"/>
        </w:rPr>
        <w:tab/>
        <w:t>5</w:t>
      </w:r>
      <w:r w:rsidRPr="001357E3">
        <w:rPr>
          <w:lang w:val="es-ES_tradnl"/>
        </w:rPr>
        <w:tab/>
        <w:t>–</w:t>
      </w:r>
      <w:r w:rsidRPr="001357E3">
        <w:rPr>
          <w:lang w:val="es-ES_tradnl"/>
        </w:rPr>
        <w:tab/>
        <w:t>Región Suroeste</w:t>
      </w:r>
      <w:r w:rsidRPr="001357E3">
        <w:rPr>
          <w:lang w:val="es-ES_tradnl"/>
        </w:rPr>
        <w:br/>
      </w:r>
      <w:r w:rsidRPr="001357E3">
        <w:rPr>
          <w:lang w:val="es-ES_tradnl"/>
        </w:rPr>
        <w:tab/>
        <w:t>6</w:t>
      </w:r>
      <w:r w:rsidRPr="001357E3">
        <w:rPr>
          <w:lang w:val="es-ES_tradnl"/>
        </w:rPr>
        <w:tab/>
        <w:t>–</w:t>
      </w:r>
      <w:r w:rsidRPr="001357E3">
        <w:rPr>
          <w:lang w:val="es-ES_tradnl"/>
        </w:rPr>
        <w:tab/>
        <w:t>Región Sur Central</w:t>
      </w:r>
      <w:r w:rsidRPr="001357E3">
        <w:rPr>
          <w:lang w:val="es-ES_tradnl"/>
        </w:rPr>
        <w:br/>
      </w:r>
      <w:r w:rsidRPr="001357E3">
        <w:rPr>
          <w:lang w:val="es-ES_tradnl"/>
        </w:rPr>
        <w:tab/>
        <w:t>7</w:t>
      </w:r>
      <w:r w:rsidRPr="001357E3">
        <w:rPr>
          <w:lang w:val="es-ES_tradnl"/>
        </w:rPr>
        <w:tab/>
        <w:t>–</w:t>
      </w:r>
      <w:r w:rsidRPr="001357E3">
        <w:rPr>
          <w:lang w:val="es-ES_tradnl"/>
        </w:rPr>
        <w:tab/>
        <w:t>Región Este</w:t>
      </w:r>
      <w:r w:rsidRPr="001357E3">
        <w:rPr>
          <w:lang w:val="es-ES_tradnl"/>
        </w:rPr>
        <w:br/>
      </w:r>
      <w:r w:rsidRPr="001357E3">
        <w:rPr>
          <w:lang w:val="es-ES_tradnl"/>
        </w:rPr>
        <w:tab/>
        <w:t>8</w:t>
      </w:r>
      <w:r w:rsidRPr="001357E3">
        <w:rPr>
          <w:lang w:val="es-ES_tradnl"/>
        </w:rPr>
        <w:tab/>
        <w:t>–</w:t>
      </w:r>
      <w:r w:rsidRPr="001357E3">
        <w:rPr>
          <w:lang w:val="es-ES_tradnl"/>
        </w:rPr>
        <w:tab/>
        <w:t>Región Sur</w:t>
      </w:r>
      <w:r w:rsidRPr="001357E3">
        <w:rPr>
          <w:lang w:val="es-ES_tradnl"/>
        </w:rPr>
        <w:br/>
      </w:r>
      <w:r w:rsidRPr="001357E3">
        <w:rPr>
          <w:lang w:val="es-ES_tradnl"/>
        </w:rPr>
        <w:tab/>
        <w:t>9</w:t>
      </w:r>
      <w:r w:rsidRPr="001357E3">
        <w:rPr>
          <w:lang w:val="es-ES_tradnl"/>
        </w:rPr>
        <w:tab/>
        <w:t>–</w:t>
      </w:r>
      <w:r w:rsidRPr="001357E3">
        <w:rPr>
          <w:lang w:val="es-ES_tradnl"/>
        </w:rPr>
        <w:tab/>
        <w:t>Región Noroeste</w:t>
      </w:r>
    </w:p>
    <w:p w:rsidR="00F5508A" w:rsidRDefault="00F5508A">
      <w:pPr>
        <w:overflowPunct/>
        <w:autoSpaceDE/>
        <w:autoSpaceDN/>
        <w:adjustRightInd/>
        <w:spacing w:before="0"/>
        <w:textAlignment w:val="auto"/>
        <w:rPr>
          <w:rFonts w:cs="Arial"/>
          <w:lang w:val="es-ES_tradnl"/>
        </w:rPr>
      </w:pPr>
      <w:r>
        <w:rPr>
          <w:lang w:val="es-ES_tradnl"/>
        </w:rPr>
        <w:br w:type="page"/>
      </w:r>
    </w:p>
    <w:p w:rsidR="00DF11A1" w:rsidRPr="001357E3" w:rsidRDefault="00DF11A1" w:rsidP="007D19D6">
      <w:pPr>
        <w:pStyle w:val="Country"/>
        <w:rPr>
          <w:lang w:val="es-ES_tradnl"/>
        </w:rPr>
      </w:pPr>
      <w:bookmarkStart w:id="127" w:name="_Toc138133936"/>
      <w:bookmarkStart w:id="128" w:name="_Toc138134225"/>
      <w:bookmarkStart w:id="129" w:name="_Toc144190922"/>
      <w:r w:rsidRPr="001357E3">
        <w:rPr>
          <w:lang w:val="es-ES_tradnl"/>
        </w:rPr>
        <w:t>Ecuador</w:t>
      </w:r>
      <w:bookmarkEnd w:id="127"/>
      <w:bookmarkEnd w:id="128"/>
      <w:bookmarkEnd w:id="129"/>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HC o HD seguido de una cifra (1-8, distintiva de la provincia en que está situada la estación) y de 1, 2 ó 3 letras</w:t>
      </w:r>
    </w:p>
    <w:p w:rsidR="00DF11A1" w:rsidRPr="001357E3" w:rsidRDefault="00DF11A1">
      <w:pPr>
        <w:pStyle w:val="Stationcont"/>
        <w:rPr>
          <w:lang w:val="es-ES_tradnl"/>
        </w:rPr>
      </w:pPr>
      <w:r w:rsidRPr="001357E3">
        <w:rPr>
          <w:lang w:val="es-ES_tradnl"/>
        </w:rPr>
        <w:tab/>
      </w:r>
      <w:r w:rsidRPr="001357E3">
        <w:rPr>
          <w:lang w:val="es-ES_tradnl"/>
        </w:rPr>
        <w:tab/>
        <w:t xml:space="preserve">Los principiantes deben utilizar la letra N después de la cifra distintiva de la </w:t>
      </w:r>
      <w:r w:rsidR="004E233E">
        <w:rPr>
          <w:lang w:val="es-ES_tradnl"/>
        </w:rPr>
        <w:t>provincia</w:t>
      </w:r>
    </w:p>
    <w:p w:rsidR="00DF11A1" w:rsidRPr="001357E3" w:rsidRDefault="00DF11A1">
      <w:pPr>
        <w:pStyle w:val="Stationcont"/>
        <w:tabs>
          <w:tab w:val="clear" w:pos="284"/>
          <w:tab w:val="left" w:pos="283"/>
          <w:tab w:val="left" w:pos="3600"/>
          <w:tab w:val="left" w:pos="3798"/>
        </w:tabs>
        <w:jc w:val="left"/>
        <w:rPr>
          <w:lang w:val="es-ES_tradnl"/>
        </w:rPr>
      </w:pPr>
      <w:r w:rsidRPr="001357E3">
        <w:rPr>
          <w:lang w:val="es-ES_tradnl"/>
        </w:rPr>
        <w:tab/>
        <w:t>Cifras distintivas de las provincias:</w:t>
      </w:r>
      <w:r w:rsidRPr="001357E3">
        <w:rPr>
          <w:lang w:val="es-ES_tradnl"/>
        </w:rPr>
        <w:tab/>
        <w:t>1</w:t>
      </w:r>
      <w:r w:rsidRPr="001357E3">
        <w:rPr>
          <w:lang w:val="es-ES_tradnl"/>
        </w:rPr>
        <w:tab/>
        <w:t>–</w:t>
      </w:r>
      <w:r w:rsidRPr="001357E3">
        <w:rPr>
          <w:lang w:val="es-ES_tradnl"/>
        </w:rPr>
        <w:tab/>
        <w:t>Provincias de Carchi, Imbabura y Pichincha</w:t>
      </w:r>
      <w:r w:rsidRPr="001357E3">
        <w:rPr>
          <w:lang w:val="es-ES_tradnl"/>
        </w:rPr>
        <w:br/>
        <w:t>2</w:t>
      </w:r>
      <w:r w:rsidRPr="001357E3">
        <w:rPr>
          <w:lang w:val="es-ES_tradnl"/>
        </w:rPr>
        <w:tab/>
        <w:t>–</w:t>
      </w:r>
      <w:r w:rsidRPr="001357E3">
        <w:rPr>
          <w:lang w:val="es-ES_tradnl"/>
        </w:rPr>
        <w:tab/>
        <w:t>Provincias de Guayas (costa) y Los Ríos</w:t>
      </w:r>
      <w:r w:rsidRPr="001357E3">
        <w:rPr>
          <w:lang w:val="es-ES_tradnl"/>
        </w:rPr>
        <w:br/>
        <w:t>3</w:t>
      </w:r>
      <w:r w:rsidRPr="001357E3">
        <w:rPr>
          <w:lang w:val="es-ES_tradnl"/>
        </w:rPr>
        <w:tab/>
        <w:t>–</w:t>
      </w:r>
      <w:r w:rsidRPr="001357E3">
        <w:rPr>
          <w:lang w:val="es-ES_tradnl"/>
        </w:rPr>
        <w:tab/>
        <w:t>Provincias de El Oro (costa) y Loja</w:t>
      </w:r>
      <w:r w:rsidRPr="001357E3">
        <w:rPr>
          <w:lang w:val="es-ES_tradnl"/>
        </w:rPr>
        <w:br/>
        <w:t>4</w:t>
      </w:r>
      <w:r w:rsidRPr="001357E3">
        <w:rPr>
          <w:lang w:val="es-ES_tradnl"/>
        </w:rPr>
        <w:tab/>
        <w:t>–</w:t>
      </w:r>
      <w:r w:rsidRPr="001357E3">
        <w:rPr>
          <w:lang w:val="es-ES_tradnl"/>
        </w:rPr>
        <w:tab/>
        <w:t>Provincias de Manabí (costa) y Esmeraldas (costa)</w:t>
      </w:r>
      <w:r w:rsidRPr="001357E3">
        <w:rPr>
          <w:lang w:val="es-ES_tradnl"/>
        </w:rPr>
        <w:br/>
        <w:t>5</w:t>
      </w:r>
      <w:r w:rsidRPr="001357E3">
        <w:rPr>
          <w:lang w:val="es-ES_tradnl"/>
        </w:rPr>
        <w:tab/>
        <w:t>–</w:t>
      </w:r>
      <w:r w:rsidRPr="001357E3">
        <w:rPr>
          <w:lang w:val="es-ES_tradnl"/>
        </w:rPr>
        <w:tab/>
        <w:t>Provincias de Chimborazo, Cañar y Azuay</w:t>
      </w:r>
      <w:r w:rsidRPr="001357E3">
        <w:rPr>
          <w:lang w:val="es-ES_tradnl"/>
        </w:rPr>
        <w:br/>
        <w:t>6</w:t>
      </w:r>
      <w:r w:rsidRPr="001357E3">
        <w:rPr>
          <w:lang w:val="es-ES_tradnl"/>
        </w:rPr>
        <w:tab/>
        <w:t>–</w:t>
      </w:r>
      <w:r w:rsidRPr="001357E3">
        <w:rPr>
          <w:lang w:val="es-ES_tradnl"/>
        </w:rPr>
        <w:tab/>
        <w:t>Provincias de Cotopaxi, Tungurahua y Bolívar</w:t>
      </w:r>
      <w:r w:rsidRPr="001357E3">
        <w:rPr>
          <w:lang w:val="es-ES_tradnl"/>
        </w:rPr>
        <w:br/>
        <w:t>7</w:t>
      </w:r>
      <w:r w:rsidRPr="001357E3">
        <w:rPr>
          <w:lang w:val="es-ES_tradnl"/>
        </w:rPr>
        <w:tab/>
        <w:t>–</w:t>
      </w:r>
      <w:r w:rsidRPr="001357E3">
        <w:rPr>
          <w:lang w:val="es-ES_tradnl"/>
        </w:rPr>
        <w:tab/>
        <w:t>Provincias de Napo, Pastaza, Morona Santiago, Zamora y Sucumbios</w:t>
      </w:r>
      <w:r w:rsidRPr="001357E3">
        <w:rPr>
          <w:lang w:val="es-ES_tradnl"/>
        </w:rPr>
        <w:br/>
        <w:t>8</w:t>
      </w:r>
      <w:r w:rsidRPr="001357E3">
        <w:rPr>
          <w:lang w:val="es-ES_tradnl"/>
        </w:rPr>
        <w:tab/>
        <w:t>–</w:t>
      </w:r>
      <w:r w:rsidRPr="001357E3">
        <w:rPr>
          <w:lang w:val="es-ES_tradnl"/>
        </w:rPr>
        <w:tab/>
        <w:t>Provincia de Galápagos (islas)</w:t>
      </w:r>
    </w:p>
    <w:p w:rsidR="00DF11A1" w:rsidRPr="001357E3" w:rsidRDefault="00DF11A1">
      <w:pPr>
        <w:pStyle w:val="Station"/>
        <w:rPr>
          <w:lang w:val="es-ES_tradnl"/>
        </w:rPr>
      </w:pPr>
      <w:r w:rsidRPr="001357E3">
        <w:rPr>
          <w:lang w:val="es-ES_tradnl"/>
        </w:rPr>
        <w:t>Estaciones experimentales:</w:t>
      </w:r>
      <w:r w:rsidRPr="001357E3">
        <w:rPr>
          <w:lang w:val="es-ES_tradnl"/>
        </w:rPr>
        <w:tab/>
        <w:t>HD9 seguido de 3 letras</w:t>
      </w:r>
    </w:p>
    <w:p w:rsidR="00DF11A1" w:rsidRPr="001357E3" w:rsidRDefault="00DF11A1">
      <w:pPr>
        <w:pStyle w:val="Note"/>
        <w:rPr>
          <w:lang w:val="es-ES_tradnl"/>
        </w:rPr>
      </w:pPr>
      <w:r w:rsidRPr="001357E3">
        <w:rPr>
          <w:b/>
          <w:lang w:val="es-ES_tradnl"/>
        </w:rPr>
        <w:t>Nota:</w:t>
      </w:r>
      <w:r w:rsidRPr="001357E3">
        <w:rPr>
          <w:b/>
          <w:lang w:val="es-ES_tradnl"/>
        </w:rPr>
        <w:tab/>
      </w:r>
      <w:r w:rsidRPr="001357E3">
        <w:rPr>
          <w:lang w:val="es-ES_tradnl"/>
        </w:rPr>
        <w:t>Los radioaficionados que participan en concursos deberán utilizar con carácter temporal HD9 seguido de 1 letra.</w:t>
      </w:r>
    </w:p>
    <w:p w:rsidR="00DF11A1" w:rsidRPr="001357E3" w:rsidRDefault="00DF11A1" w:rsidP="007D19D6">
      <w:pPr>
        <w:pStyle w:val="Country"/>
        <w:rPr>
          <w:lang w:val="es-ES_tradnl"/>
        </w:rPr>
      </w:pPr>
      <w:bookmarkStart w:id="130" w:name="_Toc138133937"/>
      <w:bookmarkStart w:id="131" w:name="_Toc138134226"/>
      <w:bookmarkStart w:id="132" w:name="_Toc144190923"/>
      <w:r w:rsidRPr="001357E3">
        <w:rPr>
          <w:lang w:val="es-ES_tradnl"/>
        </w:rPr>
        <w:t>Egipto (República Árabe de)</w:t>
      </w:r>
      <w:bookmarkEnd w:id="130"/>
      <w:bookmarkEnd w:id="131"/>
      <w:bookmarkEnd w:id="132"/>
    </w:p>
    <w:p w:rsidR="00DF11A1"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t>SU seguido de una cifra y de 2 letras</w:t>
      </w:r>
    </w:p>
    <w:p w:rsidR="00DF11A1" w:rsidRPr="001357E3" w:rsidRDefault="00DF11A1" w:rsidP="007D19D6">
      <w:pPr>
        <w:pStyle w:val="Country"/>
        <w:rPr>
          <w:lang w:val="es-ES_tradnl"/>
        </w:rPr>
      </w:pPr>
      <w:bookmarkStart w:id="133" w:name="_Toc138133938"/>
      <w:bookmarkStart w:id="134" w:name="_Toc138134227"/>
      <w:bookmarkStart w:id="135" w:name="_Toc144190924"/>
      <w:r w:rsidRPr="001357E3">
        <w:rPr>
          <w:lang w:val="es-ES_tradnl"/>
        </w:rPr>
        <w:t>El Salvador (República de)</w:t>
      </w:r>
      <w:bookmarkEnd w:id="133"/>
      <w:bookmarkEnd w:id="134"/>
      <w:bookmarkEnd w:id="135"/>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YS seguido de una cifra (1-9, distintiva de la zona en que está situada la estación) y de un grupo de 3 letras como máximo</w:t>
      </w:r>
    </w:p>
    <w:p w:rsidR="00DF11A1" w:rsidRPr="001357E3" w:rsidRDefault="00DF11A1">
      <w:pPr>
        <w:pStyle w:val="Stationcont"/>
        <w:tabs>
          <w:tab w:val="clear" w:pos="284"/>
          <w:tab w:val="left" w:pos="283"/>
          <w:tab w:val="left" w:pos="3600"/>
          <w:tab w:val="left" w:pos="3798"/>
        </w:tabs>
        <w:ind w:left="284" w:hanging="284"/>
        <w:jc w:val="left"/>
        <w:rPr>
          <w:lang w:val="es-ES_tradnl"/>
        </w:rPr>
      </w:pPr>
      <w:r w:rsidRPr="001357E3">
        <w:rPr>
          <w:lang w:val="es-ES_tradnl"/>
        </w:rPr>
        <w:tab/>
        <w:t>Cifras distintivas de las zonas:</w:t>
      </w:r>
      <w:r w:rsidRPr="001357E3">
        <w:rPr>
          <w:lang w:val="es-ES_tradnl"/>
        </w:rPr>
        <w:tab/>
        <w:t>1</w:t>
      </w:r>
      <w:r w:rsidRPr="001357E3">
        <w:rPr>
          <w:lang w:val="es-ES_tradnl"/>
        </w:rPr>
        <w:tab/>
        <w:t>–</w:t>
      </w:r>
      <w:r w:rsidRPr="001357E3">
        <w:rPr>
          <w:lang w:val="es-ES_tradnl"/>
        </w:rPr>
        <w:tab/>
        <w:t>Departamento de San Salvador</w:t>
      </w:r>
      <w:r w:rsidRPr="001357E3">
        <w:rPr>
          <w:lang w:val="es-ES_tradnl"/>
        </w:rPr>
        <w:br/>
      </w:r>
      <w:r w:rsidRPr="001357E3">
        <w:rPr>
          <w:lang w:val="es-ES_tradnl"/>
        </w:rPr>
        <w:tab/>
        <w:t>2</w:t>
      </w:r>
      <w:r w:rsidRPr="001357E3">
        <w:rPr>
          <w:lang w:val="es-ES_tradnl"/>
        </w:rPr>
        <w:tab/>
        <w:t>–</w:t>
      </w:r>
      <w:r w:rsidRPr="001357E3">
        <w:rPr>
          <w:lang w:val="es-ES_tradnl"/>
        </w:rPr>
        <w:tab/>
        <w:t>Departamento de Santa Ana</w:t>
      </w:r>
      <w:r w:rsidRPr="001357E3">
        <w:rPr>
          <w:lang w:val="es-ES_tradnl"/>
        </w:rPr>
        <w:br/>
      </w:r>
      <w:r w:rsidRPr="001357E3">
        <w:rPr>
          <w:lang w:val="es-ES_tradnl"/>
        </w:rPr>
        <w:tab/>
        <w:t>3</w:t>
      </w:r>
      <w:r w:rsidRPr="001357E3">
        <w:rPr>
          <w:lang w:val="es-ES_tradnl"/>
        </w:rPr>
        <w:tab/>
        <w:t>–</w:t>
      </w:r>
      <w:r w:rsidRPr="001357E3">
        <w:rPr>
          <w:lang w:val="es-ES_tradnl"/>
        </w:rPr>
        <w:tab/>
        <w:t>Departamento de San Miguel</w:t>
      </w:r>
      <w:r w:rsidRPr="001357E3">
        <w:rPr>
          <w:lang w:val="es-ES_tradnl"/>
        </w:rPr>
        <w:br/>
      </w:r>
      <w:r w:rsidRPr="001357E3">
        <w:rPr>
          <w:lang w:val="es-ES_tradnl"/>
        </w:rPr>
        <w:tab/>
        <w:t>4</w:t>
      </w:r>
      <w:r w:rsidRPr="001357E3">
        <w:rPr>
          <w:lang w:val="es-ES_tradnl"/>
        </w:rPr>
        <w:tab/>
        <w:t>–</w:t>
      </w:r>
      <w:r w:rsidRPr="001357E3">
        <w:rPr>
          <w:lang w:val="es-ES_tradnl"/>
        </w:rPr>
        <w:tab/>
        <w:t>Departamento de La Libertad</w:t>
      </w:r>
      <w:r w:rsidRPr="001357E3">
        <w:rPr>
          <w:lang w:val="es-ES_tradnl"/>
        </w:rPr>
        <w:br/>
      </w:r>
      <w:r w:rsidRPr="001357E3">
        <w:rPr>
          <w:lang w:val="es-ES_tradnl"/>
        </w:rPr>
        <w:tab/>
        <w:t>5</w:t>
      </w:r>
      <w:r w:rsidRPr="001357E3">
        <w:rPr>
          <w:lang w:val="es-ES_tradnl"/>
        </w:rPr>
        <w:tab/>
        <w:t>–</w:t>
      </w:r>
      <w:r w:rsidRPr="001357E3">
        <w:rPr>
          <w:lang w:val="es-ES_tradnl"/>
        </w:rPr>
        <w:tab/>
        <w:t>Departamentos de La Paz, Cuscatlán y Chalatenango</w:t>
      </w:r>
      <w:r w:rsidRPr="001357E3">
        <w:rPr>
          <w:lang w:val="es-ES_tradnl"/>
        </w:rPr>
        <w:br/>
      </w:r>
      <w:r w:rsidRPr="001357E3">
        <w:rPr>
          <w:lang w:val="es-ES_tradnl"/>
        </w:rPr>
        <w:tab/>
        <w:t>6</w:t>
      </w:r>
      <w:r w:rsidRPr="001357E3">
        <w:rPr>
          <w:lang w:val="es-ES_tradnl"/>
        </w:rPr>
        <w:tab/>
        <w:t>–</w:t>
      </w:r>
      <w:r w:rsidRPr="001357E3">
        <w:rPr>
          <w:lang w:val="es-ES_tradnl"/>
        </w:rPr>
        <w:tab/>
        <w:t>Departamentos de Usulután, San Vicente y Cabañas</w:t>
      </w:r>
      <w:r w:rsidRPr="001357E3">
        <w:rPr>
          <w:lang w:val="es-ES_tradnl"/>
        </w:rPr>
        <w:br/>
      </w:r>
      <w:r w:rsidRPr="001357E3">
        <w:rPr>
          <w:lang w:val="es-ES_tradnl"/>
        </w:rPr>
        <w:tab/>
        <w:t>7</w:t>
      </w:r>
      <w:r w:rsidRPr="001357E3">
        <w:rPr>
          <w:lang w:val="es-ES_tradnl"/>
        </w:rPr>
        <w:tab/>
        <w:t>–</w:t>
      </w:r>
      <w:r w:rsidRPr="001357E3">
        <w:rPr>
          <w:lang w:val="es-ES_tradnl"/>
        </w:rPr>
        <w:tab/>
        <w:t>Departamento de Sonsonate</w:t>
      </w:r>
      <w:r w:rsidRPr="001357E3">
        <w:rPr>
          <w:lang w:val="es-ES_tradnl"/>
        </w:rPr>
        <w:br/>
      </w:r>
      <w:r w:rsidRPr="001357E3">
        <w:rPr>
          <w:lang w:val="es-ES_tradnl"/>
        </w:rPr>
        <w:tab/>
        <w:t>8</w:t>
      </w:r>
      <w:r w:rsidRPr="001357E3">
        <w:rPr>
          <w:lang w:val="es-ES_tradnl"/>
        </w:rPr>
        <w:tab/>
        <w:t>–</w:t>
      </w:r>
      <w:r w:rsidRPr="001357E3">
        <w:rPr>
          <w:lang w:val="es-ES_tradnl"/>
        </w:rPr>
        <w:tab/>
        <w:t>Departamento de Ahuachapán</w:t>
      </w:r>
      <w:r w:rsidRPr="001357E3">
        <w:rPr>
          <w:lang w:val="es-ES_tradnl"/>
        </w:rPr>
        <w:br/>
      </w:r>
      <w:r w:rsidRPr="001357E3">
        <w:rPr>
          <w:lang w:val="es-ES_tradnl"/>
        </w:rPr>
        <w:tab/>
        <w:t>9</w:t>
      </w:r>
      <w:r w:rsidRPr="001357E3">
        <w:rPr>
          <w:lang w:val="es-ES_tradnl"/>
        </w:rPr>
        <w:tab/>
        <w:t>–</w:t>
      </w:r>
      <w:r w:rsidRPr="001357E3">
        <w:rPr>
          <w:lang w:val="es-ES_tradnl"/>
        </w:rPr>
        <w:tab/>
        <w:t>Departamentos de Morazán y La Unión</w:t>
      </w:r>
    </w:p>
    <w:p w:rsidR="00DF11A1" w:rsidRPr="001357E3" w:rsidRDefault="00DF11A1">
      <w:pPr>
        <w:pStyle w:val="Station"/>
        <w:rPr>
          <w:lang w:val="es-ES_tradnl"/>
        </w:rPr>
      </w:pPr>
      <w:r w:rsidRPr="001357E3">
        <w:rPr>
          <w:lang w:val="es-ES_tradnl"/>
        </w:rPr>
        <w:t>Estaciones experimentales:</w:t>
      </w:r>
      <w:r w:rsidRPr="001357E3">
        <w:rPr>
          <w:lang w:val="es-ES_tradnl"/>
        </w:rPr>
        <w:tab/>
        <w:t>HU9 seguido de 2 letras</w:t>
      </w:r>
    </w:p>
    <w:p w:rsidR="00DF11A1" w:rsidRPr="001357E3" w:rsidRDefault="00DF11A1">
      <w:pPr>
        <w:pStyle w:val="Note"/>
        <w:ind w:left="567" w:hanging="567"/>
        <w:rPr>
          <w:lang w:val="es-ES_tradnl"/>
        </w:rPr>
      </w:pPr>
      <w:r w:rsidRPr="001357E3">
        <w:rPr>
          <w:b/>
          <w:lang w:val="es-ES_tradnl"/>
        </w:rPr>
        <w:t>Nota:</w:t>
      </w:r>
      <w:r w:rsidRPr="001357E3">
        <w:rPr>
          <w:b/>
          <w:lang w:val="es-ES_tradnl"/>
        </w:rPr>
        <w:tab/>
      </w:r>
      <w:r w:rsidRPr="001357E3">
        <w:rPr>
          <w:lang w:val="es-ES_tradnl"/>
        </w:rPr>
        <w:t>Los radioaficionados extranjeros deberán utilizar YS seguido de una cifra (1-9, distintiva de la zona de operación), de una barra de fracción (/) y de su propio distintivo.</w:t>
      </w:r>
    </w:p>
    <w:p w:rsidR="00DF11A1" w:rsidRPr="001357E3" w:rsidRDefault="00DF11A1" w:rsidP="007D19D6">
      <w:pPr>
        <w:pStyle w:val="Country"/>
        <w:rPr>
          <w:lang w:val="es-ES_tradnl"/>
        </w:rPr>
      </w:pPr>
      <w:bookmarkStart w:id="136" w:name="_Toc138133939"/>
      <w:bookmarkStart w:id="137" w:name="_Toc138134228"/>
      <w:bookmarkStart w:id="138" w:name="_Toc144190925"/>
      <w:r w:rsidRPr="001357E3">
        <w:rPr>
          <w:lang w:val="es-ES_tradnl"/>
        </w:rPr>
        <w:t>Emiratos Árabes Unidos</w:t>
      </w:r>
      <w:bookmarkEnd w:id="136"/>
      <w:bookmarkEnd w:id="137"/>
      <w:bookmarkEnd w:id="138"/>
    </w:p>
    <w:p w:rsidR="00DF11A1" w:rsidRPr="008348F4" w:rsidRDefault="00DF11A1" w:rsidP="000F64DC">
      <w:pPr>
        <w:tabs>
          <w:tab w:val="left" w:pos="284"/>
          <w:tab w:val="left" w:pos="3402"/>
        </w:tabs>
        <w:spacing w:before="200"/>
        <w:rPr>
          <w:lang w:val="es-ES_tradnl"/>
        </w:rPr>
      </w:pPr>
      <w:r w:rsidRPr="008348F4">
        <w:rPr>
          <w:lang w:val="es-ES_tradnl"/>
        </w:rPr>
        <w:t>Estaciones de aficionado:</w:t>
      </w:r>
      <w:r w:rsidRPr="008348F4">
        <w:rPr>
          <w:lang w:val="es-ES_tradnl"/>
        </w:rPr>
        <w:tab/>
        <w:t>A61 seguido de un grupo de 3 letras como máximo</w:t>
      </w:r>
    </w:p>
    <w:p w:rsidR="00DF11A1" w:rsidRPr="001357E3" w:rsidRDefault="00DF11A1">
      <w:pPr>
        <w:pStyle w:val="Station"/>
        <w:rPr>
          <w:lang w:val="es-ES_tradnl"/>
        </w:rPr>
      </w:pPr>
      <w:r w:rsidRPr="001357E3">
        <w:rPr>
          <w:lang w:val="es-ES_tradnl"/>
        </w:rPr>
        <w:t>Estaciones experimentales:</w:t>
      </w:r>
      <w:r w:rsidRPr="001357E3">
        <w:rPr>
          <w:lang w:val="es-ES_tradnl"/>
        </w:rPr>
        <w:tab/>
        <w:t>A62 seguido de un grupo de 3 letras como máximo</w:t>
      </w:r>
    </w:p>
    <w:p w:rsidR="00DF11A1" w:rsidRPr="001357E3" w:rsidRDefault="00DF11A1" w:rsidP="007D19D6">
      <w:pPr>
        <w:pStyle w:val="Country"/>
        <w:rPr>
          <w:lang w:val="es-ES_tradnl"/>
        </w:rPr>
      </w:pPr>
      <w:bookmarkStart w:id="139" w:name="_Toc138133941"/>
      <w:bookmarkStart w:id="140" w:name="_Toc138134230"/>
      <w:bookmarkStart w:id="141" w:name="_Toc144190927"/>
      <w:r w:rsidRPr="001357E3">
        <w:rPr>
          <w:lang w:val="es-ES_tradnl"/>
        </w:rPr>
        <w:t>Eslovenia (República de)</w:t>
      </w:r>
      <w:bookmarkEnd w:id="139"/>
      <w:bookmarkEnd w:id="140"/>
      <w:bookmarkEnd w:id="141"/>
    </w:p>
    <w:p w:rsidR="00DF11A1"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t>S5 seguido de una cifra y de 1, 2 ó 3 letras</w:t>
      </w:r>
    </w:p>
    <w:p w:rsidR="00DF11A1" w:rsidRPr="001357E3" w:rsidRDefault="00DF11A1" w:rsidP="007D19D6">
      <w:pPr>
        <w:pStyle w:val="Country"/>
        <w:rPr>
          <w:lang w:val="es-ES_tradnl"/>
        </w:rPr>
      </w:pPr>
      <w:bookmarkStart w:id="142" w:name="_Toc138133942"/>
      <w:bookmarkStart w:id="143" w:name="_Toc138134231"/>
      <w:bookmarkStart w:id="144" w:name="_Toc144190928"/>
      <w:r w:rsidRPr="001357E3">
        <w:rPr>
          <w:lang w:val="es-ES_tradnl"/>
        </w:rPr>
        <w:t>España</w:t>
      </w:r>
      <w:bookmarkEnd w:id="142"/>
      <w:bookmarkEnd w:id="143"/>
      <w:bookmarkEnd w:id="144"/>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Uno de los grupos EA, EB o EC seguido de una cifra (distintiva de la provincia en que está situada la estación fija o donde reside el titular si la estación es móvil) y de un grupo de 3 letras como máximo.</w:t>
      </w:r>
    </w:p>
    <w:p w:rsidR="00DF11A1" w:rsidRPr="001357E3" w:rsidRDefault="00DF11A1">
      <w:pPr>
        <w:pStyle w:val="Stationcont"/>
        <w:rPr>
          <w:lang w:val="es-ES_tradnl"/>
        </w:rPr>
      </w:pPr>
      <w:r w:rsidRPr="001357E3">
        <w:rPr>
          <w:lang w:val="es-ES_tradnl"/>
        </w:rPr>
        <w:tab/>
      </w:r>
      <w:r w:rsidRPr="001357E3">
        <w:rPr>
          <w:lang w:val="es-ES_tradnl"/>
        </w:rPr>
        <w:tab/>
        <w:t>La segunda letra de los grupos EA, EB y EC significa que las estaciones son de clase A, B o C respectivamente.</w:t>
      </w:r>
    </w:p>
    <w:p w:rsidR="001F41FF" w:rsidRDefault="00DF11A1">
      <w:pPr>
        <w:pStyle w:val="Stationcont"/>
        <w:rPr>
          <w:lang w:val="es-ES_tradnl"/>
        </w:rPr>
      </w:pPr>
      <w:r w:rsidRPr="001357E3">
        <w:rPr>
          <w:lang w:val="es-ES_tradnl"/>
        </w:rPr>
        <w:tab/>
        <w:t>Distintivos de llamada temporales:</w:t>
      </w:r>
      <w:r w:rsidRPr="001357E3">
        <w:rPr>
          <w:lang w:val="es-ES_tradnl"/>
        </w:rPr>
        <w:tab/>
        <w:t>Se utilizan los grupos ED, EE y EF en lugar de los EA, EB y EC donde la segunda letra D, E y F tiene el mismo significado que las letras A, B y C respecto a la clase de licencia.</w:t>
      </w:r>
    </w:p>
    <w:p w:rsidR="001F41FF" w:rsidRDefault="001F41FF">
      <w:pPr>
        <w:overflowPunct/>
        <w:autoSpaceDE/>
        <w:autoSpaceDN/>
        <w:adjustRightInd/>
        <w:spacing w:before="0"/>
        <w:textAlignment w:val="auto"/>
        <w:rPr>
          <w:rFonts w:cs="Arial"/>
          <w:lang w:val="es-ES_tradnl"/>
        </w:rPr>
      </w:pPr>
      <w:r>
        <w:rPr>
          <w:lang w:val="es-ES_tradnl"/>
        </w:rPr>
        <w:br w:type="page"/>
      </w:r>
    </w:p>
    <w:p w:rsidR="00DF11A1" w:rsidRPr="001357E3" w:rsidRDefault="00DF11A1" w:rsidP="007D19D6">
      <w:pPr>
        <w:pStyle w:val="Country"/>
        <w:rPr>
          <w:lang w:val="es-ES_tradnl"/>
        </w:rPr>
      </w:pPr>
      <w:bookmarkStart w:id="145" w:name="_Toc138133943"/>
      <w:bookmarkStart w:id="146" w:name="_Toc138134232"/>
      <w:bookmarkStart w:id="147" w:name="_Toc144190929"/>
      <w:r w:rsidRPr="001357E3">
        <w:rPr>
          <w:lang w:val="es-ES_tradnl"/>
        </w:rPr>
        <w:t>Estados Unidos de América</w:t>
      </w:r>
      <w:bookmarkEnd w:id="145"/>
      <w:bookmarkEnd w:id="146"/>
      <w:bookmarkEnd w:id="147"/>
    </w:p>
    <w:p w:rsidR="00DF11A1" w:rsidRPr="001357E3" w:rsidRDefault="00DF11A1" w:rsidP="001F41FF">
      <w:pPr>
        <w:pStyle w:val="Table"/>
        <w:spacing w:before="600"/>
        <w:rPr>
          <w:sz w:val="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3685"/>
      </w:tblGrid>
      <w:tr w:rsidR="00DF11A1" w:rsidRPr="001357E3" w:rsidTr="00093431">
        <w:trPr>
          <w:cantSplit/>
          <w:jc w:val="center"/>
        </w:trPr>
        <w:tc>
          <w:tcPr>
            <w:tcW w:w="7054" w:type="dxa"/>
            <w:gridSpan w:val="2"/>
            <w:vAlign w:val="center"/>
          </w:tcPr>
          <w:p w:rsidR="00DF11A1" w:rsidRPr="001357E3" w:rsidRDefault="00DF11A1" w:rsidP="00093431">
            <w:pPr>
              <w:pStyle w:val="Tablehead"/>
              <w:rPr>
                <w:lang w:val="es-ES_tradnl"/>
              </w:rPr>
            </w:pPr>
            <w:r w:rsidRPr="001357E3">
              <w:rPr>
                <w:lang w:val="es-ES_tradnl"/>
              </w:rPr>
              <w:t>Estaciones de aficionado</w:t>
            </w:r>
          </w:p>
        </w:tc>
      </w:tr>
      <w:tr w:rsidR="00DF11A1" w:rsidRPr="00E47FDB" w:rsidTr="00093431">
        <w:trPr>
          <w:jc w:val="center"/>
        </w:trPr>
        <w:tc>
          <w:tcPr>
            <w:tcW w:w="3369" w:type="dxa"/>
            <w:vAlign w:val="center"/>
          </w:tcPr>
          <w:p w:rsidR="00DF11A1" w:rsidRPr="001357E3" w:rsidRDefault="00DF11A1" w:rsidP="00093431">
            <w:pPr>
              <w:pStyle w:val="Tabletext"/>
              <w:spacing w:before="40" w:after="40" w:line="199" w:lineRule="exact"/>
              <w:rPr>
                <w:lang w:val="es-ES_tradnl"/>
              </w:rPr>
            </w:pPr>
            <w:r w:rsidRPr="001357E3">
              <w:rPr>
                <w:lang w:val="es-ES_tradnl"/>
              </w:rPr>
              <w:t>K</w:t>
            </w:r>
            <w:r w:rsidR="00FF19A3" w:rsidRPr="001357E3">
              <w:rPr>
                <w:lang w:val="es-ES_tradnl"/>
              </w:rPr>
              <w:t>0</w:t>
            </w:r>
            <w:r w:rsidRPr="001357E3">
              <w:rPr>
                <w:lang w:val="es-ES_tradnl"/>
              </w:rPr>
              <w:t>A-K9Z</w:t>
            </w:r>
            <w:r w:rsidRPr="001357E3">
              <w:rPr>
                <w:lang w:val="es-ES_tradnl"/>
              </w:rPr>
              <w:br/>
              <w:t>N</w:t>
            </w:r>
            <w:r w:rsidR="00FF19A3" w:rsidRPr="001357E3">
              <w:rPr>
                <w:lang w:val="es-ES_tradnl"/>
              </w:rPr>
              <w:t>0</w:t>
            </w:r>
            <w:r w:rsidRPr="001357E3">
              <w:rPr>
                <w:lang w:val="es-ES_tradnl"/>
              </w:rPr>
              <w:t>A-N9Z</w:t>
            </w:r>
            <w:r w:rsidRPr="001357E3">
              <w:rPr>
                <w:lang w:val="es-ES_tradnl"/>
              </w:rPr>
              <w:br/>
              <w:t>W</w:t>
            </w:r>
            <w:r w:rsidR="00FF19A3" w:rsidRPr="001357E3">
              <w:rPr>
                <w:lang w:val="es-ES_tradnl"/>
              </w:rPr>
              <w:t>0</w:t>
            </w:r>
            <w:r w:rsidRPr="001357E3">
              <w:rPr>
                <w:lang w:val="es-ES_tradnl"/>
              </w:rPr>
              <w:t>A-W9Z</w:t>
            </w:r>
          </w:p>
        </w:tc>
        <w:tc>
          <w:tcPr>
            <w:tcW w:w="3685" w:type="dxa"/>
            <w:vAlign w:val="center"/>
          </w:tcPr>
          <w:p w:rsidR="00DF11A1" w:rsidRPr="001357E3" w:rsidRDefault="00DF11A1" w:rsidP="00093431">
            <w:pPr>
              <w:pStyle w:val="Tabletext"/>
              <w:spacing w:before="40" w:after="40" w:line="199" w:lineRule="exact"/>
              <w:rPr>
                <w:lang w:val="es-ES_tradnl"/>
              </w:rPr>
            </w:pPr>
            <w:r w:rsidRPr="001357E3">
              <w:rPr>
                <w:lang w:val="es-ES_tradnl"/>
              </w:rPr>
              <w:t>Excepto la letra X después de la cifra</w:t>
            </w:r>
          </w:p>
        </w:tc>
      </w:tr>
      <w:tr w:rsidR="00DF11A1" w:rsidRPr="00E47FDB" w:rsidTr="00093431">
        <w:trPr>
          <w:cantSplit/>
          <w:jc w:val="center"/>
        </w:trPr>
        <w:tc>
          <w:tcPr>
            <w:tcW w:w="3369" w:type="dxa"/>
            <w:vAlign w:val="center"/>
          </w:tcPr>
          <w:p w:rsidR="00DF11A1" w:rsidRPr="001357E3" w:rsidRDefault="00DF11A1" w:rsidP="00093431">
            <w:pPr>
              <w:pStyle w:val="Tabletext"/>
              <w:spacing w:before="40" w:after="40" w:line="199" w:lineRule="exact"/>
              <w:rPr>
                <w:lang w:val="es-ES_tradnl"/>
              </w:rPr>
            </w:pPr>
            <w:r w:rsidRPr="001357E3">
              <w:rPr>
                <w:lang w:val="es-ES_tradnl"/>
              </w:rPr>
              <w:t>K</w:t>
            </w:r>
            <w:r w:rsidR="00FF19A3" w:rsidRPr="001357E3">
              <w:rPr>
                <w:lang w:val="es-ES_tradnl"/>
              </w:rPr>
              <w:t>0</w:t>
            </w:r>
            <w:r w:rsidRPr="001357E3">
              <w:rPr>
                <w:lang w:val="es-ES_tradnl"/>
              </w:rPr>
              <w:t>AA-K9ZZZ</w:t>
            </w:r>
            <w:r w:rsidRPr="001357E3">
              <w:rPr>
                <w:lang w:val="es-ES_tradnl"/>
              </w:rPr>
              <w:br/>
              <w:t>N</w:t>
            </w:r>
            <w:r w:rsidR="00FF19A3" w:rsidRPr="001357E3">
              <w:rPr>
                <w:lang w:val="es-ES_tradnl"/>
              </w:rPr>
              <w:t>0</w:t>
            </w:r>
            <w:r w:rsidRPr="001357E3">
              <w:rPr>
                <w:lang w:val="es-ES_tradnl"/>
              </w:rPr>
              <w:t>AA-N9ZZZ</w:t>
            </w:r>
            <w:r w:rsidRPr="001357E3">
              <w:rPr>
                <w:lang w:val="es-ES_tradnl"/>
              </w:rPr>
              <w:br/>
              <w:t>W</w:t>
            </w:r>
            <w:r w:rsidR="00FF19A3" w:rsidRPr="001357E3">
              <w:rPr>
                <w:lang w:val="es-ES_tradnl"/>
              </w:rPr>
              <w:t>0</w:t>
            </w:r>
            <w:r w:rsidRPr="001357E3">
              <w:rPr>
                <w:lang w:val="es-ES_tradnl"/>
              </w:rPr>
              <w:t>AA-W9ZZZ</w:t>
            </w:r>
          </w:p>
        </w:tc>
        <w:tc>
          <w:tcPr>
            <w:tcW w:w="3685" w:type="dxa"/>
            <w:vMerge w:val="restart"/>
            <w:vAlign w:val="center"/>
          </w:tcPr>
          <w:p w:rsidR="00DF11A1" w:rsidRPr="001357E3" w:rsidRDefault="00DF11A1" w:rsidP="00093431">
            <w:pPr>
              <w:pStyle w:val="Tabletext"/>
              <w:spacing w:before="40" w:after="40" w:line="199" w:lineRule="exact"/>
              <w:rPr>
                <w:lang w:val="es-ES_tradnl"/>
              </w:rPr>
            </w:pPr>
          </w:p>
        </w:tc>
      </w:tr>
      <w:tr w:rsidR="00DF11A1" w:rsidRPr="00E47FDB" w:rsidTr="00093431">
        <w:trPr>
          <w:cantSplit/>
          <w:jc w:val="center"/>
        </w:trPr>
        <w:tc>
          <w:tcPr>
            <w:tcW w:w="3369" w:type="dxa"/>
            <w:vAlign w:val="center"/>
          </w:tcPr>
          <w:p w:rsidR="00DF11A1" w:rsidRPr="001357E3" w:rsidRDefault="00DF11A1" w:rsidP="00093431">
            <w:pPr>
              <w:pStyle w:val="Tabletext"/>
              <w:spacing w:before="40" w:after="40" w:line="199" w:lineRule="exact"/>
              <w:rPr>
                <w:lang w:val="es-ES_tradnl"/>
              </w:rPr>
            </w:pPr>
            <w:r w:rsidRPr="001357E3">
              <w:rPr>
                <w:lang w:val="es-ES_tradnl"/>
              </w:rPr>
              <w:t>AA</w:t>
            </w:r>
            <w:r w:rsidR="00FF19A3" w:rsidRPr="001357E3">
              <w:rPr>
                <w:lang w:val="es-ES_tradnl"/>
              </w:rPr>
              <w:t>0</w:t>
            </w:r>
            <w:r w:rsidRPr="001357E3">
              <w:rPr>
                <w:lang w:val="es-ES_tradnl"/>
              </w:rPr>
              <w:t>A-AL9ZZ</w:t>
            </w:r>
            <w:r w:rsidRPr="001357E3">
              <w:rPr>
                <w:lang w:val="es-ES_tradnl"/>
              </w:rPr>
              <w:br/>
              <w:t>KA</w:t>
            </w:r>
            <w:r w:rsidR="00FF19A3" w:rsidRPr="001357E3">
              <w:rPr>
                <w:lang w:val="es-ES_tradnl"/>
              </w:rPr>
              <w:t>0</w:t>
            </w:r>
            <w:r w:rsidRPr="001357E3">
              <w:rPr>
                <w:lang w:val="es-ES_tradnl"/>
              </w:rPr>
              <w:t>A-KZ9ZZ</w:t>
            </w:r>
            <w:r w:rsidRPr="001357E3">
              <w:rPr>
                <w:lang w:val="es-ES_tradnl"/>
              </w:rPr>
              <w:br/>
              <w:t>NA</w:t>
            </w:r>
            <w:r w:rsidR="00FF19A3" w:rsidRPr="001357E3">
              <w:rPr>
                <w:lang w:val="es-ES_tradnl"/>
              </w:rPr>
              <w:t>0</w:t>
            </w:r>
            <w:r w:rsidRPr="001357E3">
              <w:rPr>
                <w:lang w:val="es-ES_tradnl"/>
              </w:rPr>
              <w:t>A-NZ9ZZ</w:t>
            </w:r>
            <w:r w:rsidRPr="001357E3">
              <w:rPr>
                <w:lang w:val="es-ES_tradnl"/>
              </w:rPr>
              <w:br/>
              <w:t>WA</w:t>
            </w:r>
            <w:r w:rsidR="00FF19A3" w:rsidRPr="001357E3">
              <w:rPr>
                <w:lang w:val="es-ES_tradnl"/>
              </w:rPr>
              <w:t>0</w:t>
            </w:r>
            <w:r w:rsidRPr="001357E3">
              <w:rPr>
                <w:lang w:val="es-ES_tradnl"/>
              </w:rPr>
              <w:t>A-WZ9ZZ</w:t>
            </w:r>
          </w:p>
        </w:tc>
        <w:tc>
          <w:tcPr>
            <w:tcW w:w="3685" w:type="dxa"/>
            <w:vMerge/>
            <w:vAlign w:val="center"/>
          </w:tcPr>
          <w:p w:rsidR="00DF11A1" w:rsidRPr="001357E3" w:rsidRDefault="00DF11A1" w:rsidP="00093431">
            <w:pPr>
              <w:pStyle w:val="Tabletext"/>
              <w:spacing w:before="40" w:after="40" w:line="199" w:lineRule="exact"/>
              <w:rPr>
                <w:lang w:val="es-ES_tradnl"/>
              </w:rPr>
            </w:pPr>
          </w:p>
        </w:tc>
      </w:tr>
      <w:tr w:rsidR="00DF11A1" w:rsidRPr="00E47FDB" w:rsidTr="00093431">
        <w:trPr>
          <w:jc w:val="center"/>
        </w:trPr>
        <w:tc>
          <w:tcPr>
            <w:tcW w:w="3369" w:type="dxa"/>
            <w:vAlign w:val="center"/>
          </w:tcPr>
          <w:p w:rsidR="00DF11A1" w:rsidRPr="001357E3" w:rsidRDefault="00DF11A1" w:rsidP="00093431">
            <w:pPr>
              <w:pStyle w:val="Tabletext"/>
              <w:spacing w:before="40" w:after="40" w:line="199" w:lineRule="exact"/>
              <w:rPr>
                <w:lang w:val="es-ES_tradnl"/>
              </w:rPr>
            </w:pPr>
            <w:r w:rsidRPr="001357E3">
              <w:rPr>
                <w:lang w:val="es-ES_tradnl"/>
              </w:rPr>
              <w:t>KA</w:t>
            </w:r>
            <w:r w:rsidR="00FF19A3" w:rsidRPr="001357E3">
              <w:rPr>
                <w:lang w:val="es-ES_tradnl"/>
              </w:rPr>
              <w:t>0</w:t>
            </w:r>
            <w:r w:rsidRPr="001357E3">
              <w:rPr>
                <w:lang w:val="es-ES_tradnl"/>
              </w:rPr>
              <w:t>AAA-KZ9ZZZ</w:t>
            </w:r>
            <w:r w:rsidRPr="001357E3">
              <w:rPr>
                <w:lang w:val="es-ES_tradnl"/>
              </w:rPr>
              <w:br/>
              <w:t>WA</w:t>
            </w:r>
            <w:r w:rsidR="00FF19A3" w:rsidRPr="001357E3">
              <w:rPr>
                <w:lang w:val="es-ES_tradnl"/>
              </w:rPr>
              <w:t>0</w:t>
            </w:r>
            <w:r w:rsidRPr="001357E3">
              <w:rPr>
                <w:lang w:val="es-ES_tradnl"/>
              </w:rPr>
              <w:t>AAA-WZ9ZZZ</w:t>
            </w:r>
          </w:p>
        </w:tc>
        <w:tc>
          <w:tcPr>
            <w:tcW w:w="3685" w:type="dxa"/>
            <w:vAlign w:val="center"/>
          </w:tcPr>
          <w:p w:rsidR="00DF11A1" w:rsidRPr="001357E3" w:rsidRDefault="00DF11A1" w:rsidP="00093431">
            <w:pPr>
              <w:pStyle w:val="Tabletext"/>
              <w:spacing w:before="40" w:after="40" w:line="199" w:lineRule="exact"/>
              <w:rPr>
                <w:lang w:val="es-ES_tradnl"/>
              </w:rPr>
            </w:pPr>
            <w:r w:rsidRPr="001357E3">
              <w:rPr>
                <w:lang w:val="es-ES_tradnl"/>
              </w:rPr>
              <w:t>Excepto la letra X después de la cifra</w:t>
            </w:r>
          </w:p>
        </w:tc>
      </w:tr>
      <w:tr w:rsidR="00DF11A1" w:rsidRPr="001357E3" w:rsidTr="00093431">
        <w:trPr>
          <w:cantSplit/>
          <w:jc w:val="center"/>
        </w:trPr>
        <w:tc>
          <w:tcPr>
            <w:tcW w:w="7054" w:type="dxa"/>
            <w:gridSpan w:val="2"/>
            <w:vAlign w:val="center"/>
          </w:tcPr>
          <w:p w:rsidR="00DF11A1" w:rsidRPr="001357E3" w:rsidRDefault="00DF11A1" w:rsidP="00093431">
            <w:pPr>
              <w:pStyle w:val="Tablehead"/>
              <w:rPr>
                <w:lang w:val="es-ES_tradnl"/>
              </w:rPr>
            </w:pPr>
            <w:r w:rsidRPr="001357E3">
              <w:rPr>
                <w:lang w:val="es-ES_tradnl"/>
              </w:rPr>
              <w:t>Estaciones experimentales</w:t>
            </w:r>
          </w:p>
        </w:tc>
      </w:tr>
      <w:tr w:rsidR="00DF11A1" w:rsidRPr="001357E3" w:rsidTr="00093431">
        <w:trPr>
          <w:jc w:val="center"/>
        </w:trPr>
        <w:tc>
          <w:tcPr>
            <w:tcW w:w="3369" w:type="dxa"/>
            <w:vAlign w:val="center"/>
          </w:tcPr>
          <w:p w:rsidR="00DF11A1" w:rsidRPr="00C468C2" w:rsidRDefault="00DF11A1" w:rsidP="00093431">
            <w:pPr>
              <w:pStyle w:val="Tabletext"/>
              <w:spacing w:before="40" w:after="40" w:line="199" w:lineRule="exact"/>
            </w:pPr>
            <w:r w:rsidRPr="00C468C2">
              <w:t>AA2XAA-AE9XZZ</w:t>
            </w:r>
            <w:r w:rsidRPr="00C468C2">
              <w:br/>
              <w:t>AL2XAA-AL9XZZ</w:t>
            </w:r>
            <w:r w:rsidRPr="00C468C2">
              <w:br/>
              <w:t>KA2XAA-KZ9XZZ</w:t>
            </w:r>
            <w:r w:rsidRPr="00C468C2">
              <w:br/>
              <w:t>WA2XAA-WZ9XZZ</w:t>
            </w:r>
          </w:p>
        </w:tc>
        <w:tc>
          <w:tcPr>
            <w:tcW w:w="3685" w:type="dxa"/>
            <w:vAlign w:val="center"/>
          </w:tcPr>
          <w:p w:rsidR="00DF11A1" w:rsidRPr="00C468C2" w:rsidRDefault="00DF11A1" w:rsidP="00093431">
            <w:pPr>
              <w:pStyle w:val="Tabletext"/>
              <w:spacing w:before="40" w:after="40" w:line="199" w:lineRule="exact"/>
            </w:pPr>
          </w:p>
        </w:tc>
      </w:tr>
    </w:tbl>
    <w:p w:rsidR="00DF11A1" w:rsidRDefault="00DF11A1">
      <w:pPr>
        <w:pStyle w:val="Tableend"/>
        <w:spacing w:before="0"/>
        <w:rPr>
          <w:sz w:val="4"/>
          <w:lang w:val="en-GB"/>
        </w:rPr>
      </w:pPr>
    </w:p>
    <w:p w:rsidR="001F41FF" w:rsidRDefault="001F41FF">
      <w:pPr>
        <w:pStyle w:val="Tableend"/>
        <w:spacing w:before="0"/>
        <w:rPr>
          <w:szCs w:val="18"/>
          <w:lang w:val="en-GB"/>
        </w:rPr>
      </w:pPr>
    </w:p>
    <w:p w:rsidR="001F41FF" w:rsidRPr="001F41FF" w:rsidRDefault="001F41FF">
      <w:pPr>
        <w:pStyle w:val="Tableend"/>
        <w:spacing w:before="0"/>
        <w:rPr>
          <w:szCs w:val="18"/>
          <w:lang w:val="en-GB"/>
        </w:rPr>
      </w:pPr>
    </w:p>
    <w:p w:rsidR="00DF11A1" w:rsidRPr="001357E3" w:rsidRDefault="00DF11A1" w:rsidP="007D19D6">
      <w:pPr>
        <w:pStyle w:val="Country"/>
        <w:rPr>
          <w:lang w:val="es-ES_tradnl"/>
        </w:rPr>
      </w:pPr>
      <w:bookmarkStart w:id="148" w:name="_Toc138133945"/>
      <w:bookmarkStart w:id="149" w:name="_Toc138134234"/>
      <w:bookmarkStart w:id="150" w:name="_Toc144190930"/>
      <w:r w:rsidRPr="001357E3">
        <w:rPr>
          <w:lang w:val="es-ES_tradnl"/>
        </w:rPr>
        <w:t>Estonia (República de)</w:t>
      </w:r>
      <w:bookmarkEnd w:id="148"/>
      <w:bookmarkEnd w:id="149"/>
      <w:bookmarkEnd w:id="150"/>
    </w:p>
    <w:p w:rsidR="00DF11A1" w:rsidRPr="001357E3" w:rsidRDefault="00DF11A1" w:rsidP="00FF19A3">
      <w:pPr>
        <w:pStyle w:val="Station"/>
        <w:ind w:left="3402" w:hanging="3402"/>
        <w:rPr>
          <w:lang w:val="es-ES_tradnl"/>
        </w:rPr>
      </w:pPr>
      <w:r w:rsidRPr="001357E3">
        <w:rPr>
          <w:lang w:val="es-ES_tradnl"/>
        </w:rPr>
        <w:t>Estaciones de aficionado:</w:t>
      </w:r>
      <w:r w:rsidRPr="001357E3">
        <w:rPr>
          <w:lang w:val="es-ES_tradnl"/>
        </w:rPr>
        <w:tab/>
        <w:t>ES seguido de una cifra (</w:t>
      </w:r>
      <w:r w:rsidR="00FF19A3" w:rsidRPr="001357E3">
        <w:rPr>
          <w:lang w:val="es-ES_tradnl"/>
        </w:rPr>
        <w:t>0</w:t>
      </w:r>
      <w:r w:rsidRPr="001357E3">
        <w:rPr>
          <w:lang w:val="es-ES_tradnl"/>
        </w:rPr>
        <w:t>-9, distintiva del distrito en que está situada la estación) y de 1, 2 ó 3 letras</w:t>
      </w:r>
    </w:p>
    <w:p w:rsidR="00DF11A1" w:rsidRDefault="00DF11A1" w:rsidP="004D2E4F">
      <w:pPr>
        <w:pStyle w:val="Stationcont"/>
        <w:tabs>
          <w:tab w:val="clear" w:pos="284"/>
          <w:tab w:val="left" w:pos="283"/>
          <w:tab w:val="left" w:pos="3600"/>
          <w:tab w:val="left" w:pos="3798"/>
        </w:tabs>
        <w:rPr>
          <w:lang w:val="es-ES_tradnl"/>
        </w:rPr>
      </w:pPr>
      <w:r w:rsidRPr="001357E3">
        <w:rPr>
          <w:lang w:val="es-ES_tradnl"/>
        </w:rPr>
        <w:tab/>
        <w:t>Cifras distintivas de los distritos:</w:t>
      </w:r>
      <w:r w:rsidRPr="001357E3">
        <w:rPr>
          <w:lang w:val="es-ES_tradnl"/>
        </w:rPr>
        <w:tab/>
      </w:r>
      <w:r w:rsidR="00FF19A3" w:rsidRPr="001357E3">
        <w:rPr>
          <w:lang w:val="es-ES_tradnl"/>
        </w:rPr>
        <w:t>0</w:t>
      </w:r>
      <w:r w:rsidRPr="001357E3">
        <w:rPr>
          <w:lang w:val="es-ES_tradnl"/>
        </w:rPr>
        <w:tab/>
        <w:t>–</w:t>
      </w:r>
      <w:r w:rsidRPr="001357E3">
        <w:rPr>
          <w:lang w:val="es-ES_tradnl"/>
        </w:rPr>
        <w:tab/>
        <w:t xml:space="preserve">Distritos administrativos de Hiiumaa, Saaremaa y todas las islas </w:t>
      </w:r>
      <w:r w:rsidRPr="001357E3">
        <w:rPr>
          <w:lang w:val="es-ES_tradnl"/>
        </w:rPr>
        <w:br/>
      </w:r>
      <w:r w:rsidRPr="001357E3">
        <w:rPr>
          <w:lang w:val="es-ES_tradnl"/>
        </w:rPr>
        <w:tab/>
      </w:r>
      <w:r w:rsidRPr="001357E3">
        <w:rPr>
          <w:lang w:val="es-ES_tradnl"/>
        </w:rPr>
        <w:tab/>
        <w:t>pequeñas de Väinamere</w:t>
      </w:r>
      <w:r w:rsidR="004D2E4F">
        <w:rPr>
          <w:lang w:val="es-ES_tradnl"/>
        </w:rPr>
        <w:tab/>
      </w:r>
      <w:r w:rsidRPr="001357E3">
        <w:rPr>
          <w:lang w:val="es-ES_tradnl"/>
        </w:rPr>
        <w:br/>
        <w:t>1</w:t>
      </w:r>
      <w:r w:rsidRPr="001357E3">
        <w:rPr>
          <w:lang w:val="es-ES_tradnl"/>
        </w:rPr>
        <w:tab/>
        <w:t>–</w:t>
      </w:r>
      <w:r w:rsidRPr="001357E3">
        <w:rPr>
          <w:lang w:val="es-ES_tradnl"/>
        </w:rPr>
        <w:tab/>
        <w:t>Tallinn</w:t>
      </w:r>
      <w:r w:rsidR="004D2E4F">
        <w:rPr>
          <w:lang w:val="es-ES_tradnl"/>
        </w:rPr>
        <w:tab/>
      </w:r>
      <w:r w:rsidRPr="001357E3">
        <w:rPr>
          <w:lang w:val="es-ES_tradnl"/>
        </w:rPr>
        <w:br/>
        <w:t>2</w:t>
      </w:r>
      <w:r w:rsidRPr="001357E3">
        <w:rPr>
          <w:lang w:val="es-ES_tradnl"/>
        </w:rPr>
        <w:tab/>
        <w:t>–</w:t>
      </w:r>
      <w:r w:rsidRPr="001357E3">
        <w:rPr>
          <w:lang w:val="es-ES_tradnl"/>
        </w:rPr>
        <w:tab/>
        <w:t>Dist</w:t>
      </w:r>
      <w:r w:rsidR="0002443A" w:rsidRPr="001357E3">
        <w:rPr>
          <w:lang w:val="es-ES_tradnl"/>
        </w:rPr>
        <w:t>rito administrativo de Harjumaa</w:t>
      </w:r>
      <w:r w:rsidR="004D2E4F">
        <w:rPr>
          <w:lang w:val="es-ES_tradnl"/>
        </w:rPr>
        <w:tab/>
      </w:r>
      <w:r w:rsidRPr="001357E3">
        <w:rPr>
          <w:lang w:val="es-ES_tradnl"/>
        </w:rPr>
        <w:br/>
        <w:t>3</w:t>
      </w:r>
      <w:r w:rsidRPr="001357E3">
        <w:rPr>
          <w:lang w:val="es-ES_tradnl"/>
        </w:rPr>
        <w:tab/>
        <w:t>–</w:t>
      </w:r>
      <w:r w:rsidRPr="001357E3">
        <w:rPr>
          <w:lang w:val="es-ES_tradnl"/>
        </w:rPr>
        <w:tab/>
        <w:t>Distritos administrat</w:t>
      </w:r>
      <w:r w:rsidR="0002443A" w:rsidRPr="001357E3">
        <w:rPr>
          <w:lang w:val="es-ES_tradnl"/>
        </w:rPr>
        <w:t>ivos de Lääne, Rapla y Järvamaa</w:t>
      </w:r>
      <w:r w:rsidR="004D2E4F">
        <w:rPr>
          <w:lang w:val="es-ES_tradnl"/>
        </w:rPr>
        <w:tab/>
      </w:r>
      <w:r w:rsidRPr="001357E3">
        <w:rPr>
          <w:lang w:val="es-ES_tradnl"/>
        </w:rPr>
        <w:br/>
        <w:t>4</w:t>
      </w:r>
      <w:r w:rsidRPr="001357E3">
        <w:rPr>
          <w:lang w:val="es-ES_tradnl"/>
        </w:rPr>
        <w:tab/>
        <w:t>–</w:t>
      </w:r>
      <w:r w:rsidRPr="001357E3">
        <w:rPr>
          <w:lang w:val="es-ES_tradnl"/>
        </w:rPr>
        <w:tab/>
        <w:t>Distritos administrativos de Lääne-Virumaa e Ida-Virumaa</w:t>
      </w:r>
      <w:r w:rsidR="004D2E4F">
        <w:rPr>
          <w:lang w:val="es-ES_tradnl"/>
        </w:rPr>
        <w:tab/>
      </w:r>
      <w:r w:rsidRPr="001357E3">
        <w:rPr>
          <w:lang w:val="es-ES_tradnl"/>
        </w:rPr>
        <w:br/>
        <w:t>5</w:t>
      </w:r>
      <w:r w:rsidRPr="001357E3">
        <w:rPr>
          <w:lang w:val="es-ES_tradnl"/>
        </w:rPr>
        <w:tab/>
        <w:t>–</w:t>
      </w:r>
      <w:r w:rsidRPr="001357E3">
        <w:rPr>
          <w:lang w:val="es-ES_tradnl"/>
        </w:rPr>
        <w:tab/>
        <w:t>Distritos admin</w:t>
      </w:r>
      <w:r w:rsidR="0002443A" w:rsidRPr="001357E3">
        <w:rPr>
          <w:lang w:val="es-ES_tradnl"/>
        </w:rPr>
        <w:t>istrativos de Jõgeva y Tartumaa</w:t>
      </w:r>
      <w:r w:rsidR="004D2E4F">
        <w:rPr>
          <w:lang w:val="es-ES_tradnl"/>
        </w:rPr>
        <w:tab/>
      </w:r>
      <w:r w:rsidRPr="001357E3">
        <w:rPr>
          <w:lang w:val="es-ES_tradnl"/>
        </w:rPr>
        <w:br/>
        <w:t>6</w:t>
      </w:r>
      <w:r w:rsidRPr="001357E3">
        <w:rPr>
          <w:lang w:val="es-ES_tradnl"/>
        </w:rPr>
        <w:tab/>
        <w:t>–</w:t>
      </w:r>
      <w:r w:rsidRPr="001357E3">
        <w:rPr>
          <w:lang w:val="es-ES_tradnl"/>
        </w:rPr>
        <w:tab/>
        <w:t>Distritos administra</w:t>
      </w:r>
      <w:r w:rsidR="0002443A" w:rsidRPr="001357E3">
        <w:rPr>
          <w:lang w:val="es-ES_tradnl"/>
        </w:rPr>
        <w:t>tivos de Põlva, Valga y Võrumaa</w:t>
      </w:r>
      <w:r w:rsidR="004D2E4F">
        <w:rPr>
          <w:lang w:val="es-ES_tradnl"/>
        </w:rPr>
        <w:tab/>
      </w:r>
      <w:r w:rsidRPr="001357E3">
        <w:rPr>
          <w:lang w:val="es-ES_tradnl"/>
        </w:rPr>
        <w:br/>
        <w:t>7</w:t>
      </w:r>
      <w:r w:rsidRPr="001357E3">
        <w:rPr>
          <w:lang w:val="es-ES_tradnl"/>
        </w:rPr>
        <w:tab/>
        <w:t>–</w:t>
      </w:r>
      <w:r w:rsidRPr="001357E3">
        <w:rPr>
          <w:lang w:val="es-ES_tradnl"/>
        </w:rPr>
        <w:tab/>
        <w:t xml:space="preserve">Distrito administrativo de </w:t>
      </w:r>
      <w:r w:rsidR="0002443A" w:rsidRPr="001357E3">
        <w:rPr>
          <w:lang w:val="es-ES_tradnl"/>
        </w:rPr>
        <w:t>Viljandimaa</w:t>
      </w:r>
      <w:r w:rsidR="004D2E4F">
        <w:rPr>
          <w:lang w:val="es-ES_tradnl"/>
        </w:rPr>
        <w:tab/>
      </w:r>
      <w:r w:rsidRPr="001357E3">
        <w:rPr>
          <w:lang w:val="es-ES_tradnl"/>
        </w:rPr>
        <w:br/>
        <w:t>8</w:t>
      </w:r>
      <w:r w:rsidRPr="001357E3">
        <w:rPr>
          <w:lang w:val="es-ES_tradnl"/>
        </w:rPr>
        <w:tab/>
        <w:t>–</w:t>
      </w:r>
      <w:r w:rsidRPr="001357E3">
        <w:rPr>
          <w:lang w:val="es-ES_tradnl"/>
        </w:rPr>
        <w:tab/>
        <w:t>Dist</w:t>
      </w:r>
      <w:r w:rsidR="0002443A" w:rsidRPr="001357E3">
        <w:rPr>
          <w:lang w:val="es-ES_tradnl"/>
        </w:rPr>
        <w:t>rito administrativo de Pärnumaa</w:t>
      </w:r>
      <w:r w:rsidR="004D2E4F">
        <w:rPr>
          <w:lang w:val="es-ES_tradnl"/>
        </w:rPr>
        <w:tab/>
      </w:r>
      <w:r w:rsidRPr="001357E3">
        <w:rPr>
          <w:lang w:val="es-ES_tradnl"/>
        </w:rPr>
        <w:br/>
        <w:t>9</w:t>
      </w:r>
      <w:r w:rsidRPr="001357E3">
        <w:rPr>
          <w:lang w:val="es-ES_tradnl"/>
        </w:rPr>
        <w:tab/>
        <w:t>–</w:t>
      </w:r>
      <w:r w:rsidRPr="001357E3">
        <w:rPr>
          <w:lang w:val="es-ES_tradnl"/>
        </w:rPr>
        <w:tab/>
        <w:t>Extraterritorial (para uso oficial de la Unión Estoniana de Radio-</w:t>
      </w:r>
      <w:r w:rsidRPr="001357E3">
        <w:rPr>
          <w:lang w:val="es-ES_tradnl"/>
        </w:rPr>
        <w:br/>
      </w:r>
      <w:r w:rsidRPr="001357E3">
        <w:rPr>
          <w:lang w:val="es-ES_tradnl"/>
        </w:rPr>
        <w:tab/>
      </w:r>
      <w:r w:rsidRPr="001357E3">
        <w:rPr>
          <w:lang w:val="es-ES_tradnl"/>
        </w:rPr>
        <w:tab/>
        <w:t>aficionados)</w:t>
      </w:r>
    </w:p>
    <w:p w:rsidR="00DF11A1" w:rsidRPr="001357E3" w:rsidRDefault="00DF11A1" w:rsidP="00F54D7F">
      <w:pPr>
        <w:pStyle w:val="Stationcont"/>
        <w:spacing w:line="240" w:lineRule="auto"/>
        <w:ind w:left="284" w:hanging="284"/>
        <w:rPr>
          <w:lang w:val="es-ES_tradnl"/>
        </w:rPr>
      </w:pPr>
      <w:r w:rsidRPr="001357E3">
        <w:rPr>
          <w:lang w:val="es-ES_tradnl"/>
        </w:rPr>
        <w:tab/>
        <w:t>Cuando las estaciones de aficionado funcionan como estaciones portátiles o móviles, colocan detrás de su distintivo de llamada una barra de fracción (/) y las letras «MM», «AM», «M» o «P» según lo que sigue:</w:t>
      </w:r>
    </w:p>
    <w:p w:rsidR="00DF11A1" w:rsidRPr="001357E3" w:rsidRDefault="00DF11A1" w:rsidP="00F54D7F">
      <w:pPr>
        <w:pStyle w:val="Enumlev1"/>
        <w:spacing w:line="240" w:lineRule="auto"/>
        <w:rPr>
          <w:lang w:val="es-ES_tradnl"/>
        </w:rPr>
      </w:pPr>
      <w:r w:rsidRPr="001357E3">
        <w:rPr>
          <w:lang w:val="es-ES_tradnl"/>
        </w:rPr>
        <w:tab/>
        <w:t>–</w:t>
      </w:r>
      <w:r w:rsidRPr="001357E3">
        <w:rPr>
          <w:lang w:val="es-ES_tradnl"/>
        </w:rPr>
        <w:tab/>
        <w:t>«MM» cuando la estación funciona a bordo de un barco estoniano que navega en aguas internacionales,</w:t>
      </w:r>
    </w:p>
    <w:p w:rsidR="00DF11A1" w:rsidRPr="001357E3" w:rsidRDefault="00DF11A1" w:rsidP="00F54D7F">
      <w:pPr>
        <w:pStyle w:val="Enumlev1"/>
        <w:spacing w:before="0" w:line="240" w:lineRule="auto"/>
        <w:rPr>
          <w:lang w:val="es-ES_tradnl"/>
        </w:rPr>
      </w:pPr>
      <w:r w:rsidRPr="001357E3">
        <w:rPr>
          <w:lang w:val="es-ES_tradnl"/>
        </w:rPr>
        <w:tab/>
        <w:t>–</w:t>
      </w:r>
      <w:r w:rsidRPr="001357E3">
        <w:rPr>
          <w:lang w:val="es-ES_tradnl"/>
        </w:rPr>
        <w:tab/>
        <w:t>«AM» cuando la estación funciona a bordo de una aeronave estoniana,</w:t>
      </w:r>
    </w:p>
    <w:p w:rsidR="00DF11A1" w:rsidRPr="001357E3" w:rsidRDefault="00DF11A1" w:rsidP="0056037B">
      <w:pPr>
        <w:pStyle w:val="Enumlev1"/>
        <w:spacing w:before="0" w:line="240" w:lineRule="auto"/>
        <w:ind w:left="854" w:hanging="497"/>
        <w:jc w:val="both"/>
        <w:rPr>
          <w:lang w:val="es-ES_tradnl"/>
        </w:rPr>
      </w:pPr>
      <w:r w:rsidRPr="001357E3">
        <w:rPr>
          <w:lang w:val="es-ES_tradnl"/>
        </w:rPr>
        <w:tab/>
        <w:t>–</w:t>
      </w:r>
      <w:r w:rsidRPr="001357E3">
        <w:rPr>
          <w:lang w:val="es-ES_tradnl"/>
        </w:rPr>
        <w:tab/>
        <w:t>«M» cuando la estación funciona a bordo de otro vehículo, incluidos los barcos que navegan en aguas nacionales,</w:t>
      </w:r>
    </w:p>
    <w:p w:rsidR="00DF11A1" w:rsidRPr="001357E3" w:rsidRDefault="00DF11A1" w:rsidP="00F54D7F">
      <w:pPr>
        <w:pStyle w:val="Enumlev1"/>
        <w:spacing w:before="0" w:line="240" w:lineRule="auto"/>
        <w:rPr>
          <w:lang w:val="es-ES_tradnl"/>
        </w:rPr>
      </w:pPr>
      <w:r w:rsidRPr="001357E3">
        <w:rPr>
          <w:color w:val="FFFFFF"/>
          <w:lang w:val="es-ES_tradnl"/>
        </w:rPr>
        <w:t xml:space="preserve"> </w:t>
      </w:r>
      <w:r w:rsidRPr="001357E3">
        <w:rPr>
          <w:color w:val="FFFFFF"/>
          <w:lang w:val="es-ES_tradnl"/>
        </w:rPr>
        <w:tab/>
      </w:r>
      <w:r w:rsidRPr="001357E3">
        <w:rPr>
          <w:lang w:val="es-ES_tradnl"/>
        </w:rPr>
        <w:t>–</w:t>
      </w:r>
      <w:r w:rsidRPr="001357E3">
        <w:rPr>
          <w:lang w:val="es-ES_tradnl"/>
        </w:rPr>
        <w:tab/>
        <w:t>«P» cuando la estación es portátil.</w:t>
      </w:r>
    </w:p>
    <w:p w:rsidR="00DF11A1" w:rsidRPr="001357E3" w:rsidRDefault="00DF11A1" w:rsidP="00F54D7F">
      <w:pPr>
        <w:pStyle w:val="Stationcont"/>
        <w:spacing w:line="240" w:lineRule="auto"/>
        <w:ind w:left="284" w:hanging="284"/>
        <w:rPr>
          <w:lang w:val="es-ES_tradnl"/>
        </w:rPr>
      </w:pPr>
      <w:r w:rsidRPr="001357E3">
        <w:rPr>
          <w:lang w:val="es-ES_tradnl"/>
        </w:rPr>
        <w:tab/>
        <w:t>Los aficionados extranjeros que se encuentran de visita en Estonia utilizan ES seguido de una cifra (</w:t>
      </w:r>
      <w:r w:rsidR="00323CBA" w:rsidRPr="001357E3">
        <w:rPr>
          <w:lang w:val="es-ES_tradnl"/>
        </w:rPr>
        <w:t>0</w:t>
      </w:r>
      <w:r w:rsidRPr="001357E3">
        <w:rPr>
          <w:lang w:val="es-ES_tradnl"/>
        </w:rPr>
        <w:t>-8) que indica el distrito en que está situada la estación, de una barra de fracción (/) y de su propio distintivo.</w:t>
      </w:r>
    </w:p>
    <w:p w:rsidR="00DF11A1" w:rsidRPr="001357E3" w:rsidRDefault="00DF11A1" w:rsidP="007D19D6">
      <w:pPr>
        <w:pStyle w:val="Country"/>
        <w:spacing w:line="240" w:lineRule="auto"/>
        <w:rPr>
          <w:lang w:val="es-ES_tradnl"/>
        </w:rPr>
      </w:pPr>
      <w:bookmarkStart w:id="151" w:name="_Toc138133946"/>
      <w:bookmarkStart w:id="152" w:name="_Toc138134235"/>
      <w:bookmarkStart w:id="153" w:name="_Toc144190931"/>
      <w:r w:rsidRPr="001357E3">
        <w:rPr>
          <w:lang w:val="es-ES_tradnl"/>
        </w:rPr>
        <w:t>Etiopía (República Democrática Federal de)</w:t>
      </w:r>
      <w:bookmarkEnd w:id="151"/>
      <w:bookmarkEnd w:id="152"/>
      <w:bookmarkEnd w:id="153"/>
    </w:p>
    <w:p w:rsidR="001F41FF" w:rsidRDefault="00DF11A1" w:rsidP="00F54D7F">
      <w:pPr>
        <w:pStyle w:val="Station"/>
        <w:spacing w:line="240" w:lineRule="auto"/>
        <w:ind w:left="3402" w:hanging="3402"/>
        <w:rPr>
          <w:lang w:val="es-ES_tradnl"/>
        </w:rPr>
      </w:pPr>
      <w:r w:rsidRPr="001357E3">
        <w:rPr>
          <w:lang w:val="es-ES_tradnl"/>
        </w:rPr>
        <w:t>Estaciones de aficionado:</w:t>
      </w:r>
      <w:r w:rsidRPr="001357E3">
        <w:rPr>
          <w:lang w:val="es-ES_tradnl"/>
        </w:rPr>
        <w:tab/>
        <w:t>ET3AA-ET3ZZ</w:t>
      </w:r>
      <w:r w:rsidRPr="001357E3">
        <w:rPr>
          <w:lang w:val="es-ES_tradnl"/>
        </w:rPr>
        <w:br/>
        <w:t>9E3AA-9F3ZZ</w:t>
      </w:r>
    </w:p>
    <w:p w:rsidR="001F41FF" w:rsidRDefault="001F41FF">
      <w:pPr>
        <w:overflowPunct/>
        <w:autoSpaceDE/>
        <w:autoSpaceDN/>
        <w:adjustRightInd/>
        <w:spacing w:before="0"/>
        <w:textAlignment w:val="auto"/>
        <w:rPr>
          <w:lang w:val="es-ES_tradnl"/>
        </w:rPr>
      </w:pPr>
    </w:p>
    <w:p w:rsidR="001F41FF" w:rsidRDefault="001F41FF">
      <w:pPr>
        <w:overflowPunct/>
        <w:autoSpaceDE/>
        <w:autoSpaceDN/>
        <w:adjustRightInd/>
        <w:spacing w:before="0"/>
        <w:textAlignment w:val="auto"/>
        <w:rPr>
          <w:rFonts w:cs="Arial"/>
          <w:lang w:val="es-ES_tradnl"/>
        </w:rPr>
      </w:pPr>
      <w:r>
        <w:rPr>
          <w:lang w:val="es-ES_tradnl"/>
        </w:rPr>
        <w:br w:type="page"/>
      </w:r>
    </w:p>
    <w:p w:rsidR="00DF11A1" w:rsidRPr="001357E3" w:rsidRDefault="00DF11A1" w:rsidP="007D19D6">
      <w:pPr>
        <w:pStyle w:val="Country"/>
        <w:spacing w:line="240" w:lineRule="auto"/>
        <w:rPr>
          <w:lang w:val="es-ES_tradnl"/>
        </w:rPr>
      </w:pPr>
      <w:bookmarkStart w:id="154" w:name="_Toc138133947"/>
      <w:bookmarkStart w:id="155" w:name="_Toc138134236"/>
      <w:bookmarkStart w:id="156" w:name="_Toc144190932"/>
      <w:r w:rsidRPr="001357E3">
        <w:rPr>
          <w:lang w:val="es-ES_tradnl"/>
        </w:rPr>
        <w:t>Federación de Rusia</w:t>
      </w:r>
      <w:bookmarkEnd w:id="154"/>
      <w:bookmarkEnd w:id="155"/>
      <w:bookmarkEnd w:id="156"/>
    </w:p>
    <w:p w:rsidR="00744C00" w:rsidRPr="001F41FF" w:rsidRDefault="00744C00" w:rsidP="00F61233">
      <w:pPr>
        <w:pStyle w:val="Page"/>
        <w:spacing w:before="240"/>
        <w:rPr>
          <w:b/>
          <w:sz w:val="18"/>
          <w:szCs w:val="18"/>
          <w:lang w:val="es-ES_tradnl"/>
        </w:rPr>
      </w:pPr>
      <w:bookmarkStart w:id="157" w:name="_Toc138133948"/>
      <w:bookmarkStart w:id="158" w:name="_Toc138134237"/>
      <w:bookmarkStart w:id="159" w:name="_Toc144190933"/>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Caption w:val="E"/>
      </w:tblPr>
      <w:tblGrid>
        <w:gridCol w:w="4536"/>
        <w:gridCol w:w="5103"/>
      </w:tblGrid>
      <w:tr w:rsidR="00744C00" w:rsidRPr="00E47FDB" w:rsidTr="00093431">
        <w:trPr>
          <w:cantSplit/>
          <w:jc w:val="center"/>
        </w:trPr>
        <w:tc>
          <w:tcPr>
            <w:tcW w:w="9639" w:type="dxa"/>
            <w:gridSpan w:val="2"/>
            <w:vAlign w:val="center"/>
          </w:tcPr>
          <w:p w:rsidR="00744C00" w:rsidRPr="00E60DB5" w:rsidRDefault="00744C00" w:rsidP="00093431">
            <w:pPr>
              <w:pStyle w:val="Tablehead"/>
              <w:rPr>
                <w:lang w:val="es-ES_tradnl"/>
              </w:rPr>
            </w:pPr>
            <w:r w:rsidRPr="00E60DB5">
              <w:rPr>
                <w:lang w:val="es-ES_tradnl"/>
              </w:rPr>
              <w:t xml:space="preserve">Estaciones de aficionado y </w:t>
            </w:r>
            <w:r>
              <w:rPr>
                <w:lang w:val="es-ES_tradnl"/>
              </w:rPr>
              <w:t xml:space="preserve">estaciones </w:t>
            </w:r>
            <w:r w:rsidRPr="00E60DB5">
              <w:rPr>
                <w:lang w:val="es-ES_tradnl"/>
              </w:rPr>
              <w:t>experimentales</w:t>
            </w:r>
          </w:p>
        </w:tc>
      </w:tr>
      <w:tr w:rsidR="00744C00" w:rsidRPr="00E47FDB" w:rsidTr="00093431">
        <w:trPr>
          <w:cantSplit/>
          <w:trHeight w:val="1541"/>
          <w:jc w:val="center"/>
        </w:trPr>
        <w:tc>
          <w:tcPr>
            <w:tcW w:w="4536" w:type="dxa"/>
            <w:vAlign w:val="center"/>
          </w:tcPr>
          <w:p w:rsidR="00744C00" w:rsidRDefault="00744C00" w:rsidP="00093431">
            <w:pPr>
              <w:pStyle w:val="Tabletext"/>
              <w:spacing w:line="220" w:lineRule="exact"/>
              <w:rPr>
                <w:lang w:val="es-ES_tradnl"/>
              </w:rPr>
            </w:pPr>
            <w:r>
              <w:rPr>
                <w:lang w:val="es-ES_tradnl"/>
              </w:rPr>
              <w:t>RA0AA – RZ9ZZ</w:t>
            </w:r>
          </w:p>
          <w:p w:rsidR="00744C00" w:rsidRPr="009506FB" w:rsidRDefault="00744C00" w:rsidP="00093431">
            <w:pPr>
              <w:pStyle w:val="Tabletext"/>
              <w:spacing w:line="220" w:lineRule="exact"/>
              <w:rPr>
                <w:lang w:val="es-ES_tradnl"/>
              </w:rPr>
            </w:pPr>
            <w:r w:rsidRPr="009506FB">
              <w:rPr>
                <w:lang w:val="es-ES_tradnl"/>
              </w:rPr>
              <w:t>UA0AA – UI9ZZ</w:t>
            </w:r>
          </w:p>
          <w:p w:rsidR="00744C00" w:rsidRDefault="00744C00" w:rsidP="00093431">
            <w:pPr>
              <w:pStyle w:val="Tabletext"/>
              <w:spacing w:line="220" w:lineRule="exact"/>
              <w:rPr>
                <w:lang w:val="es-ES_tradnl"/>
              </w:rPr>
            </w:pPr>
            <w:r w:rsidRPr="004C5E3D">
              <w:rPr>
                <w:lang w:val="es-ES_tradnl"/>
              </w:rPr>
              <w:t>R0AA – R9ZZ</w:t>
            </w:r>
            <w:r w:rsidRPr="00E0556D">
              <w:rPr>
                <w:lang w:val="es-ES_tradnl"/>
              </w:rPr>
              <w:t>*</w:t>
            </w:r>
          </w:p>
          <w:p w:rsidR="00744C00" w:rsidRDefault="00744C00" w:rsidP="00093431">
            <w:pPr>
              <w:pStyle w:val="Tabletext"/>
              <w:spacing w:line="220" w:lineRule="exact"/>
              <w:rPr>
                <w:lang w:val="es-ES_tradnl"/>
              </w:rPr>
            </w:pPr>
            <w:r>
              <w:rPr>
                <w:lang w:val="es-ES_tradnl"/>
              </w:rPr>
              <w:t>RA0A – RZ9Z</w:t>
            </w:r>
            <w:r w:rsidRPr="00E0556D">
              <w:rPr>
                <w:lang w:val="es-ES_tradnl"/>
              </w:rPr>
              <w:t>**</w:t>
            </w:r>
          </w:p>
          <w:p w:rsidR="00744C00" w:rsidRPr="009506FB" w:rsidRDefault="00744C00" w:rsidP="00093431">
            <w:pPr>
              <w:pStyle w:val="Tabletext"/>
              <w:spacing w:line="220" w:lineRule="exact"/>
              <w:rPr>
                <w:lang w:val="es-ES_tradnl"/>
              </w:rPr>
            </w:pPr>
            <w:r w:rsidRPr="009506FB">
              <w:rPr>
                <w:lang w:val="es-ES_tradnl"/>
              </w:rPr>
              <w:t>UA0A – UI9Z</w:t>
            </w:r>
          </w:p>
        </w:tc>
        <w:tc>
          <w:tcPr>
            <w:tcW w:w="5103" w:type="dxa"/>
            <w:vAlign w:val="center"/>
          </w:tcPr>
          <w:p w:rsidR="00744C00" w:rsidRPr="004C5E3D" w:rsidRDefault="00744C00" w:rsidP="00093431">
            <w:pPr>
              <w:pStyle w:val="Tabletext"/>
              <w:spacing w:line="220" w:lineRule="exact"/>
              <w:rPr>
                <w:lang w:val="es-ES_tradnl"/>
              </w:rPr>
            </w:pPr>
            <w:r w:rsidRPr="004C5E3D">
              <w:rPr>
                <w:lang w:val="es-ES_tradnl"/>
              </w:rPr>
              <w:t xml:space="preserve">Estaciones de primera categoría </w:t>
            </w:r>
            <w:r>
              <w:rPr>
                <w:lang w:val="es-ES_tradnl"/>
              </w:rPr>
              <w:t>explotadas con un certificado</w:t>
            </w:r>
            <w:r w:rsidRPr="004C5E3D">
              <w:rPr>
                <w:lang w:val="es-ES_tradnl"/>
              </w:rPr>
              <w:t xml:space="preserve"> HAREC</w:t>
            </w:r>
          </w:p>
        </w:tc>
      </w:tr>
      <w:tr w:rsidR="00744C00" w:rsidRPr="00E47FDB" w:rsidTr="00093431">
        <w:trPr>
          <w:cantSplit/>
          <w:jc w:val="center"/>
        </w:trPr>
        <w:tc>
          <w:tcPr>
            <w:tcW w:w="4536" w:type="dxa"/>
            <w:tcBorders>
              <w:top w:val="single" w:sz="8" w:space="0" w:color="auto"/>
            </w:tcBorders>
            <w:vAlign w:val="center"/>
          </w:tcPr>
          <w:p w:rsidR="00744C00" w:rsidRPr="00E60DB5" w:rsidRDefault="00744C00" w:rsidP="00093431">
            <w:pPr>
              <w:pStyle w:val="Tabletext"/>
              <w:spacing w:line="220" w:lineRule="exact"/>
              <w:rPr>
                <w:lang w:val="es-ES_tradnl"/>
              </w:rPr>
            </w:pPr>
            <w:r w:rsidRPr="00E60DB5">
              <w:rPr>
                <w:lang w:val="es-ES_tradnl"/>
              </w:rPr>
              <w:t>R0AAA – R9ZZZ</w:t>
            </w:r>
          </w:p>
          <w:p w:rsidR="00744C00" w:rsidRPr="00E60DB5" w:rsidRDefault="00744C00" w:rsidP="00093431">
            <w:pPr>
              <w:pStyle w:val="Tabletext"/>
              <w:spacing w:line="220" w:lineRule="exact"/>
              <w:rPr>
                <w:lang w:val="es-ES_tradnl"/>
              </w:rPr>
            </w:pPr>
            <w:r w:rsidRPr="00E60DB5">
              <w:rPr>
                <w:lang w:val="es-ES_tradnl"/>
              </w:rPr>
              <w:t>RA0AAA – RZ9ZZZ</w:t>
            </w:r>
          </w:p>
          <w:p w:rsidR="00744C00" w:rsidRPr="00E60DB5" w:rsidRDefault="00744C00" w:rsidP="00093431">
            <w:pPr>
              <w:pStyle w:val="Tabletext"/>
              <w:spacing w:line="220" w:lineRule="exact"/>
              <w:rPr>
                <w:lang w:val="es-ES_tradnl"/>
              </w:rPr>
            </w:pPr>
            <w:r w:rsidRPr="00E60DB5">
              <w:rPr>
                <w:lang w:val="es-ES_tradnl"/>
              </w:rPr>
              <w:t>UA0AAA – UA9ZZZ</w:t>
            </w:r>
          </w:p>
        </w:tc>
        <w:tc>
          <w:tcPr>
            <w:tcW w:w="5103" w:type="dxa"/>
            <w:tcBorders>
              <w:top w:val="single" w:sz="8" w:space="0" w:color="auto"/>
            </w:tcBorders>
            <w:vAlign w:val="center"/>
          </w:tcPr>
          <w:p w:rsidR="00744C00" w:rsidRPr="004C5E3D" w:rsidRDefault="00744C00" w:rsidP="00093431">
            <w:pPr>
              <w:pStyle w:val="Tabletext"/>
              <w:spacing w:line="220" w:lineRule="exact"/>
              <w:rPr>
                <w:lang w:val="es-ES_tradnl"/>
              </w:rPr>
            </w:pPr>
            <w:r w:rsidRPr="004C5E3D">
              <w:rPr>
                <w:lang w:val="es-ES_tradnl"/>
              </w:rPr>
              <w:t xml:space="preserve">Estaciones de </w:t>
            </w:r>
            <w:r>
              <w:rPr>
                <w:lang w:val="es-ES_tradnl"/>
              </w:rPr>
              <w:t>segunda</w:t>
            </w:r>
            <w:r w:rsidRPr="004C5E3D">
              <w:rPr>
                <w:lang w:val="es-ES_tradnl"/>
              </w:rPr>
              <w:t xml:space="preserve"> categoría </w:t>
            </w:r>
            <w:r>
              <w:rPr>
                <w:lang w:val="es-ES_tradnl"/>
              </w:rPr>
              <w:t>explotadas con un certificado</w:t>
            </w:r>
            <w:r w:rsidRPr="004C5E3D">
              <w:rPr>
                <w:lang w:val="es-ES_tradnl"/>
              </w:rPr>
              <w:t xml:space="preserve"> HAREC</w:t>
            </w:r>
          </w:p>
        </w:tc>
      </w:tr>
      <w:tr w:rsidR="00744C00" w:rsidRPr="00E47FDB" w:rsidTr="00093431">
        <w:trPr>
          <w:cantSplit/>
          <w:jc w:val="center"/>
        </w:trPr>
        <w:tc>
          <w:tcPr>
            <w:tcW w:w="4536" w:type="dxa"/>
            <w:vAlign w:val="center"/>
          </w:tcPr>
          <w:p w:rsidR="00744C00" w:rsidRPr="00652FDA" w:rsidRDefault="00744C00" w:rsidP="00093431">
            <w:pPr>
              <w:pStyle w:val="Tabletext"/>
              <w:spacing w:line="220" w:lineRule="exact"/>
              <w:rPr>
                <w:lang w:val="es-ES_tradnl"/>
              </w:rPr>
            </w:pPr>
            <w:r w:rsidRPr="00652FDA">
              <w:rPr>
                <w:lang w:val="es-ES_tradnl"/>
              </w:rPr>
              <w:t>UB0AAA – UD9ZZZ</w:t>
            </w:r>
          </w:p>
          <w:p w:rsidR="00744C00" w:rsidRPr="00652FDA" w:rsidRDefault="00744C00" w:rsidP="00093431">
            <w:pPr>
              <w:pStyle w:val="Tabletext"/>
              <w:spacing w:line="220" w:lineRule="exact"/>
              <w:rPr>
                <w:lang w:val="es-ES_tradnl"/>
              </w:rPr>
            </w:pPr>
            <w:r w:rsidRPr="00652FDA">
              <w:rPr>
                <w:lang w:val="es-ES_tradnl"/>
              </w:rPr>
              <w:t>UF0AAA – UG9ZZZ</w:t>
            </w:r>
          </w:p>
        </w:tc>
        <w:tc>
          <w:tcPr>
            <w:tcW w:w="5103" w:type="dxa"/>
            <w:vAlign w:val="center"/>
          </w:tcPr>
          <w:p w:rsidR="00744C00" w:rsidRPr="004C5E3D" w:rsidRDefault="00744C00" w:rsidP="00093431">
            <w:pPr>
              <w:pStyle w:val="Tabletext"/>
              <w:spacing w:line="220" w:lineRule="exact"/>
              <w:rPr>
                <w:lang w:val="es-ES_tradnl"/>
              </w:rPr>
            </w:pPr>
            <w:r w:rsidRPr="004C5E3D">
              <w:rPr>
                <w:lang w:val="es-ES_tradnl"/>
              </w:rPr>
              <w:t xml:space="preserve">Estaciones de </w:t>
            </w:r>
            <w:r>
              <w:rPr>
                <w:lang w:val="es-ES_tradnl"/>
              </w:rPr>
              <w:t>tercera</w:t>
            </w:r>
            <w:r w:rsidRPr="004C5E3D">
              <w:rPr>
                <w:lang w:val="es-ES_tradnl"/>
              </w:rPr>
              <w:t xml:space="preserve"> categoría </w:t>
            </w:r>
            <w:r>
              <w:rPr>
                <w:lang w:val="es-ES_tradnl"/>
              </w:rPr>
              <w:t>explotadas con un certificado</w:t>
            </w:r>
            <w:r w:rsidRPr="004C5E3D">
              <w:rPr>
                <w:lang w:val="es-ES_tradnl"/>
              </w:rPr>
              <w:t xml:space="preserve"> ARNEC</w:t>
            </w:r>
            <w:r>
              <w:rPr>
                <w:lang w:val="es-ES_tradnl"/>
              </w:rPr>
              <w:t xml:space="preserve"> (</w:t>
            </w:r>
            <w:r w:rsidRPr="004C5E3D">
              <w:rPr>
                <w:lang w:val="es-ES_tradnl"/>
              </w:rPr>
              <w:t>licenc</w:t>
            </w:r>
            <w:r>
              <w:rPr>
                <w:lang w:val="es-ES_tradnl"/>
              </w:rPr>
              <w:t>ia de principiante</w:t>
            </w:r>
            <w:r w:rsidRPr="004C5E3D">
              <w:rPr>
                <w:lang w:val="es-ES_tradnl"/>
              </w:rPr>
              <w:t>)</w:t>
            </w:r>
          </w:p>
        </w:tc>
      </w:tr>
      <w:tr w:rsidR="00744C00" w:rsidRPr="00E47FDB" w:rsidTr="00093431">
        <w:trPr>
          <w:cantSplit/>
          <w:jc w:val="center"/>
        </w:trPr>
        <w:tc>
          <w:tcPr>
            <w:tcW w:w="4536" w:type="dxa"/>
            <w:vAlign w:val="center"/>
          </w:tcPr>
          <w:p w:rsidR="00744C00" w:rsidRPr="00652FDA" w:rsidRDefault="00744C00" w:rsidP="00093431">
            <w:pPr>
              <w:pStyle w:val="Tabletext"/>
              <w:spacing w:line="220" w:lineRule="exact"/>
              <w:rPr>
                <w:lang w:val="es-ES_tradnl"/>
              </w:rPr>
            </w:pPr>
            <w:r w:rsidRPr="00652FDA">
              <w:rPr>
                <w:lang w:val="es-ES_tradnl"/>
              </w:rPr>
              <w:t>UE0AAA – UE9ZZZ</w:t>
            </w:r>
          </w:p>
          <w:p w:rsidR="00744C00" w:rsidRPr="00652FDA" w:rsidRDefault="00744C00" w:rsidP="00093431">
            <w:pPr>
              <w:pStyle w:val="Tabletext"/>
              <w:spacing w:line="220" w:lineRule="exact"/>
              <w:rPr>
                <w:lang w:val="es-ES_tradnl"/>
              </w:rPr>
            </w:pPr>
            <w:r w:rsidRPr="00652FDA">
              <w:rPr>
                <w:lang w:val="es-ES_tradnl"/>
              </w:rPr>
              <w:t>UH0AAA – UI9ZZZ</w:t>
            </w:r>
          </w:p>
        </w:tc>
        <w:tc>
          <w:tcPr>
            <w:tcW w:w="5103" w:type="dxa"/>
            <w:vAlign w:val="center"/>
          </w:tcPr>
          <w:p w:rsidR="00744C00" w:rsidRPr="004C5E3D" w:rsidRDefault="00744C00" w:rsidP="00093431">
            <w:pPr>
              <w:pStyle w:val="Tabletext"/>
              <w:spacing w:line="220" w:lineRule="exact"/>
              <w:rPr>
                <w:lang w:val="es-ES_tradnl"/>
              </w:rPr>
            </w:pPr>
            <w:r w:rsidRPr="004C5E3D">
              <w:rPr>
                <w:lang w:val="es-ES_tradnl"/>
              </w:rPr>
              <w:t xml:space="preserve">Estaciones de </w:t>
            </w:r>
            <w:r>
              <w:rPr>
                <w:lang w:val="es-ES_tradnl"/>
              </w:rPr>
              <w:t>cuarta</w:t>
            </w:r>
            <w:r w:rsidRPr="004C5E3D">
              <w:rPr>
                <w:lang w:val="es-ES_tradnl"/>
              </w:rPr>
              <w:t xml:space="preserve"> categoría (</w:t>
            </w:r>
            <w:r>
              <w:rPr>
                <w:lang w:val="es-ES_tradnl"/>
              </w:rPr>
              <w:t>nivel inicial</w:t>
            </w:r>
            <w:r w:rsidRPr="004C5E3D">
              <w:rPr>
                <w:lang w:val="es-ES_tradnl"/>
              </w:rPr>
              <w:t>)</w:t>
            </w:r>
          </w:p>
        </w:tc>
      </w:tr>
      <w:tr w:rsidR="00744C00" w:rsidRPr="002049FE" w:rsidTr="00093431">
        <w:trPr>
          <w:cantSplit/>
          <w:jc w:val="center"/>
        </w:trPr>
        <w:tc>
          <w:tcPr>
            <w:tcW w:w="4536" w:type="dxa"/>
            <w:vAlign w:val="center"/>
          </w:tcPr>
          <w:p w:rsidR="00744C00" w:rsidRPr="00652FDA" w:rsidRDefault="00744C00" w:rsidP="00093431">
            <w:pPr>
              <w:pStyle w:val="Tabletext"/>
              <w:spacing w:line="220" w:lineRule="exact"/>
              <w:rPr>
                <w:lang w:val="es-ES_tradnl"/>
              </w:rPr>
            </w:pPr>
            <w:r w:rsidRPr="00652FDA">
              <w:rPr>
                <w:lang w:val="es-ES_tradnl"/>
              </w:rPr>
              <w:t>RR0AA – RR9ZZ</w:t>
            </w:r>
          </w:p>
          <w:p w:rsidR="00744C00" w:rsidRPr="00652FDA" w:rsidRDefault="00744C00" w:rsidP="00093431">
            <w:pPr>
              <w:pStyle w:val="Tabletext"/>
              <w:spacing w:line="220" w:lineRule="exact"/>
              <w:rPr>
                <w:lang w:val="es-ES_tradnl"/>
              </w:rPr>
            </w:pPr>
            <w:r w:rsidRPr="00652FDA">
              <w:rPr>
                <w:lang w:val="es-ES_tradnl"/>
              </w:rPr>
              <w:t>RR0AAA – RR9ZZZ</w:t>
            </w:r>
          </w:p>
        </w:tc>
        <w:tc>
          <w:tcPr>
            <w:tcW w:w="5103" w:type="dxa"/>
            <w:vAlign w:val="center"/>
          </w:tcPr>
          <w:p w:rsidR="00744C00" w:rsidRPr="00652FDA" w:rsidRDefault="00744C00" w:rsidP="00093431">
            <w:pPr>
              <w:pStyle w:val="Tabletext"/>
              <w:spacing w:line="220" w:lineRule="exact"/>
              <w:rPr>
                <w:lang w:val="es-ES_tradnl"/>
              </w:rPr>
            </w:pPr>
            <w:r w:rsidRPr="00652FDA">
              <w:rPr>
                <w:lang w:val="es-ES_tradnl"/>
              </w:rPr>
              <w:t>Repetidores</w:t>
            </w:r>
          </w:p>
        </w:tc>
      </w:tr>
      <w:tr w:rsidR="00744C00" w:rsidRPr="00ED13B0" w:rsidTr="00093431">
        <w:trPr>
          <w:cantSplit/>
          <w:jc w:val="center"/>
        </w:trPr>
        <w:tc>
          <w:tcPr>
            <w:tcW w:w="4536" w:type="dxa"/>
            <w:vAlign w:val="center"/>
          </w:tcPr>
          <w:p w:rsidR="00744C00" w:rsidRPr="00ED13B0" w:rsidRDefault="00744C00" w:rsidP="00093431">
            <w:pPr>
              <w:pStyle w:val="Tabletext"/>
              <w:spacing w:line="220" w:lineRule="exact"/>
              <w:rPr>
                <w:lang w:val="es-ES_tradnl"/>
              </w:rPr>
            </w:pPr>
            <w:r>
              <w:rPr>
                <w:lang w:val="es-ES_tradnl"/>
              </w:rPr>
              <w:t>RB0AA – RB9ZZ</w:t>
            </w:r>
          </w:p>
        </w:tc>
        <w:tc>
          <w:tcPr>
            <w:tcW w:w="5103" w:type="dxa"/>
            <w:vAlign w:val="center"/>
          </w:tcPr>
          <w:p w:rsidR="00744C00" w:rsidRPr="00ED13B0" w:rsidRDefault="00744C00" w:rsidP="00093431">
            <w:pPr>
              <w:pStyle w:val="Tabletext"/>
              <w:spacing w:line="220" w:lineRule="exact"/>
              <w:rPr>
                <w:lang w:val="es-ES_tradnl"/>
              </w:rPr>
            </w:pPr>
            <w:r w:rsidRPr="00ED13B0">
              <w:rPr>
                <w:lang w:val="es-ES_tradnl"/>
              </w:rPr>
              <w:t>Radiob</w:t>
            </w:r>
            <w:r>
              <w:rPr>
                <w:lang w:val="es-ES_tradnl"/>
              </w:rPr>
              <w:t>alizas</w:t>
            </w:r>
          </w:p>
        </w:tc>
      </w:tr>
      <w:tr w:rsidR="00744C00" w:rsidRPr="00E47FDB" w:rsidTr="00093431">
        <w:trPr>
          <w:cantSplit/>
          <w:jc w:val="center"/>
        </w:trPr>
        <w:tc>
          <w:tcPr>
            <w:tcW w:w="4536" w:type="dxa"/>
            <w:vAlign w:val="center"/>
          </w:tcPr>
          <w:p w:rsidR="00744C00" w:rsidRDefault="00744C00" w:rsidP="00093431">
            <w:pPr>
              <w:pStyle w:val="Tabletext"/>
              <w:spacing w:line="220" w:lineRule="exact"/>
              <w:rPr>
                <w:lang w:val="es-ES_tradnl"/>
              </w:rPr>
            </w:pPr>
            <w:r>
              <w:rPr>
                <w:lang w:val="es-ES_tradnl"/>
              </w:rPr>
              <w:t>RS0S – RS9S</w:t>
            </w:r>
          </w:p>
          <w:p w:rsidR="00744C00" w:rsidRPr="00ED13B0" w:rsidRDefault="00744C00" w:rsidP="00093431">
            <w:pPr>
              <w:pStyle w:val="Tabletext"/>
              <w:spacing w:line="220" w:lineRule="exact"/>
              <w:rPr>
                <w:lang w:val="es-ES_tradnl"/>
              </w:rPr>
            </w:pPr>
            <w:r>
              <w:rPr>
                <w:lang w:val="es-ES_tradnl"/>
              </w:rPr>
              <w:t>RS10S – RS99S</w:t>
            </w:r>
          </w:p>
        </w:tc>
        <w:tc>
          <w:tcPr>
            <w:tcW w:w="5103" w:type="dxa"/>
            <w:vAlign w:val="center"/>
          </w:tcPr>
          <w:p w:rsidR="00744C00" w:rsidRPr="00ED13B0" w:rsidRDefault="00744C00" w:rsidP="00093431">
            <w:pPr>
              <w:pStyle w:val="Tabletext"/>
              <w:spacing w:line="220" w:lineRule="exact"/>
              <w:rPr>
                <w:lang w:val="es-ES_tradnl"/>
              </w:rPr>
            </w:pPr>
            <w:r>
              <w:rPr>
                <w:lang w:val="es-ES_tradnl"/>
              </w:rPr>
              <w:t>Estaciones del servicio de aficionados por satélite</w:t>
            </w:r>
          </w:p>
        </w:tc>
      </w:tr>
      <w:tr w:rsidR="00744C00" w:rsidRPr="00E47FDB" w:rsidTr="00093431">
        <w:trPr>
          <w:cantSplit/>
          <w:jc w:val="center"/>
        </w:trPr>
        <w:tc>
          <w:tcPr>
            <w:tcW w:w="4536" w:type="dxa"/>
            <w:vAlign w:val="center"/>
          </w:tcPr>
          <w:p w:rsidR="00744C00" w:rsidRPr="00ED13B0" w:rsidRDefault="00744C00" w:rsidP="00093431">
            <w:pPr>
              <w:pStyle w:val="Tabletext"/>
              <w:spacing w:line="220" w:lineRule="exact"/>
              <w:rPr>
                <w:lang w:val="es-ES_tradnl"/>
              </w:rPr>
            </w:pPr>
            <w:r w:rsidRPr="00ED13B0">
              <w:rPr>
                <w:lang w:val="es-ES_tradnl"/>
              </w:rPr>
              <w:t>R0AAAA – R9ZZZZ</w:t>
            </w:r>
          </w:p>
          <w:p w:rsidR="00744C00" w:rsidRPr="00ED13B0" w:rsidRDefault="00744C00" w:rsidP="00093431">
            <w:pPr>
              <w:pStyle w:val="Tabletext"/>
              <w:spacing w:line="220" w:lineRule="exact"/>
              <w:rPr>
                <w:lang w:val="es-ES_tradnl"/>
              </w:rPr>
            </w:pPr>
            <w:r w:rsidRPr="00ED13B0">
              <w:rPr>
                <w:lang w:val="es-ES_tradnl"/>
              </w:rPr>
              <w:t>R00AAA – R99ZZZ</w:t>
            </w:r>
          </w:p>
          <w:p w:rsidR="00744C00" w:rsidRDefault="00744C00" w:rsidP="00093431">
            <w:pPr>
              <w:pStyle w:val="Tabletext"/>
              <w:spacing w:line="220" w:lineRule="exact"/>
              <w:rPr>
                <w:lang w:val="es-ES_tradnl"/>
              </w:rPr>
            </w:pPr>
            <w:r w:rsidRPr="00ED13B0">
              <w:rPr>
                <w:lang w:val="es-ES_tradnl"/>
              </w:rPr>
              <w:t>R000A</w:t>
            </w:r>
            <w:r>
              <w:rPr>
                <w:lang w:val="es-ES_tradnl"/>
              </w:rPr>
              <w:t xml:space="preserve"> – R999Z</w:t>
            </w:r>
          </w:p>
          <w:p w:rsidR="00744C00" w:rsidRDefault="00744C00" w:rsidP="00093431">
            <w:pPr>
              <w:pStyle w:val="Tabletext"/>
              <w:spacing w:line="220" w:lineRule="exact"/>
              <w:rPr>
                <w:lang w:val="es-ES_tradnl"/>
              </w:rPr>
            </w:pPr>
            <w:r>
              <w:rPr>
                <w:lang w:val="es-ES_tradnl"/>
              </w:rPr>
              <w:t>R000AA – R999ZZ</w:t>
            </w:r>
          </w:p>
          <w:p w:rsidR="00744C00" w:rsidRDefault="00744C00" w:rsidP="00093431">
            <w:pPr>
              <w:pStyle w:val="Tabletext"/>
              <w:spacing w:line="220" w:lineRule="exact"/>
              <w:rPr>
                <w:lang w:val="es-ES_tradnl"/>
              </w:rPr>
            </w:pPr>
            <w:r>
              <w:rPr>
                <w:lang w:val="es-ES_tradnl"/>
              </w:rPr>
              <w:t>R0000A – R9999Z</w:t>
            </w:r>
          </w:p>
          <w:p w:rsidR="00744C00" w:rsidRDefault="00744C00" w:rsidP="00093431">
            <w:pPr>
              <w:pStyle w:val="Tabletext"/>
              <w:spacing w:line="220" w:lineRule="exact"/>
              <w:rPr>
                <w:lang w:val="es-ES_tradnl"/>
              </w:rPr>
            </w:pPr>
            <w:r>
              <w:rPr>
                <w:lang w:val="es-ES_tradnl"/>
              </w:rPr>
              <w:t>RA00A – RZ99Z</w:t>
            </w:r>
          </w:p>
          <w:p w:rsidR="00744C00" w:rsidRDefault="00744C00" w:rsidP="00093431">
            <w:pPr>
              <w:pStyle w:val="Tabletext"/>
              <w:spacing w:line="220" w:lineRule="exact"/>
              <w:rPr>
                <w:lang w:val="es-ES_tradnl"/>
              </w:rPr>
            </w:pPr>
            <w:r>
              <w:rPr>
                <w:lang w:val="es-ES_tradnl"/>
              </w:rPr>
              <w:t>RA00AA – RZ99ZZ</w:t>
            </w:r>
          </w:p>
          <w:p w:rsidR="00744C00" w:rsidRDefault="00744C00" w:rsidP="00093431">
            <w:pPr>
              <w:pStyle w:val="Tabletext"/>
              <w:spacing w:line="220" w:lineRule="exact"/>
              <w:rPr>
                <w:lang w:val="es-ES_tradnl"/>
              </w:rPr>
            </w:pPr>
            <w:r>
              <w:rPr>
                <w:lang w:val="es-ES_tradnl"/>
              </w:rPr>
              <w:t>RA00AAA – RZ99ZZZ</w:t>
            </w:r>
          </w:p>
          <w:p w:rsidR="00744C00" w:rsidRDefault="00744C00" w:rsidP="00093431">
            <w:pPr>
              <w:pStyle w:val="Tabletext"/>
              <w:spacing w:line="220" w:lineRule="exact"/>
              <w:rPr>
                <w:lang w:val="es-ES_tradnl"/>
              </w:rPr>
            </w:pPr>
            <w:r>
              <w:rPr>
                <w:lang w:val="es-ES_tradnl"/>
              </w:rPr>
              <w:t>RA000A – RZ999Z</w:t>
            </w:r>
          </w:p>
          <w:p w:rsidR="00744C00" w:rsidRPr="00ED13B0" w:rsidRDefault="00744C00" w:rsidP="00093431">
            <w:pPr>
              <w:pStyle w:val="Tabletext"/>
              <w:spacing w:line="220" w:lineRule="exact"/>
              <w:rPr>
                <w:lang w:val="es-ES_tradnl"/>
              </w:rPr>
            </w:pPr>
            <w:r>
              <w:rPr>
                <w:lang w:val="es-ES_tradnl"/>
              </w:rPr>
              <w:t>RA000AA – RZ999ZZ</w:t>
            </w:r>
          </w:p>
        </w:tc>
        <w:tc>
          <w:tcPr>
            <w:tcW w:w="5103" w:type="dxa"/>
            <w:vAlign w:val="center"/>
          </w:tcPr>
          <w:p w:rsidR="00744C00" w:rsidRPr="004C5E3D" w:rsidRDefault="00744C00" w:rsidP="00093431">
            <w:pPr>
              <w:pStyle w:val="Tabletext"/>
              <w:spacing w:line="220" w:lineRule="exact"/>
              <w:rPr>
                <w:lang w:val="es-ES_tradnl"/>
              </w:rPr>
            </w:pPr>
            <w:r>
              <w:rPr>
                <w:lang w:val="es-ES_tradnl"/>
              </w:rPr>
              <w:t>Utiliz</w:t>
            </w:r>
            <w:r w:rsidRPr="004C5E3D">
              <w:rPr>
                <w:lang w:val="es-ES_tradnl"/>
              </w:rPr>
              <w:t xml:space="preserve">ación temporaria </w:t>
            </w:r>
            <w:r>
              <w:rPr>
                <w:lang w:val="es-ES_tradnl"/>
              </w:rPr>
              <w:t>para ocasiones especiales</w:t>
            </w:r>
          </w:p>
        </w:tc>
      </w:tr>
      <w:tr w:rsidR="00744C00" w:rsidRPr="00E47FDB" w:rsidTr="00093431">
        <w:trPr>
          <w:cantSplit/>
          <w:trHeight w:val="825"/>
          <w:jc w:val="center"/>
        </w:trPr>
        <w:tc>
          <w:tcPr>
            <w:tcW w:w="4536" w:type="dxa"/>
            <w:tcBorders>
              <w:bottom w:val="single" w:sz="4" w:space="0" w:color="auto"/>
            </w:tcBorders>
            <w:vAlign w:val="center"/>
          </w:tcPr>
          <w:p w:rsidR="00744C00" w:rsidRPr="00ED13B0" w:rsidRDefault="00744C00" w:rsidP="00093431">
            <w:pPr>
              <w:pStyle w:val="Tabletext"/>
              <w:spacing w:line="220" w:lineRule="exact"/>
              <w:rPr>
                <w:lang w:val="es-ES_tradnl"/>
              </w:rPr>
            </w:pPr>
            <w:r w:rsidRPr="00ED13B0">
              <w:rPr>
                <w:lang w:val="es-ES_tradnl"/>
              </w:rPr>
              <w:t>R0A – R9Z</w:t>
            </w:r>
          </w:p>
          <w:p w:rsidR="00744C00" w:rsidRPr="00ED13B0" w:rsidRDefault="00744C00" w:rsidP="00093431">
            <w:pPr>
              <w:pStyle w:val="Tabletext"/>
              <w:spacing w:line="220" w:lineRule="exact"/>
              <w:rPr>
                <w:lang w:val="es-ES_tradnl"/>
              </w:rPr>
            </w:pPr>
            <w:r w:rsidRPr="00ED13B0">
              <w:rPr>
                <w:lang w:val="es-ES_tradnl"/>
              </w:rPr>
              <w:t>R00A – R99Z</w:t>
            </w:r>
          </w:p>
          <w:p w:rsidR="00744C00" w:rsidRPr="00E60DB5" w:rsidRDefault="00744C00" w:rsidP="00093431">
            <w:pPr>
              <w:pStyle w:val="Tabletext"/>
              <w:spacing w:line="220" w:lineRule="exact"/>
              <w:rPr>
                <w:lang w:val="es-ES_tradnl"/>
              </w:rPr>
            </w:pPr>
            <w:r w:rsidRPr="00ED13B0">
              <w:rPr>
                <w:lang w:val="es-ES_tradnl"/>
              </w:rPr>
              <w:t>R00AA – R99ZZ</w:t>
            </w:r>
            <w:r w:rsidRPr="00E0556D">
              <w:rPr>
                <w:lang w:val="es-ES_tradnl"/>
              </w:rPr>
              <w:t>***</w:t>
            </w:r>
          </w:p>
        </w:tc>
        <w:tc>
          <w:tcPr>
            <w:tcW w:w="5103" w:type="dxa"/>
            <w:vAlign w:val="center"/>
          </w:tcPr>
          <w:p w:rsidR="00744C00" w:rsidRPr="004C5E3D" w:rsidRDefault="00744C00" w:rsidP="00093431">
            <w:pPr>
              <w:pStyle w:val="Tabletext"/>
              <w:spacing w:line="220" w:lineRule="exact"/>
              <w:rPr>
                <w:lang w:val="es-ES_tradnl"/>
              </w:rPr>
            </w:pPr>
            <w:r>
              <w:rPr>
                <w:lang w:val="es-ES_tradnl"/>
              </w:rPr>
              <w:t>Estaciones participando a v</w:t>
            </w:r>
            <w:r w:rsidRPr="004C5E3D">
              <w:rPr>
                <w:lang w:val="es-ES_tradnl"/>
              </w:rPr>
              <w:t xml:space="preserve">ueltas </w:t>
            </w:r>
            <w:r>
              <w:rPr>
                <w:lang w:val="es-ES_tradnl"/>
              </w:rPr>
              <w:t xml:space="preserve">internas </w:t>
            </w:r>
            <w:r w:rsidRPr="004C5E3D">
              <w:rPr>
                <w:lang w:val="es-ES_tradnl"/>
              </w:rPr>
              <w:t>de concursos</w:t>
            </w:r>
          </w:p>
        </w:tc>
      </w:tr>
    </w:tbl>
    <w:p w:rsidR="00744C00" w:rsidRPr="00855B21" w:rsidRDefault="00744C00" w:rsidP="00744C00">
      <w:pPr>
        <w:pStyle w:val="MEP"/>
        <w:rPr>
          <w:szCs w:val="18"/>
          <w:lang w:val="es-ES_tradnl"/>
        </w:rPr>
      </w:pPr>
    </w:p>
    <w:p w:rsidR="00744C00" w:rsidRDefault="00744C00" w:rsidP="00744C00">
      <w:pPr>
        <w:pStyle w:val="Footnote"/>
        <w:rPr>
          <w:lang w:val="es-ES_tradnl"/>
        </w:rPr>
      </w:pPr>
      <w:r w:rsidRPr="00440CCB">
        <w:rPr>
          <w:lang w:val="es-ES_tradnl"/>
        </w:rPr>
        <w:tab/>
      </w:r>
      <w:r w:rsidRPr="00043C16">
        <w:rPr>
          <w:lang w:val="es-ES_tradnl"/>
        </w:rPr>
        <w:t>*</w:t>
      </w:r>
      <w:r w:rsidRPr="00043C16">
        <w:rPr>
          <w:lang w:val="es-ES_tradnl"/>
        </w:rPr>
        <w:tab/>
        <w:t>A condición de que se utilice</w:t>
      </w:r>
      <w:r>
        <w:rPr>
          <w:lang w:val="es-ES_tradnl"/>
        </w:rPr>
        <w:t xml:space="preserve"> la estación durante une periodo de por lo menos 25 años civiles</w:t>
      </w:r>
      <w:r w:rsidRPr="00043C16">
        <w:rPr>
          <w:lang w:val="es-ES_tradnl"/>
        </w:rPr>
        <w:t>.</w:t>
      </w:r>
      <w:r w:rsidRPr="00043C16">
        <w:rPr>
          <w:lang w:val="es-ES_tradnl"/>
        </w:rPr>
        <w:br/>
      </w:r>
      <w:r w:rsidRPr="00043C16">
        <w:rPr>
          <w:lang w:val="es-ES_tradnl"/>
        </w:rPr>
        <w:tab/>
      </w:r>
      <w:r w:rsidRPr="00742ED6">
        <w:rPr>
          <w:lang w:val="es-ES_tradnl"/>
        </w:rPr>
        <w:t>**</w:t>
      </w:r>
      <w:r w:rsidRPr="00742ED6">
        <w:rPr>
          <w:lang w:val="es-ES_tradnl"/>
        </w:rPr>
        <w:tab/>
        <w:t>A condición de que se haya participado</w:t>
      </w:r>
      <w:r>
        <w:rPr>
          <w:lang w:val="es-ES_tradnl"/>
        </w:rPr>
        <w:t xml:space="preserve"> </w:t>
      </w:r>
      <w:r w:rsidRPr="00742ED6">
        <w:rPr>
          <w:lang w:val="es-ES_tradnl"/>
        </w:rPr>
        <w:t>durante los últimos cinco a</w:t>
      </w:r>
      <w:r>
        <w:rPr>
          <w:lang w:val="es-ES_tradnl"/>
        </w:rPr>
        <w:t xml:space="preserve">ños a por lo menos diez concursos </w:t>
      </w:r>
      <w:r>
        <w:rPr>
          <w:lang w:val="es-ES_tradnl"/>
        </w:rPr>
        <w:tab/>
      </w:r>
      <w:r>
        <w:rPr>
          <w:lang w:val="es-ES_tradnl"/>
        </w:rPr>
        <w:tab/>
      </w:r>
      <w:r>
        <w:rPr>
          <w:lang w:val="es-ES_tradnl"/>
        </w:rPr>
        <w:tab/>
      </w:r>
      <w:r>
        <w:rPr>
          <w:lang w:val="es-ES_tradnl"/>
        </w:rPr>
        <w:tab/>
        <w:t>internacionales o a todos los concursos rusos</w:t>
      </w:r>
      <w:r w:rsidRPr="00742ED6">
        <w:rPr>
          <w:lang w:val="es-ES_tradnl"/>
        </w:rPr>
        <w:t>.</w:t>
      </w:r>
      <w:r w:rsidRPr="00742ED6">
        <w:rPr>
          <w:lang w:val="es-ES_tradnl"/>
        </w:rPr>
        <w:br/>
      </w:r>
      <w:r w:rsidRPr="00742ED6">
        <w:rPr>
          <w:lang w:val="es-ES_tradnl"/>
        </w:rPr>
        <w:tab/>
      </w:r>
      <w:r w:rsidRPr="00F81173">
        <w:rPr>
          <w:lang w:val="es-ES_tradnl"/>
        </w:rPr>
        <w:t>***</w:t>
      </w:r>
      <w:r w:rsidRPr="00F81173">
        <w:rPr>
          <w:lang w:val="es-ES_tradnl"/>
        </w:rPr>
        <w:tab/>
      </w:r>
      <w:r>
        <w:rPr>
          <w:lang w:val="es-ES_tradnl"/>
        </w:rPr>
        <w:t>Excepto l</w:t>
      </w:r>
      <w:r w:rsidRPr="00F81173">
        <w:rPr>
          <w:lang w:val="es-ES_tradnl"/>
        </w:rPr>
        <w:t xml:space="preserve">os distintivos de llamada de la serie R00P – R99SP </w:t>
      </w:r>
      <w:r>
        <w:rPr>
          <w:lang w:val="es-ES_tradnl"/>
        </w:rPr>
        <w:t xml:space="preserve">asignados exclusivamente a </w:t>
      </w:r>
      <w:r w:rsidRPr="00F81173">
        <w:rPr>
          <w:lang w:val="es-ES_tradnl"/>
        </w:rPr>
        <w:t>las est</w:t>
      </w:r>
      <w:r>
        <w:rPr>
          <w:lang w:val="es-ES_tradnl"/>
        </w:rPr>
        <w:t xml:space="preserve">aciones de </w:t>
      </w:r>
      <w:r>
        <w:rPr>
          <w:lang w:val="es-ES_tradnl"/>
        </w:rPr>
        <w:tab/>
      </w:r>
      <w:r>
        <w:rPr>
          <w:lang w:val="es-ES_tradnl"/>
        </w:rPr>
        <w:tab/>
      </w:r>
      <w:r>
        <w:rPr>
          <w:lang w:val="es-ES_tradnl"/>
        </w:rPr>
        <w:tab/>
        <w:t>aficionado de expedi</w:t>
      </w:r>
      <w:r w:rsidRPr="00F81173">
        <w:rPr>
          <w:lang w:val="es-ES_tradnl"/>
        </w:rPr>
        <w:t>ciones polares explotad</w:t>
      </w:r>
      <w:r>
        <w:rPr>
          <w:lang w:val="es-ES_tradnl"/>
        </w:rPr>
        <w:t>as en el hielo flotante del océano Antártico.</w:t>
      </w:r>
    </w:p>
    <w:p w:rsidR="001F41FF" w:rsidRDefault="001F41FF" w:rsidP="00744C00">
      <w:pPr>
        <w:pStyle w:val="Footnote"/>
        <w:rPr>
          <w:lang w:val="es-ES_tradnl"/>
        </w:rPr>
      </w:pPr>
    </w:p>
    <w:p w:rsidR="001F41FF" w:rsidRDefault="001F41FF" w:rsidP="00744C00">
      <w:pPr>
        <w:pStyle w:val="Footnote"/>
        <w:rPr>
          <w:lang w:val="es-ES_tradnl"/>
        </w:rPr>
      </w:pPr>
    </w:p>
    <w:p w:rsidR="00DF11A1" w:rsidRPr="001357E3" w:rsidRDefault="00DF11A1" w:rsidP="007D19D6">
      <w:pPr>
        <w:pStyle w:val="Country"/>
        <w:spacing w:line="240" w:lineRule="auto"/>
        <w:rPr>
          <w:lang w:val="es-ES_tradnl"/>
        </w:rPr>
      </w:pPr>
      <w:r w:rsidRPr="001357E3">
        <w:rPr>
          <w:lang w:val="es-ES_tradnl"/>
        </w:rPr>
        <w:t>Fiji (República de)</w:t>
      </w:r>
      <w:bookmarkEnd w:id="157"/>
      <w:bookmarkEnd w:id="158"/>
      <w:bookmarkEnd w:id="159"/>
    </w:p>
    <w:p w:rsidR="00DF11A1"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t>3D2 seguido de 2 letras</w:t>
      </w:r>
    </w:p>
    <w:p w:rsidR="001F41FF" w:rsidRDefault="00DF11A1" w:rsidP="00F54D7F">
      <w:pPr>
        <w:pStyle w:val="Station"/>
        <w:spacing w:line="240" w:lineRule="auto"/>
        <w:ind w:left="3402" w:hanging="3402"/>
        <w:rPr>
          <w:lang w:val="es-ES_tradnl"/>
        </w:rPr>
      </w:pPr>
      <w:r w:rsidRPr="001357E3">
        <w:rPr>
          <w:lang w:val="es-ES_tradnl"/>
        </w:rPr>
        <w:t>Estaciones experimentales:</w:t>
      </w:r>
      <w:r w:rsidRPr="001357E3">
        <w:rPr>
          <w:lang w:val="es-ES_tradnl"/>
        </w:rPr>
        <w:tab/>
        <w:t>3D3 seguido de 2 letras</w:t>
      </w:r>
    </w:p>
    <w:p w:rsidR="001F41FF" w:rsidRDefault="001F41FF">
      <w:pPr>
        <w:overflowPunct/>
        <w:autoSpaceDE/>
        <w:autoSpaceDN/>
        <w:adjustRightInd/>
        <w:spacing w:before="0"/>
        <w:textAlignment w:val="auto"/>
        <w:rPr>
          <w:lang w:val="es-ES_tradnl"/>
        </w:rPr>
      </w:pPr>
    </w:p>
    <w:p w:rsidR="001F41FF" w:rsidRDefault="001F41FF">
      <w:pPr>
        <w:overflowPunct/>
        <w:autoSpaceDE/>
        <w:autoSpaceDN/>
        <w:adjustRightInd/>
        <w:spacing w:before="0"/>
        <w:textAlignment w:val="auto"/>
        <w:rPr>
          <w:rFonts w:cs="Arial"/>
          <w:lang w:val="es-ES_tradnl"/>
        </w:rPr>
      </w:pPr>
      <w:r>
        <w:rPr>
          <w:lang w:val="es-ES_tradnl"/>
        </w:rPr>
        <w:br w:type="page"/>
      </w:r>
    </w:p>
    <w:p w:rsidR="00DF11A1" w:rsidRPr="001357E3" w:rsidRDefault="00DF11A1" w:rsidP="007D19D6">
      <w:pPr>
        <w:pStyle w:val="Country"/>
        <w:spacing w:line="240" w:lineRule="auto"/>
        <w:rPr>
          <w:lang w:val="es-ES_tradnl"/>
        </w:rPr>
      </w:pPr>
      <w:bookmarkStart w:id="160" w:name="_Toc138133949"/>
      <w:bookmarkStart w:id="161" w:name="_Toc138134238"/>
      <w:bookmarkStart w:id="162" w:name="_Toc144190934"/>
      <w:r w:rsidRPr="001357E3">
        <w:rPr>
          <w:lang w:val="es-ES_tradnl"/>
        </w:rPr>
        <w:t>Filipinas (República de)</w:t>
      </w:r>
      <w:bookmarkEnd w:id="160"/>
      <w:bookmarkEnd w:id="161"/>
      <w:bookmarkEnd w:id="162"/>
    </w:p>
    <w:p w:rsidR="00DF11A1" w:rsidRPr="001357E3" w:rsidRDefault="00DF11A1" w:rsidP="00F54D7F">
      <w:pPr>
        <w:pStyle w:val="Station"/>
        <w:spacing w:line="240" w:lineRule="auto"/>
        <w:ind w:left="3402" w:hanging="3402"/>
        <w:rPr>
          <w:lang w:val="es-ES_tradnl"/>
        </w:rPr>
      </w:pPr>
      <w:r w:rsidRPr="001357E3">
        <w:rPr>
          <w:lang w:val="es-ES_tradnl"/>
        </w:rPr>
        <w:t>Estaciones de aficionado:</w:t>
      </w:r>
      <w:r w:rsidRPr="001357E3">
        <w:rPr>
          <w:lang w:val="es-ES_tradnl"/>
        </w:rPr>
        <w:tab/>
        <w:t>DU* seguido de una cifra (1-9, distintiva del distrito en que está situada la estación) y de un grupo de 3 letras como máximo  –  Clase A, B o C</w:t>
      </w:r>
    </w:p>
    <w:p w:rsidR="00DF11A1" w:rsidRPr="001357E3" w:rsidRDefault="00DF11A1" w:rsidP="00F54D7F">
      <w:pPr>
        <w:pStyle w:val="Station"/>
        <w:spacing w:line="240" w:lineRule="auto"/>
        <w:ind w:left="3402" w:hanging="3402"/>
        <w:rPr>
          <w:lang w:val="es-ES_tradnl"/>
        </w:rPr>
      </w:pPr>
      <w:r w:rsidRPr="001357E3">
        <w:rPr>
          <w:lang w:val="es-ES_tradnl"/>
        </w:rPr>
        <w:tab/>
      </w:r>
      <w:r w:rsidRPr="001357E3">
        <w:rPr>
          <w:lang w:val="es-ES_tradnl"/>
        </w:rPr>
        <w:tab/>
        <w:t>DY seguido de una cifra (1-9, distintiva del distrito en que está situada la estación) y de un grupo de 3 letras como máximo  –  Clase D</w:t>
      </w:r>
    </w:p>
    <w:p w:rsidR="00DF11A1" w:rsidRDefault="00DF11A1" w:rsidP="00F54D7F">
      <w:pPr>
        <w:pStyle w:val="Station"/>
        <w:spacing w:line="240" w:lineRule="auto"/>
        <w:ind w:left="3402" w:hanging="3402"/>
        <w:rPr>
          <w:lang w:val="es-ES_tradnl"/>
        </w:rPr>
      </w:pPr>
      <w:r w:rsidRPr="001357E3">
        <w:rPr>
          <w:lang w:val="es-ES_tradnl"/>
        </w:rPr>
        <w:tab/>
      </w:r>
      <w:r w:rsidRPr="001357E3">
        <w:rPr>
          <w:lang w:val="es-ES_tradnl"/>
        </w:rPr>
        <w:tab/>
        <w:t>DX o DZ seguido de una cifra (1-9, distintiva del distrito en que está situada la estación) y de un grupo de 3 letras como máximo  –  Estaciones de club</w:t>
      </w:r>
    </w:p>
    <w:p w:rsidR="00F61233" w:rsidRPr="001357E3" w:rsidRDefault="00F61233" w:rsidP="00F54D7F">
      <w:pPr>
        <w:pStyle w:val="Station"/>
        <w:spacing w:line="240" w:lineRule="auto"/>
        <w:ind w:left="3402" w:hanging="3402"/>
        <w:rPr>
          <w:lang w:val="es-ES_tradnl"/>
        </w:rPr>
      </w:pPr>
    </w:p>
    <w:p w:rsidR="00DF11A1" w:rsidRPr="001357E3" w:rsidRDefault="00DF11A1" w:rsidP="00F54D7F">
      <w:pPr>
        <w:pStyle w:val="Footnote"/>
        <w:spacing w:line="240" w:lineRule="auto"/>
        <w:rPr>
          <w:lang w:val="es-ES_tradnl"/>
        </w:rPr>
      </w:pPr>
      <w:r w:rsidRPr="001357E3">
        <w:rPr>
          <w:lang w:val="es-ES_tradnl"/>
        </w:rPr>
        <w:tab/>
        <w:t>*</w:t>
      </w:r>
      <w:r w:rsidRPr="001357E3">
        <w:rPr>
          <w:lang w:val="es-ES_tradnl"/>
        </w:rPr>
        <w:tab/>
        <w:t xml:space="preserve">En lugar de DU, los radioaficionados de clase A pueden utilizar los prefijos 4D, 4E o 4F. </w:t>
      </w:r>
    </w:p>
    <w:p w:rsidR="00DF11A1" w:rsidRPr="001357E3" w:rsidRDefault="00DF11A1" w:rsidP="007D19D6">
      <w:pPr>
        <w:pStyle w:val="Country"/>
        <w:spacing w:line="240" w:lineRule="auto"/>
        <w:rPr>
          <w:lang w:val="es-ES_tradnl"/>
        </w:rPr>
      </w:pPr>
      <w:bookmarkStart w:id="163" w:name="_Toc138133950"/>
      <w:bookmarkStart w:id="164" w:name="_Toc138134239"/>
      <w:bookmarkStart w:id="165" w:name="_Toc144190935"/>
      <w:r w:rsidRPr="001357E3">
        <w:rPr>
          <w:lang w:val="es-ES_tradnl"/>
        </w:rPr>
        <w:t>Finlandia</w:t>
      </w:r>
      <w:bookmarkEnd w:id="163"/>
      <w:bookmarkEnd w:id="164"/>
      <w:bookmarkEnd w:id="165"/>
    </w:p>
    <w:p w:rsidR="00DF11A1" w:rsidRPr="001357E3" w:rsidRDefault="00DF11A1" w:rsidP="00785BBF">
      <w:pPr>
        <w:pStyle w:val="Station"/>
        <w:spacing w:line="240" w:lineRule="auto"/>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t>OF, OG, OH, OI u OJ seguido de una cifra y de un grupo de 4 caracteres</w:t>
      </w:r>
      <w:r w:rsidR="00785BBF" w:rsidRPr="001357E3">
        <w:rPr>
          <w:lang w:val="es-ES_tradnl"/>
        </w:rPr>
        <w:t xml:space="preserve"> </w:t>
      </w:r>
      <w:r w:rsidRPr="001357E3">
        <w:rPr>
          <w:lang w:val="es-ES_tradnl"/>
        </w:rPr>
        <w:t xml:space="preserve">como </w:t>
      </w:r>
      <w:r w:rsidR="00785BBF" w:rsidRPr="001357E3">
        <w:rPr>
          <w:lang w:val="es-ES_tradnl"/>
        </w:rPr>
        <w:tab/>
      </w:r>
      <w:r w:rsidRPr="001357E3">
        <w:rPr>
          <w:lang w:val="es-ES_tradnl"/>
        </w:rPr>
        <w:t>máximo, el último de los cuales será una letra</w:t>
      </w:r>
    </w:p>
    <w:p w:rsidR="00DF11A1" w:rsidRPr="001357E3" w:rsidRDefault="00DF11A1" w:rsidP="007D19D6">
      <w:pPr>
        <w:pStyle w:val="Country"/>
        <w:rPr>
          <w:lang w:val="es-ES_tradnl"/>
        </w:rPr>
      </w:pPr>
      <w:bookmarkStart w:id="166" w:name="_Toc138133951"/>
      <w:bookmarkStart w:id="167" w:name="_Toc138134240"/>
      <w:bookmarkStart w:id="168" w:name="_Toc144190936"/>
      <w:r w:rsidRPr="001357E3">
        <w:rPr>
          <w:lang w:val="es-ES_tradnl"/>
        </w:rPr>
        <w:t>Francia</w:t>
      </w:r>
      <w:bookmarkEnd w:id="166"/>
      <w:bookmarkEnd w:id="167"/>
      <w:bookmarkEnd w:id="168"/>
    </w:p>
    <w:p w:rsidR="00A95A87" w:rsidRPr="00F61233" w:rsidRDefault="00A95A87" w:rsidP="00A95A87">
      <w:pPr>
        <w:pStyle w:val="MEP"/>
        <w:rPr>
          <w:szCs w:val="18"/>
          <w:lang w:val="es-ES_tradnl"/>
        </w:rPr>
      </w:pPr>
    </w:p>
    <w:tbl>
      <w:tblPr>
        <w:tblW w:w="0" w:type="auto"/>
        <w:jc w:val="center"/>
        <w:tblLayout w:type="fixed"/>
        <w:tblCellMar>
          <w:left w:w="85" w:type="dxa"/>
          <w:right w:w="85" w:type="dxa"/>
        </w:tblCellMar>
        <w:tblLook w:val="0000" w:firstRow="0" w:lastRow="0" w:firstColumn="0" w:lastColumn="0" w:noHBand="0" w:noVBand="0"/>
        <w:tblCaption w:val="E"/>
      </w:tblPr>
      <w:tblGrid>
        <w:gridCol w:w="1361"/>
        <w:gridCol w:w="1361"/>
        <w:gridCol w:w="1361"/>
        <w:gridCol w:w="5500"/>
      </w:tblGrid>
      <w:tr w:rsidR="00DF11A1" w:rsidRPr="001357E3" w:rsidTr="00093431">
        <w:trPr>
          <w:cantSplit/>
          <w:jc w:val="center"/>
        </w:trPr>
        <w:tc>
          <w:tcPr>
            <w:tcW w:w="9583" w:type="dxa"/>
            <w:gridSpan w:val="4"/>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head"/>
              <w:rPr>
                <w:lang w:val="es-ES_tradnl"/>
              </w:rPr>
            </w:pPr>
            <w:r w:rsidRPr="001357E3">
              <w:rPr>
                <w:lang w:val="es-ES_tradnl"/>
              </w:rPr>
              <w:t>Estaciones de aficionado</w:t>
            </w:r>
          </w:p>
        </w:tc>
      </w:tr>
      <w:tr w:rsidR="00DF11A1" w:rsidRPr="001357E3" w:rsidTr="00093431">
        <w:trPr>
          <w:cantSplit/>
          <w:jc w:val="center"/>
        </w:trPr>
        <w:tc>
          <w:tcPr>
            <w:tcW w:w="1361" w:type="dxa"/>
            <w:tcBorders>
              <w:top w:val="single" w:sz="6" w:space="0" w:color="auto"/>
              <w:left w:val="single" w:sz="6" w:space="0" w:color="auto"/>
            </w:tcBorders>
            <w:vAlign w:val="center"/>
          </w:tcPr>
          <w:p w:rsidR="00DF11A1" w:rsidRPr="001357E3" w:rsidRDefault="00DF11A1" w:rsidP="00093431">
            <w:pPr>
              <w:pStyle w:val="Tablehead"/>
              <w:rPr>
                <w:lang w:val="es-ES_tradnl"/>
              </w:rPr>
            </w:pPr>
            <w:r w:rsidRPr="001357E3">
              <w:rPr>
                <w:lang w:val="es-ES_tradnl"/>
              </w:rPr>
              <w:t>F</w:t>
            </w:r>
            <w:r w:rsidRPr="001357E3">
              <w:rPr>
                <w:position w:val="4"/>
                <w:sz w:val="14"/>
                <w:lang w:val="es-ES_tradnl"/>
              </w:rPr>
              <w:t>1)</w:t>
            </w:r>
          </w:p>
        </w:tc>
        <w:tc>
          <w:tcPr>
            <w:tcW w:w="1361" w:type="dxa"/>
            <w:tcBorders>
              <w:top w:val="single" w:sz="6" w:space="0" w:color="auto"/>
              <w:left w:val="single" w:sz="6" w:space="0" w:color="auto"/>
              <w:right w:val="single" w:sz="6" w:space="0" w:color="auto"/>
            </w:tcBorders>
            <w:vAlign w:val="center"/>
          </w:tcPr>
          <w:p w:rsidR="00DF11A1" w:rsidRPr="001357E3" w:rsidRDefault="00323CBA" w:rsidP="00093431">
            <w:pPr>
              <w:pStyle w:val="Tablehead"/>
              <w:rPr>
                <w:lang w:val="es-ES_tradnl"/>
              </w:rPr>
            </w:pPr>
            <w:r w:rsidRPr="001357E3">
              <w:rPr>
                <w:lang w:val="es-ES_tradnl"/>
              </w:rPr>
              <w:t>0</w:t>
            </w:r>
            <w:r w:rsidR="00DF11A1" w:rsidRPr="001357E3">
              <w:rPr>
                <w:lang w:val="es-ES_tradnl"/>
              </w:rPr>
              <w:t>-9</w:t>
            </w:r>
            <w:r w:rsidR="00DF11A1" w:rsidRPr="001357E3">
              <w:rPr>
                <w:position w:val="4"/>
                <w:sz w:val="14"/>
                <w:lang w:val="es-ES_tradnl"/>
              </w:rPr>
              <w:t>2)</w:t>
            </w:r>
          </w:p>
        </w:tc>
        <w:tc>
          <w:tcPr>
            <w:tcW w:w="1361" w:type="dxa"/>
            <w:tcBorders>
              <w:top w:val="single" w:sz="6" w:space="0" w:color="auto"/>
              <w:right w:val="single" w:sz="6" w:space="0" w:color="auto"/>
            </w:tcBorders>
            <w:vAlign w:val="center"/>
          </w:tcPr>
          <w:p w:rsidR="00DF11A1" w:rsidRPr="001357E3" w:rsidRDefault="00DF11A1" w:rsidP="00093431">
            <w:pPr>
              <w:pStyle w:val="Tablehead"/>
              <w:rPr>
                <w:lang w:val="es-ES_tradnl"/>
              </w:rPr>
            </w:pPr>
            <w:r w:rsidRPr="001357E3">
              <w:rPr>
                <w:lang w:val="es-ES_tradnl"/>
              </w:rPr>
              <w:t>AA-ZZZ</w:t>
            </w:r>
            <w:r w:rsidRPr="001357E3">
              <w:rPr>
                <w:position w:val="4"/>
                <w:sz w:val="14"/>
                <w:lang w:val="es-ES_tradnl"/>
              </w:rPr>
              <w:t>3)</w:t>
            </w:r>
          </w:p>
        </w:tc>
        <w:tc>
          <w:tcPr>
            <w:tcW w:w="5500" w:type="dxa"/>
            <w:tcBorders>
              <w:top w:val="single" w:sz="6" w:space="0" w:color="auto"/>
              <w:right w:val="single" w:sz="6" w:space="0" w:color="auto"/>
            </w:tcBorders>
            <w:vAlign w:val="center"/>
          </w:tcPr>
          <w:p w:rsidR="00DF11A1" w:rsidRPr="001357E3" w:rsidRDefault="00DF11A1" w:rsidP="00093431">
            <w:pPr>
              <w:pStyle w:val="Tablehead"/>
              <w:rPr>
                <w:lang w:val="es-ES_tradnl"/>
              </w:rPr>
            </w:pPr>
            <w:r w:rsidRPr="001357E3">
              <w:rPr>
                <w:lang w:val="es-ES_tradnl"/>
              </w:rPr>
              <w:t>Francia (continental)</w:t>
            </w:r>
          </w:p>
        </w:tc>
      </w:tr>
      <w:tr w:rsidR="00DF11A1" w:rsidRPr="00E47FDB" w:rsidTr="00093431">
        <w:trPr>
          <w:cantSplit/>
          <w:jc w:val="center"/>
        </w:trPr>
        <w:tc>
          <w:tcPr>
            <w:tcW w:w="1361" w:type="dxa"/>
            <w:tcBorders>
              <w:top w:val="single" w:sz="6" w:space="0" w:color="auto"/>
              <w:left w:val="single" w:sz="6" w:space="0" w:color="auto"/>
            </w:tcBorders>
            <w:vAlign w:val="center"/>
          </w:tcPr>
          <w:p w:rsidR="00DF11A1" w:rsidRPr="001357E3" w:rsidRDefault="00DF11A1" w:rsidP="00093431">
            <w:pPr>
              <w:pStyle w:val="Tabletext"/>
              <w:spacing w:before="40" w:after="40"/>
              <w:jc w:val="center"/>
              <w:rPr>
                <w:lang w:val="es-ES_tradnl"/>
              </w:rPr>
            </w:pPr>
          </w:p>
        </w:tc>
        <w:tc>
          <w:tcPr>
            <w:tcW w:w="1361" w:type="dxa"/>
            <w:tcBorders>
              <w:top w:val="single" w:sz="6" w:space="0" w:color="auto"/>
              <w:left w:val="single" w:sz="6" w:space="0" w:color="auto"/>
              <w:right w:val="single" w:sz="6" w:space="0" w:color="auto"/>
            </w:tcBorders>
            <w:vAlign w:val="center"/>
          </w:tcPr>
          <w:p w:rsidR="00DF11A1" w:rsidRPr="001357E3" w:rsidRDefault="00DF11A1" w:rsidP="00093431">
            <w:pPr>
              <w:pStyle w:val="Tabletext"/>
              <w:spacing w:before="40" w:after="40"/>
              <w:jc w:val="center"/>
              <w:rPr>
                <w:lang w:val="es-ES_tradnl"/>
              </w:rPr>
            </w:pPr>
          </w:p>
        </w:tc>
        <w:tc>
          <w:tcPr>
            <w:tcW w:w="1361" w:type="dxa"/>
            <w:tcBorders>
              <w:top w:val="single" w:sz="6" w:space="0" w:color="auto"/>
              <w:right w:val="single" w:sz="6" w:space="0" w:color="auto"/>
            </w:tcBorders>
            <w:vAlign w:val="center"/>
          </w:tcPr>
          <w:p w:rsidR="00DF11A1" w:rsidRPr="001357E3" w:rsidRDefault="00DF11A1" w:rsidP="00093431">
            <w:pPr>
              <w:pStyle w:val="Tabletext"/>
              <w:spacing w:before="40" w:after="40"/>
              <w:jc w:val="center"/>
              <w:rPr>
                <w:lang w:val="es-ES_tradnl"/>
              </w:rPr>
            </w:pPr>
          </w:p>
        </w:tc>
        <w:tc>
          <w:tcPr>
            <w:tcW w:w="5500" w:type="dxa"/>
            <w:tcBorders>
              <w:top w:val="single" w:sz="6" w:space="0" w:color="auto"/>
              <w:right w:val="single" w:sz="6" w:space="0" w:color="auto"/>
            </w:tcBorders>
            <w:vAlign w:val="center"/>
          </w:tcPr>
          <w:p w:rsidR="00DF11A1" w:rsidRPr="001357E3" w:rsidRDefault="00DF11A1" w:rsidP="00093431">
            <w:pPr>
              <w:pStyle w:val="Tabletext"/>
              <w:spacing w:before="40" w:after="40"/>
              <w:rPr>
                <w:i/>
                <w:lang w:val="es-ES_tradnl"/>
              </w:rPr>
            </w:pPr>
            <w:r w:rsidRPr="001357E3">
              <w:rPr>
                <w:rFonts w:cs="Arial"/>
                <w:i/>
                <w:lang w:val="es-ES_tradnl"/>
              </w:rPr>
              <w:t xml:space="preserve">Córcega, Departamentos y Territorios de Ultramar </w:t>
            </w:r>
            <w:r w:rsidRPr="001357E3">
              <w:rPr>
                <w:rFonts w:cs="Arial"/>
                <w:i/>
                <w:lang w:val="es-ES_tradnl"/>
              </w:rPr>
              <w:br/>
              <w:t>(excepto Nueva Caledonia)</w:t>
            </w:r>
            <w:r w:rsidR="005C25B0">
              <w:rPr>
                <w:rFonts w:cs="Arial"/>
                <w:i/>
                <w:lang w:val="es-ES_tradnl"/>
              </w:rPr>
              <w:t>:</w:t>
            </w:r>
          </w:p>
        </w:tc>
      </w:tr>
      <w:tr w:rsidR="00DF11A1" w:rsidRPr="001357E3" w:rsidTr="00093431">
        <w:trPr>
          <w:cantSplit/>
          <w:jc w:val="center"/>
        </w:trPr>
        <w:tc>
          <w:tcPr>
            <w:tcW w:w="1361" w:type="dxa"/>
            <w:tcBorders>
              <w:lef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FG</w:t>
            </w:r>
          </w:p>
        </w:tc>
        <w:tc>
          <w:tcPr>
            <w:tcW w:w="1361" w:type="dxa"/>
            <w:tcBorders>
              <w:left w:val="single" w:sz="6" w:space="0" w:color="auto"/>
              <w:right w:val="single" w:sz="6" w:space="0" w:color="auto"/>
            </w:tcBorders>
            <w:vAlign w:val="center"/>
          </w:tcPr>
          <w:p w:rsidR="00DF11A1" w:rsidRPr="001357E3" w:rsidRDefault="00DF11A1" w:rsidP="00093431">
            <w:pPr>
              <w:pStyle w:val="Tabletext"/>
              <w:spacing w:before="40" w:after="40"/>
              <w:jc w:val="center"/>
              <w:rPr>
                <w:position w:val="6"/>
                <w:sz w:val="16"/>
                <w:lang w:val="es-ES_tradnl"/>
              </w:rPr>
            </w:pPr>
            <w:r w:rsidRPr="001357E3">
              <w:rPr>
                <w:lang w:val="es-ES_tradnl"/>
              </w:rPr>
              <w:t>1-5</w:t>
            </w:r>
            <w:r w:rsidRPr="001357E3">
              <w:rPr>
                <w:position w:val="4"/>
                <w:sz w:val="14"/>
                <w:lang w:val="es-ES_tradnl"/>
              </w:rPr>
              <w:t>4)</w:t>
            </w:r>
          </w:p>
        </w:tc>
        <w:tc>
          <w:tcPr>
            <w:tcW w:w="1361" w:type="dxa"/>
            <w:tcBorders>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AA-ZZZ</w:t>
            </w:r>
            <w:r w:rsidRPr="001357E3">
              <w:rPr>
                <w:position w:val="4"/>
                <w:sz w:val="14"/>
                <w:lang w:val="es-ES_tradnl"/>
              </w:rPr>
              <w:t>3)</w:t>
            </w:r>
          </w:p>
        </w:tc>
        <w:tc>
          <w:tcPr>
            <w:tcW w:w="5500" w:type="dxa"/>
            <w:tcBorders>
              <w:right w:val="single" w:sz="6" w:space="0" w:color="auto"/>
            </w:tcBorders>
            <w:vAlign w:val="center"/>
          </w:tcPr>
          <w:p w:rsidR="00DF11A1" w:rsidRPr="001357E3" w:rsidRDefault="00DF11A1" w:rsidP="00093431">
            <w:pPr>
              <w:pStyle w:val="Tabletext"/>
              <w:spacing w:before="40" w:after="40"/>
              <w:rPr>
                <w:lang w:val="es-ES_tradnl"/>
              </w:rPr>
            </w:pPr>
            <w:r w:rsidRPr="001357E3">
              <w:rPr>
                <w:rFonts w:cs="Arial"/>
                <w:lang w:val="es-ES_tradnl"/>
              </w:rPr>
              <w:t>Guadalupe</w:t>
            </w:r>
          </w:p>
        </w:tc>
      </w:tr>
      <w:tr w:rsidR="00DF11A1" w:rsidRPr="001357E3" w:rsidTr="00093431">
        <w:trPr>
          <w:cantSplit/>
          <w:jc w:val="center"/>
        </w:trPr>
        <w:tc>
          <w:tcPr>
            <w:tcW w:w="1361" w:type="dxa"/>
            <w:tcBorders>
              <w:lef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FH</w:t>
            </w:r>
          </w:p>
        </w:tc>
        <w:tc>
          <w:tcPr>
            <w:tcW w:w="1361" w:type="dxa"/>
            <w:tcBorders>
              <w:left w:val="single" w:sz="6" w:space="0" w:color="auto"/>
              <w:right w:val="single" w:sz="6" w:space="0" w:color="auto"/>
            </w:tcBorders>
            <w:vAlign w:val="center"/>
          </w:tcPr>
          <w:p w:rsidR="00DF11A1" w:rsidRPr="001357E3" w:rsidRDefault="00DF11A1" w:rsidP="00093431">
            <w:pPr>
              <w:pStyle w:val="Tabletext"/>
              <w:spacing w:before="40" w:after="40"/>
              <w:jc w:val="center"/>
              <w:rPr>
                <w:position w:val="6"/>
                <w:sz w:val="16"/>
                <w:lang w:val="es-ES_tradnl"/>
              </w:rPr>
            </w:pPr>
            <w:r w:rsidRPr="001357E3">
              <w:rPr>
                <w:lang w:val="es-ES_tradnl"/>
              </w:rPr>
              <w:t>»</w:t>
            </w:r>
          </w:p>
        </w:tc>
        <w:tc>
          <w:tcPr>
            <w:tcW w:w="1361" w:type="dxa"/>
            <w:tcBorders>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5500" w:type="dxa"/>
            <w:tcBorders>
              <w:right w:val="single" w:sz="6" w:space="0" w:color="auto"/>
            </w:tcBorders>
            <w:vAlign w:val="center"/>
          </w:tcPr>
          <w:p w:rsidR="00DF11A1" w:rsidRPr="001357E3" w:rsidRDefault="00DF11A1" w:rsidP="00093431">
            <w:pPr>
              <w:pStyle w:val="Tabletext"/>
              <w:spacing w:before="40" w:after="40"/>
              <w:rPr>
                <w:lang w:val="es-ES_tradnl"/>
              </w:rPr>
            </w:pPr>
            <w:r w:rsidRPr="001357E3">
              <w:rPr>
                <w:rFonts w:cs="Arial"/>
                <w:lang w:val="es-ES_tradnl"/>
              </w:rPr>
              <w:t>Mayotte</w:t>
            </w:r>
          </w:p>
        </w:tc>
      </w:tr>
      <w:tr w:rsidR="00DF11A1" w:rsidRPr="001357E3" w:rsidTr="00093431">
        <w:trPr>
          <w:cantSplit/>
          <w:jc w:val="center"/>
        </w:trPr>
        <w:tc>
          <w:tcPr>
            <w:tcW w:w="1361" w:type="dxa"/>
            <w:tcBorders>
              <w:lef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FJ</w:t>
            </w:r>
          </w:p>
        </w:tc>
        <w:tc>
          <w:tcPr>
            <w:tcW w:w="1361" w:type="dxa"/>
            <w:tcBorders>
              <w:left w:val="single" w:sz="6" w:space="0" w:color="auto"/>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1361" w:type="dxa"/>
            <w:tcBorders>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5500" w:type="dxa"/>
            <w:tcBorders>
              <w:right w:val="single" w:sz="6" w:space="0" w:color="auto"/>
            </w:tcBorders>
            <w:vAlign w:val="center"/>
          </w:tcPr>
          <w:p w:rsidR="00DF11A1" w:rsidRPr="001357E3" w:rsidRDefault="00DF11A1" w:rsidP="00093431">
            <w:pPr>
              <w:pStyle w:val="Tabletext"/>
              <w:spacing w:before="40" w:after="40"/>
              <w:rPr>
                <w:lang w:val="es-ES_tradnl"/>
              </w:rPr>
            </w:pPr>
            <w:r w:rsidRPr="001357E3">
              <w:rPr>
                <w:rFonts w:cs="Arial"/>
                <w:lang w:val="es-ES_tradnl"/>
              </w:rPr>
              <w:t>San Bartolomé</w:t>
            </w:r>
          </w:p>
        </w:tc>
      </w:tr>
      <w:tr w:rsidR="00DF11A1" w:rsidRPr="001357E3" w:rsidTr="00093431">
        <w:trPr>
          <w:cantSplit/>
          <w:jc w:val="center"/>
        </w:trPr>
        <w:tc>
          <w:tcPr>
            <w:tcW w:w="1361" w:type="dxa"/>
            <w:tcBorders>
              <w:lef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FM</w:t>
            </w:r>
          </w:p>
        </w:tc>
        <w:tc>
          <w:tcPr>
            <w:tcW w:w="1361" w:type="dxa"/>
            <w:tcBorders>
              <w:left w:val="single" w:sz="6" w:space="0" w:color="auto"/>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1361" w:type="dxa"/>
            <w:tcBorders>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5500" w:type="dxa"/>
            <w:tcBorders>
              <w:right w:val="single" w:sz="6" w:space="0" w:color="auto"/>
            </w:tcBorders>
            <w:vAlign w:val="center"/>
          </w:tcPr>
          <w:p w:rsidR="00DF11A1" w:rsidRPr="001357E3" w:rsidRDefault="00DF11A1" w:rsidP="00093431">
            <w:pPr>
              <w:pStyle w:val="Tabletext"/>
              <w:spacing w:before="40" w:after="40"/>
              <w:rPr>
                <w:lang w:val="es-ES_tradnl"/>
              </w:rPr>
            </w:pPr>
            <w:r w:rsidRPr="001357E3">
              <w:rPr>
                <w:rFonts w:cs="Arial"/>
                <w:lang w:val="es-ES_tradnl"/>
              </w:rPr>
              <w:t>Martinica</w:t>
            </w:r>
          </w:p>
        </w:tc>
      </w:tr>
      <w:tr w:rsidR="00DF11A1" w:rsidRPr="001357E3" w:rsidTr="00093431">
        <w:trPr>
          <w:cantSplit/>
          <w:jc w:val="center"/>
        </w:trPr>
        <w:tc>
          <w:tcPr>
            <w:tcW w:w="1361" w:type="dxa"/>
            <w:tcBorders>
              <w:lef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FO</w:t>
            </w:r>
          </w:p>
        </w:tc>
        <w:tc>
          <w:tcPr>
            <w:tcW w:w="1361" w:type="dxa"/>
            <w:tcBorders>
              <w:left w:val="single" w:sz="6" w:space="0" w:color="auto"/>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1361" w:type="dxa"/>
            <w:tcBorders>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5500" w:type="dxa"/>
            <w:tcBorders>
              <w:right w:val="single" w:sz="6" w:space="0" w:color="auto"/>
            </w:tcBorders>
            <w:vAlign w:val="center"/>
          </w:tcPr>
          <w:p w:rsidR="00DF11A1" w:rsidRPr="001357E3" w:rsidRDefault="00DF11A1" w:rsidP="00093431">
            <w:pPr>
              <w:pStyle w:val="Tabletext"/>
              <w:spacing w:before="40" w:after="40"/>
              <w:rPr>
                <w:lang w:val="es-ES_tradnl"/>
              </w:rPr>
            </w:pPr>
            <w:r w:rsidRPr="001357E3">
              <w:rPr>
                <w:rFonts w:cs="Arial"/>
                <w:lang w:val="es-ES_tradnl"/>
              </w:rPr>
              <w:t>Polinesia Francesa</w:t>
            </w:r>
          </w:p>
        </w:tc>
      </w:tr>
      <w:tr w:rsidR="00DF11A1" w:rsidRPr="001357E3" w:rsidTr="00093431">
        <w:trPr>
          <w:cantSplit/>
          <w:jc w:val="center"/>
        </w:trPr>
        <w:tc>
          <w:tcPr>
            <w:tcW w:w="1361" w:type="dxa"/>
            <w:tcBorders>
              <w:lef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FP</w:t>
            </w:r>
          </w:p>
        </w:tc>
        <w:tc>
          <w:tcPr>
            <w:tcW w:w="1361" w:type="dxa"/>
            <w:tcBorders>
              <w:left w:val="single" w:sz="6" w:space="0" w:color="auto"/>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1361" w:type="dxa"/>
            <w:tcBorders>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5500" w:type="dxa"/>
            <w:tcBorders>
              <w:right w:val="single" w:sz="6" w:space="0" w:color="auto"/>
            </w:tcBorders>
            <w:vAlign w:val="center"/>
          </w:tcPr>
          <w:p w:rsidR="00DF11A1" w:rsidRPr="001357E3" w:rsidRDefault="00DF11A1" w:rsidP="00093431">
            <w:pPr>
              <w:pStyle w:val="Tabletext"/>
              <w:spacing w:before="40" w:after="40"/>
              <w:rPr>
                <w:lang w:val="es-ES_tradnl"/>
              </w:rPr>
            </w:pPr>
            <w:r w:rsidRPr="001357E3">
              <w:rPr>
                <w:rFonts w:cs="Arial"/>
                <w:lang w:val="es-ES_tradnl"/>
              </w:rPr>
              <w:t>San Pedro y Miquelón</w:t>
            </w:r>
          </w:p>
        </w:tc>
      </w:tr>
      <w:tr w:rsidR="00DF11A1" w:rsidRPr="001357E3" w:rsidTr="00093431">
        <w:trPr>
          <w:cantSplit/>
          <w:jc w:val="center"/>
        </w:trPr>
        <w:tc>
          <w:tcPr>
            <w:tcW w:w="1361" w:type="dxa"/>
            <w:tcBorders>
              <w:lef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FR</w:t>
            </w:r>
          </w:p>
        </w:tc>
        <w:tc>
          <w:tcPr>
            <w:tcW w:w="1361" w:type="dxa"/>
            <w:tcBorders>
              <w:left w:val="single" w:sz="6" w:space="0" w:color="auto"/>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1361" w:type="dxa"/>
            <w:tcBorders>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5500" w:type="dxa"/>
            <w:tcBorders>
              <w:right w:val="single" w:sz="6" w:space="0" w:color="auto"/>
            </w:tcBorders>
            <w:vAlign w:val="center"/>
          </w:tcPr>
          <w:p w:rsidR="00DF11A1" w:rsidRPr="001357E3" w:rsidRDefault="00DF11A1" w:rsidP="00093431">
            <w:pPr>
              <w:pStyle w:val="Tabletext"/>
              <w:spacing w:before="40" w:after="40"/>
              <w:rPr>
                <w:lang w:val="es-ES_tradnl"/>
              </w:rPr>
            </w:pPr>
            <w:r w:rsidRPr="001357E3">
              <w:rPr>
                <w:rFonts w:cs="Arial"/>
                <w:lang w:val="es-ES_tradnl"/>
              </w:rPr>
              <w:t>Reunión</w:t>
            </w:r>
          </w:p>
        </w:tc>
      </w:tr>
      <w:tr w:rsidR="00DF11A1" w:rsidRPr="001357E3" w:rsidTr="00093431">
        <w:trPr>
          <w:cantSplit/>
          <w:jc w:val="center"/>
        </w:trPr>
        <w:tc>
          <w:tcPr>
            <w:tcW w:w="1361" w:type="dxa"/>
            <w:tcBorders>
              <w:lef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FT</w:t>
            </w:r>
          </w:p>
        </w:tc>
        <w:tc>
          <w:tcPr>
            <w:tcW w:w="1361" w:type="dxa"/>
            <w:tcBorders>
              <w:left w:val="single" w:sz="6" w:space="0" w:color="auto"/>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1361" w:type="dxa"/>
            <w:tcBorders>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5500" w:type="dxa"/>
            <w:tcBorders>
              <w:right w:val="single" w:sz="6" w:space="0" w:color="auto"/>
            </w:tcBorders>
            <w:vAlign w:val="center"/>
          </w:tcPr>
          <w:p w:rsidR="00DF11A1" w:rsidRPr="001357E3" w:rsidRDefault="00DF11A1" w:rsidP="00093431">
            <w:pPr>
              <w:pStyle w:val="Tabletext"/>
              <w:spacing w:before="40" w:after="40"/>
              <w:rPr>
                <w:lang w:val="es-ES_tradnl"/>
              </w:rPr>
            </w:pPr>
            <w:r w:rsidRPr="001357E3">
              <w:rPr>
                <w:rFonts w:cs="Arial"/>
                <w:lang w:val="es-ES_tradnl"/>
              </w:rPr>
              <w:t>Tierras australes y antárticas</w:t>
            </w:r>
          </w:p>
        </w:tc>
      </w:tr>
      <w:tr w:rsidR="00DF11A1" w:rsidRPr="001357E3" w:rsidTr="00093431">
        <w:trPr>
          <w:cantSplit/>
          <w:jc w:val="center"/>
        </w:trPr>
        <w:tc>
          <w:tcPr>
            <w:tcW w:w="1361" w:type="dxa"/>
            <w:tcBorders>
              <w:lef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FW</w:t>
            </w:r>
          </w:p>
        </w:tc>
        <w:tc>
          <w:tcPr>
            <w:tcW w:w="1361" w:type="dxa"/>
            <w:tcBorders>
              <w:left w:val="single" w:sz="6" w:space="0" w:color="auto"/>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1361" w:type="dxa"/>
            <w:tcBorders>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5500" w:type="dxa"/>
            <w:tcBorders>
              <w:right w:val="single" w:sz="6" w:space="0" w:color="auto"/>
            </w:tcBorders>
            <w:vAlign w:val="center"/>
          </w:tcPr>
          <w:p w:rsidR="00DF11A1" w:rsidRPr="001357E3" w:rsidRDefault="00DF11A1" w:rsidP="00093431">
            <w:pPr>
              <w:pStyle w:val="Tabletext"/>
              <w:spacing w:before="40" w:after="40"/>
              <w:rPr>
                <w:lang w:val="es-ES_tradnl"/>
              </w:rPr>
            </w:pPr>
            <w:r w:rsidRPr="001357E3">
              <w:rPr>
                <w:rFonts w:cs="Arial"/>
                <w:lang w:val="es-ES_tradnl"/>
              </w:rPr>
              <w:t>Wallis y Futuna</w:t>
            </w:r>
          </w:p>
        </w:tc>
      </w:tr>
      <w:tr w:rsidR="00DF11A1" w:rsidRPr="001357E3" w:rsidTr="00093431">
        <w:trPr>
          <w:cantSplit/>
          <w:jc w:val="center"/>
        </w:trPr>
        <w:tc>
          <w:tcPr>
            <w:tcW w:w="1361" w:type="dxa"/>
            <w:tcBorders>
              <w:lef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FY</w:t>
            </w:r>
          </w:p>
        </w:tc>
        <w:tc>
          <w:tcPr>
            <w:tcW w:w="1361" w:type="dxa"/>
            <w:tcBorders>
              <w:left w:val="single" w:sz="6" w:space="0" w:color="auto"/>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1361" w:type="dxa"/>
            <w:tcBorders>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5500" w:type="dxa"/>
            <w:tcBorders>
              <w:right w:val="single" w:sz="6" w:space="0" w:color="auto"/>
            </w:tcBorders>
            <w:vAlign w:val="center"/>
          </w:tcPr>
          <w:p w:rsidR="00DF11A1" w:rsidRPr="001357E3" w:rsidRDefault="00DF11A1" w:rsidP="00093431">
            <w:pPr>
              <w:pStyle w:val="Tabletext"/>
              <w:spacing w:before="40" w:after="40"/>
              <w:rPr>
                <w:lang w:val="es-ES_tradnl"/>
              </w:rPr>
            </w:pPr>
            <w:r w:rsidRPr="001357E3">
              <w:rPr>
                <w:rFonts w:cs="Arial"/>
                <w:lang w:val="es-ES_tradnl"/>
              </w:rPr>
              <w:t>Guayana</w:t>
            </w:r>
          </w:p>
        </w:tc>
      </w:tr>
      <w:tr w:rsidR="00DF11A1" w:rsidRPr="001357E3" w:rsidTr="00093431">
        <w:trPr>
          <w:cantSplit/>
          <w:jc w:val="center"/>
        </w:trPr>
        <w:tc>
          <w:tcPr>
            <w:tcW w:w="1361" w:type="dxa"/>
            <w:tcBorders>
              <w:lef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TK</w:t>
            </w:r>
          </w:p>
        </w:tc>
        <w:tc>
          <w:tcPr>
            <w:tcW w:w="1361" w:type="dxa"/>
            <w:tcBorders>
              <w:left w:val="single" w:sz="6" w:space="0" w:color="auto"/>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1361" w:type="dxa"/>
            <w:tcBorders>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w:t>
            </w:r>
          </w:p>
        </w:tc>
        <w:tc>
          <w:tcPr>
            <w:tcW w:w="5500" w:type="dxa"/>
            <w:tcBorders>
              <w:right w:val="single" w:sz="6" w:space="0" w:color="auto"/>
            </w:tcBorders>
            <w:vAlign w:val="center"/>
          </w:tcPr>
          <w:p w:rsidR="00DF11A1" w:rsidRPr="001357E3" w:rsidRDefault="00DF11A1" w:rsidP="00093431">
            <w:pPr>
              <w:pStyle w:val="Tabletext"/>
              <w:spacing w:before="40" w:after="40"/>
              <w:rPr>
                <w:lang w:val="es-ES_tradnl"/>
              </w:rPr>
            </w:pPr>
            <w:r w:rsidRPr="001357E3">
              <w:rPr>
                <w:rFonts w:cs="Arial"/>
                <w:lang w:val="es-ES_tradnl"/>
              </w:rPr>
              <w:t>Córcega</w:t>
            </w:r>
          </w:p>
        </w:tc>
      </w:tr>
      <w:tr w:rsidR="00DF11A1" w:rsidRPr="001357E3" w:rsidTr="00093431">
        <w:trPr>
          <w:cantSplit/>
          <w:jc w:val="center"/>
        </w:trPr>
        <w:tc>
          <w:tcPr>
            <w:tcW w:w="1361" w:type="dxa"/>
            <w:tcBorders>
              <w:top w:val="single" w:sz="6" w:space="0" w:color="auto"/>
              <w:left w:val="single" w:sz="6" w:space="0" w:color="auto"/>
              <w:bottom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FK</w:t>
            </w:r>
          </w:p>
        </w:tc>
        <w:tc>
          <w:tcPr>
            <w:tcW w:w="1361"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8</w:t>
            </w:r>
          </w:p>
        </w:tc>
        <w:tc>
          <w:tcPr>
            <w:tcW w:w="1361" w:type="dxa"/>
            <w:tcBorders>
              <w:top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jc w:val="center"/>
              <w:rPr>
                <w:lang w:val="es-ES_tradnl"/>
              </w:rPr>
            </w:pPr>
            <w:r w:rsidRPr="001357E3">
              <w:rPr>
                <w:lang w:val="es-ES_tradnl"/>
              </w:rPr>
              <w:t>AA-ZZZ</w:t>
            </w:r>
            <w:r w:rsidRPr="001357E3">
              <w:rPr>
                <w:position w:val="4"/>
                <w:sz w:val="14"/>
                <w:lang w:val="es-ES_tradnl"/>
              </w:rPr>
              <w:t>5)</w:t>
            </w:r>
          </w:p>
        </w:tc>
        <w:tc>
          <w:tcPr>
            <w:tcW w:w="5500" w:type="dxa"/>
            <w:tcBorders>
              <w:top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rPr>
                <w:lang w:val="es-ES_tradnl"/>
              </w:rPr>
            </w:pPr>
            <w:r w:rsidRPr="001357E3">
              <w:rPr>
                <w:rFonts w:cs="Arial"/>
                <w:lang w:val="es-ES_tradnl"/>
              </w:rPr>
              <w:t>Nueva Caledonia</w:t>
            </w:r>
          </w:p>
        </w:tc>
      </w:tr>
    </w:tbl>
    <w:p w:rsidR="00DF11A1" w:rsidRPr="001357E3" w:rsidRDefault="00DF11A1">
      <w:pPr>
        <w:pStyle w:val="Tableend"/>
        <w:spacing w:before="0"/>
        <w:rPr>
          <w:sz w:val="8"/>
          <w:lang w:val="es-ES_tradnl"/>
        </w:rPr>
      </w:pPr>
    </w:p>
    <w:p w:rsidR="005F3E7A" w:rsidRDefault="005F3E7A" w:rsidP="004515F7">
      <w:pPr>
        <w:rPr>
          <w:lang w:val="es-ES_tradnl"/>
        </w:rPr>
      </w:pPr>
    </w:p>
    <w:p w:rsidR="00DF11A1" w:rsidRPr="001357E3" w:rsidRDefault="00DF11A1">
      <w:pPr>
        <w:pStyle w:val="Footnote"/>
        <w:ind w:left="392" w:hanging="392"/>
        <w:jc w:val="both"/>
        <w:rPr>
          <w:lang w:val="es-ES_tradnl"/>
        </w:rPr>
      </w:pPr>
      <w:r w:rsidRPr="001357E3">
        <w:rPr>
          <w:position w:val="4"/>
          <w:sz w:val="14"/>
          <w:lang w:val="es-ES_tradnl"/>
        </w:rPr>
        <w:tab/>
        <w:t>1)</w:t>
      </w:r>
      <w:r w:rsidRPr="001357E3">
        <w:rPr>
          <w:lang w:val="es-ES_tradnl"/>
        </w:rPr>
        <w:tab/>
        <w:t>F seguida de una letra (A, B, C, D o E) distintiva del grupo al que pertenece el radioaficionado, seguida de una F, indica una estación de radio club.</w:t>
      </w:r>
    </w:p>
    <w:p w:rsidR="00DF11A1" w:rsidRPr="001357E3" w:rsidRDefault="00DF11A1" w:rsidP="00845040">
      <w:pPr>
        <w:pStyle w:val="Footnote"/>
        <w:spacing w:before="0"/>
        <w:jc w:val="both"/>
        <w:rPr>
          <w:lang w:val="es-ES_tradnl"/>
        </w:rPr>
      </w:pPr>
      <w:r w:rsidRPr="001357E3">
        <w:rPr>
          <w:position w:val="4"/>
          <w:sz w:val="14"/>
          <w:lang w:val="es-ES_tradnl"/>
        </w:rPr>
        <w:tab/>
        <w:t>2)</w:t>
      </w:r>
      <w:r w:rsidRPr="001357E3">
        <w:rPr>
          <w:lang w:val="es-ES_tradnl"/>
        </w:rPr>
        <w:tab/>
        <w:t xml:space="preserve">Una cifra de </w:t>
      </w:r>
      <w:r w:rsidR="00FF19A3" w:rsidRPr="001357E3">
        <w:rPr>
          <w:lang w:val="es-ES_tradnl"/>
        </w:rPr>
        <w:t>0</w:t>
      </w:r>
      <w:r w:rsidRPr="001357E3">
        <w:rPr>
          <w:lang w:val="es-ES_tradnl"/>
        </w:rPr>
        <w:t xml:space="preserve"> a 9 (excepto el 7).</w:t>
      </w:r>
    </w:p>
    <w:p w:rsidR="00DF11A1" w:rsidRPr="001357E3" w:rsidRDefault="00DF11A1" w:rsidP="00845040">
      <w:pPr>
        <w:pStyle w:val="Footnote"/>
        <w:spacing w:before="0"/>
        <w:jc w:val="both"/>
        <w:rPr>
          <w:lang w:val="es-ES_tradnl"/>
        </w:rPr>
      </w:pPr>
      <w:r w:rsidRPr="001357E3">
        <w:rPr>
          <w:position w:val="4"/>
          <w:sz w:val="14"/>
          <w:lang w:val="es-ES_tradnl"/>
        </w:rPr>
        <w:tab/>
        <w:t>3)</w:t>
      </w:r>
      <w:r w:rsidRPr="001357E3">
        <w:rPr>
          <w:lang w:val="es-ES_tradnl"/>
        </w:rPr>
        <w:tab/>
        <w:t>2 ó 3 letras que caracterizan al radioaficionado.</w:t>
      </w:r>
    </w:p>
    <w:p w:rsidR="00DF11A1" w:rsidRPr="001357E3" w:rsidRDefault="00DF11A1" w:rsidP="00845040">
      <w:pPr>
        <w:pStyle w:val="Footnote"/>
        <w:spacing w:before="0"/>
        <w:ind w:left="392" w:hanging="392"/>
        <w:jc w:val="both"/>
        <w:rPr>
          <w:lang w:val="es-ES_tradnl"/>
        </w:rPr>
      </w:pPr>
      <w:r w:rsidRPr="001357E3">
        <w:rPr>
          <w:position w:val="4"/>
          <w:sz w:val="14"/>
          <w:lang w:val="es-ES_tradnl"/>
        </w:rPr>
        <w:tab/>
        <w:t>4)</w:t>
      </w:r>
      <w:r w:rsidRPr="001357E3">
        <w:rPr>
          <w:lang w:val="es-ES_tradnl"/>
        </w:rPr>
        <w:tab/>
        <w:t xml:space="preserve">Una cifra distintiva del grupo al que pertenece el radioaficionado (1: grupo A, 2: grupo B, 3: grupo C, 4: grupo D y 5: grupo E), la cifra </w:t>
      </w:r>
      <w:r w:rsidR="00FF19A3" w:rsidRPr="001357E3">
        <w:rPr>
          <w:lang w:val="es-ES_tradnl"/>
        </w:rPr>
        <w:t>0</w:t>
      </w:r>
      <w:r w:rsidRPr="001357E3">
        <w:rPr>
          <w:lang w:val="es-ES_tradnl"/>
        </w:rPr>
        <w:t xml:space="preserve"> indica una estación de radio club.</w:t>
      </w:r>
    </w:p>
    <w:p w:rsidR="00DF11A1" w:rsidRDefault="00DF11A1" w:rsidP="00845040">
      <w:pPr>
        <w:pStyle w:val="Footnote"/>
        <w:spacing w:before="0"/>
        <w:jc w:val="both"/>
        <w:rPr>
          <w:lang w:val="es-ES_tradnl"/>
        </w:rPr>
      </w:pPr>
      <w:r w:rsidRPr="001357E3">
        <w:rPr>
          <w:position w:val="4"/>
          <w:sz w:val="14"/>
          <w:lang w:val="es-ES_tradnl"/>
        </w:rPr>
        <w:tab/>
        <w:t>5)</w:t>
      </w:r>
      <w:r w:rsidRPr="001357E3">
        <w:rPr>
          <w:lang w:val="es-ES_tradnl"/>
        </w:rPr>
        <w:tab/>
        <w:t>2 ó 3 letras que caracterizan al radioaficionado, K como primera letra indica una estación de radio club.</w:t>
      </w:r>
    </w:p>
    <w:p w:rsidR="00DF11A1" w:rsidRPr="001357E3" w:rsidRDefault="00DF11A1" w:rsidP="007D19D6">
      <w:pPr>
        <w:pStyle w:val="Country"/>
        <w:rPr>
          <w:lang w:val="es-ES_tradnl"/>
        </w:rPr>
      </w:pPr>
      <w:bookmarkStart w:id="169" w:name="_Toc138133952"/>
      <w:bookmarkStart w:id="170" w:name="_Toc138134241"/>
      <w:bookmarkStart w:id="171" w:name="_Toc144190937"/>
      <w:r w:rsidRPr="001357E3">
        <w:rPr>
          <w:lang w:val="es-ES_tradnl"/>
        </w:rPr>
        <w:t>Gabonesa (República)</w:t>
      </w:r>
      <w:bookmarkEnd w:id="169"/>
      <w:bookmarkEnd w:id="170"/>
      <w:bookmarkEnd w:id="171"/>
    </w:p>
    <w:p w:rsidR="00DF11A1"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t>TR8AA-TR8ZZ</w:t>
      </w:r>
    </w:p>
    <w:p w:rsidR="00DF11A1" w:rsidRPr="001357E3" w:rsidRDefault="00DF11A1" w:rsidP="007D19D6">
      <w:pPr>
        <w:pStyle w:val="Country"/>
        <w:rPr>
          <w:lang w:val="es-ES_tradnl"/>
        </w:rPr>
      </w:pPr>
      <w:bookmarkStart w:id="172" w:name="_Toc138133953"/>
      <w:bookmarkStart w:id="173" w:name="_Toc138134242"/>
      <w:bookmarkStart w:id="174" w:name="_Toc144190938"/>
      <w:r w:rsidRPr="001357E3">
        <w:rPr>
          <w:lang w:val="es-ES_tradnl"/>
        </w:rPr>
        <w:t>Gambia (República de)</w:t>
      </w:r>
      <w:bookmarkEnd w:id="172"/>
      <w:bookmarkEnd w:id="173"/>
      <w:bookmarkEnd w:id="174"/>
    </w:p>
    <w:p w:rsidR="00F61233"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t>C53AA-C53ZZ</w:t>
      </w:r>
    </w:p>
    <w:p w:rsidR="00F61233" w:rsidRPr="00E47FDB" w:rsidRDefault="00F61233" w:rsidP="000F64DC">
      <w:pPr>
        <w:spacing w:before="200"/>
        <w:rPr>
          <w:lang w:val="es-ES_tradnl"/>
        </w:rPr>
      </w:pPr>
    </w:p>
    <w:p w:rsidR="00F61233" w:rsidRDefault="00F61233">
      <w:pPr>
        <w:overflowPunct/>
        <w:autoSpaceDE/>
        <w:autoSpaceDN/>
        <w:adjustRightInd/>
        <w:spacing w:before="0"/>
        <w:textAlignment w:val="auto"/>
        <w:rPr>
          <w:rFonts w:cs="Arial"/>
          <w:lang w:val="es-ES_tradnl"/>
        </w:rPr>
      </w:pPr>
      <w:r>
        <w:rPr>
          <w:lang w:val="es-ES_tradnl"/>
        </w:rPr>
        <w:br w:type="page"/>
      </w:r>
    </w:p>
    <w:p w:rsidR="00AF4F29" w:rsidRPr="00F41B0A" w:rsidRDefault="00AF4F29" w:rsidP="00F41B0A">
      <w:pPr>
        <w:pStyle w:val="Country"/>
        <w:rPr>
          <w:lang w:val="es-ES_tradnl"/>
        </w:rPr>
      </w:pPr>
      <w:r w:rsidRPr="001357E3">
        <w:rPr>
          <w:lang w:val="es-ES_tradnl"/>
        </w:rPr>
        <w:t>Georgia</w:t>
      </w:r>
    </w:p>
    <w:p w:rsidR="007E7C56" w:rsidRPr="00E47FDB" w:rsidRDefault="007E7C56" w:rsidP="000F64DC">
      <w:pPr>
        <w:tabs>
          <w:tab w:val="left" w:pos="284"/>
          <w:tab w:val="left" w:pos="3402"/>
        </w:tabs>
        <w:spacing w:before="200"/>
        <w:rPr>
          <w:lang w:val="es-ES_tradnl"/>
        </w:rPr>
      </w:pPr>
      <w:r w:rsidRPr="00E47FDB">
        <w:rPr>
          <w:lang w:val="es-ES_tradnl"/>
        </w:rPr>
        <w:t>Estaciones de aficionado:</w:t>
      </w:r>
      <w:r w:rsidRPr="00E47FDB">
        <w:rPr>
          <w:lang w:val="es-ES_tradnl"/>
        </w:rPr>
        <w:tab/>
        <w:t xml:space="preserve">4L seguido de </w:t>
      </w:r>
      <w:r w:rsidR="004750E4" w:rsidRPr="00E47FDB">
        <w:rPr>
          <w:lang w:val="es-ES_tradnl"/>
        </w:rPr>
        <w:t>una</w:t>
      </w:r>
      <w:r w:rsidRPr="00E47FDB">
        <w:rPr>
          <w:lang w:val="es-ES_tradnl"/>
        </w:rPr>
        <w:t xml:space="preserve"> cifra y de 1</w:t>
      </w:r>
      <w:r w:rsidR="004750E4" w:rsidRPr="00E47FDB">
        <w:rPr>
          <w:lang w:val="es-ES_tradnl"/>
        </w:rPr>
        <w:t xml:space="preserve">, 2 ó 3 </w:t>
      </w:r>
      <w:r w:rsidRPr="00E47FDB">
        <w:rPr>
          <w:lang w:val="es-ES_tradnl"/>
        </w:rPr>
        <w:t>letra</w:t>
      </w:r>
      <w:r w:rsidR="004750E4" w:rsidRPr="00E47FDB">
        <w:rPr>
          <w:lang w:val="es-ES_tradnl"/>
        </w:rPr>
        <w:t>s</w:t>
      </w:r>
    </w:p>
    <w:p w:rsidR="00DF11A1" w:rsidRPr="001357E3" w:rsidRDefault="00DF11A1" w:rsidP="007D19D6">
      <w:pPr>
        <w:pStyle w:val="Country"/>
        <w:rPr>
          <w:lang w:val="es-ES_tradnl"/>
        </w:rPr>
      </w:pPr>
      <w:bookmarkStart w:id="175" w:name="_Toc138133954"/>
      <w:bookmarkStart w:id="176" w:name="_Toc138134243"/>
      <w:bookmarkStart w:id="177" w:name="_Toc144190939"/>
      <w:r w:rsidRPr="001357E3">
        <w:rPr>
          <w:lang w:val="es-ES_tradnl"/>
        </w:rPr>
        <w:t>Ghana</w:t>
      </w:r>
      <w:bookmarkEnd w:id="175"/>
      <w:bookmarkEnd w:id="176"/>
      <w:bookmarkEnd w:id="177"/>
    </w:p>
    <w:p w:rsidR="00DF11A1"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t>9G</w:t>
      </w:r>
      <w:r w:rsidR="00AB15B6" w:rsidRPr="00E47FDB">
        <w:rPr>
          <w:lang w:val="es-ES_tradnl"/>
        </w:rPr>
        <w:t>1</w:t>
      </w:r>
      <w:r w:rsidRPr="00E47FDB">
        <w:rPr>
          <w:lang w:val="es-ES_tradnl"/>
        </w:rPr>
        <w:t xml:space="preserve"> seguido de 2 letras</w:t>
      </w:r>
      <w:r w:rsidR="003418EA" w:rsidRPr="00E47FDB">
        <w:rPr>
          <w:lang w:val="es-ES_tradnl"/>
        </w:rPr>
        <w:t xml:space="preserve"> o más</w:t>
      </w:r>
      <w:r w:rsidR="00C80A96" w:rsidRPr="00E47FDB">
        <w:rPr>
          <w:lang w:val="es-ES_tradnl"/>
        </w:rPr>
        <w:t>*</w:t>
      </w:r>
    </w:p>
    <w:p w:rsidR="003418EA" w:rsidRPr="001357E3" w:rsidRDefault="003418EA" w:rsidP="003418EA">
      <w:pPr>
        <w:pStyle w:val="Station"/>
        <w:spacing w:before="0"/>
        <w:ind w:left="3402" w:hanging="3402"/>
        <w:rPr>
          <w:lang w:val="es-ES_tradnl"/>
        </w:rPr>
      </w:pPr>
      <w:r w:rsidRPr="001357E3">
        <w:rPr>
          <w:lang w:val="es-ES_tradnl"/>
        </w:rPr>
        <w:tab/>
      </w:r>
      <w:r w:rsidR="00C80A96" w:rsidRPr="001357E3">
        <w:rPr>
          <w:lang w:val="es-ES_tradnl"/>
        </w:rPr>
        <w:tab/>
        <w:t>9G5 seguido de 2 letras o más**</w:t>
      </w:r>
    </w:p>
    <w:p w:rsidR="00DF11A1" w:rsidRDefault="00DF11A1">
      <w:pPr>
        <w:pStyle w:val="Station"/>
        <w:ind w:left="3402" w:hanging="3402"/>
        <w:rPr>
          <w:lang w:val="es-ES_tradnl"/>
        </w:rPr>
      </w:pPr>
      <w:r w:rsidRPr="001357E3">
        <w:rPr>
          <w:lang w:val="es-ES_tradnl"/>
        </w:rPr>
        <w:t>Estaciones experimentales:</w:t>
      </w:r>
      <w:r w:rsidRPr="001357E3">
        <w:rPr>
          <w:lang w:val="es-ES_tradnl"/>
        </w:rPr>
        <w:tab/>
        <w:t>9G2 seguido de 2 letras</w:t>
      </w:r>
    </w:p>
    <w:p w:rsidR="00F61233" w:rsidRPr="001357E3" w:rsidRDefault="00F61233">
      <w:pPr>
        <w:pStyle w:val="Station"/>
        <w:ind w:left="3402" w:hanging="3402"/>
        <w:rPr>
          <w:lang w:val="es-ES_tradnl"/>
        </w:rPr>
      </w:pPr>
    </w:p>
    <w:p w:rsidR="00C80A96" w:rsidRPr="001357E3" w:rsidRDefault="00C80A96" w:rsidP="00855B21">
      <w:pPr>
        <w:pStyle w:val="Footnote"/>
        <w:spacing w:before="120"/>
        <w:rPr>
          <w:lang w:val="es-ES_tradnl"/>
        </w:rPr>
      </w:pPr>
      <w:r w:rsidRPr="001357E3">
        <w:rPr>
          <w:lang w:val="es-ES_tradnl"/>
        </w:rPr>
        <w:tab/>
        <w:t>*</w:t>
      </w:r>
      <w:r w:rsidRPr="001357E3">
        <w:rPr>
          <w:lang w:val="es-ES_tradnl"/>
        </w:rPr>
        <w:tab/>
        <w:t>Para los radioaficionados nacionales.</w:t>
      </w:r>
      <w:r w:rsidRPr="001357E3">
        <w:rPr>
          <w:lang w:val="es-ES_tradnl"/>
        </w:rPr>
        <w:br/>
      </w:r>
      <w:r w:rsidRPr="001357E3">
        <w:rPr>
          <w:lang w:val="es-ES_tradnl"/>
        </w:rPr>
        <w:tab/>
        <w:t>**</w:t>
      </w:r>
      <w:r w:rsidRPr="001357E3">
        <w:rPr>
          <w:lang w:val="es-ES_tradnl"/>
        </w:rPr>
        <w:tab/>
        <w:t>Para los radioaficionados extranjeros.</w:t>
      </w:r>
    </w:p>
    <w:p w:rsidR="00DF11A1" w:rsidRPr="001357E3" w:rsidRDefault="00DF11A1" w:rsidP="007D19D6">
      <w:pPr>
        <w:pStyle w:val="Country"/>
        <w:rPr>
          <w:lang w:val="es-ES_tradnl"/>
        </w:rPr>
      </w:pPr>
      <w:bookmarkStart w:id="178" w:name="_Toc138133955"/>
      <w:bookmarkStart w:id="179" w:name="_Toc138134244"/>
      <w:bookmarkStart w:id="180" w:name="_Toc144190940"/>
      <w:r w:rsidRPr="001357E3">
        <w:rPr>
          <w:lang w:val="es-ES_tradnl"/>
        </w:rPr>
        <w:t>Grecia</w:t>
      </w:r>
      <w:bookmarkEnd w:id="178"/>
      <w:bookmarkEnd w:id="179"/>
      <w:bookmarkEnd w:id="180"/>
    </w:p>
    <w:p w:rsidR="00DF11A1" w:rsidRPr="001357E3" w:rsidRDefault="00DF11A1" w:rsidP="00420836">
      <w:pPr>
        <w:pStyle w:val="Station"/>
        <w:rPr>
          <w:lang w:val="es-ES_tradnl"/>
        </w:rPr>
      </w:pPr>
      <w:r w:rsidRPr="001357E3">
        <w:rPr>
          <w:lang w:val="es-ES_tradnl"/>
        </w:rPr>
        <w:t>Estaciones de aficionado y</w:t>
      </w:r>
      <w:r w:rsidR="00420836">
        <w:rPr>
          <w:lang w:val="es-ES_tradnl"/>
        </w:rPr>
        <w:tab/>
      </w:r>
      <w:r w:rsidRPr="001357E3">
        <w:rPr>
          <w:lang w:val="es-ES_tradnl"/>
        </w:rPr>
        <w:br/>
        <w:t>estaciones experimentales:</w:t>
      </w:r>
      <w:r w:rsidRPr="001357E3">
        <w:rPr>
          <w:lang w:val="es-ES_tradnl"/>
        </w:rPr>
        <w:tab/>
        <w:t>SV* o SW** seguido de una cifra (distintiva de la región en que está situada la</w:t>
      </w:r>
      <w:r w:rsidRPr="001357E3">
        <w:rPr>
          <w:lang w:val="es-ES_tradnl"/>
        </w:rPr>
        <w:br/>
      </w:r>
      <w:r w:rsidRPr="001357E3">
        <w:rPr>
          <w:lang w:val="es-ES_tradnl"/>
        </w:rPr>
        <w:tab/>
        <w:t>estación) y de 2 ó 3 letras</w:t>
      </w:r>
    </w:p>
    <w:p w:rsidR="00DF11A1" w:rsidRPr="001357E3" w:rsidRDefault="00DF11A1" w:rsidP="005F3E7A">
      <w:pPr>
        <w:pStyle w:val="Stationcont"/>
        <w:tabs>
          <w:tab w:val="clear" w:pos="284"/>
          <w:tab w:val="left" w:pos="283"/>
          <w:tab w:val="left" w:pos="3600"/>
          <w:tab w:val="left" w:pos="3798"/>
        </w:tabs>
        <w:rPr>
          <w:lang w:val="es-ES_tradnl"/>
        </w:rPr>
      </w:pPr>
      <w:r w:rsidRPr="001357E3">
        <w:rPr>
          <w:lang w:val="es-ES_tradnl"/>
        </w:rPr>
        <w:tab/>
        <w:t>Cifras distintivas de las regiones:</w:t>
      </w:r>
      <w:r w:rsidRPr="001357E3">
        <w:rPr>
          <w:lang w:val="es-ES_tradnl"/>
        </w:rPr>
        <w:tab/>
        <w:t>1</w:t>
      </w:r>
      <w:r w:rsidRPr="001357E3">
        <w:rPr>
          <w:lang w:val="es-ES_tradnl"/>
        </w:rPr>
        <w:tab/>
        <w:t>–</w:t>
      </w:r>
      <w:r w:rsidRPr="001357E3">
        <w:rPr>
          <w:lang w:val="es-ES_tradnl"/>
        </w:rPr>
        <w:tab/>
        <w:t>Sterea Hellas</w:t>
      </w:r>
      <w:r w:rsidR="00420836">
        <w:rPr>
          <w:lang w:val="es-ES_tradnl"/>
        </w:rPr>
        <w:tab/>
      </w:r>
      <w:r w:rsidRPr="001357E3">
        <w:rPr>
          <w:lang w:val="es-ES_tradnl"/>
        </w:rPr>
        <w:br/>
        <w:t>2</w:t>
      </w:r>
      <w:r w:rsidRPr="001357E3">
        <w:rPr>
          <w:lang w:val="es-ES_tradnl"/>
        </w:rPr>
        <w:tab/>
        <w:t>–</w:t>
      </w:r>
      <w:r w:rsidRPr="001357E3">
        <w:rPr>
          <w:lang w:val="es-ES_tradnl"/>
        </w:rPr>
        <w:tab/>
        <w:t>Macedonia central y occidental</w:t>
      </w:r>
      <w:r w:rsidR="00420836">
        <w:rPr>
          <w:lang w:val="es-ES_tradnl"/>
        </w:rPr>
        <w:tab/>
      </w:r>
      <w:r w:rsidRPr="001357E3">
        <w:rPr>
          <w:lang w:val="es-ES_tradnl"/>
        </w:rPr>
        <w:br/>
        <w:t>3</w:t>
      </w:r>
      <w:r w:rsidRPr="001357E3">
        <w:rPr>
          <w:lang w:val="es-ES_tradnl"/>
        </w:rPr>
        <w:tab/>
        <w:t>–</w:t>
      </w:r>
      <w:r w:rsidRPr="001357E3">
        <w:rPr>
          <w:lang w:val="es-ES_tradnl"/>
        </w:rPr>
        <w:tab/>
        <w:t>Peloponeso</w:t>
      </w:r>
      <w:r w:rsidR="005F3E7A">
        <w:rPr>
          <w:lang w:val="es-ES_tradnl"/>
        </w:rPr>
        <w:tab/>
      </w:r>
      <w:r w:rsidR="005F3E7A" w:rsidRPr="001357E3">
        <w:rPr>
          <w:lang w:val="es-ES_tradnl"/>
        </w:rPr>
        <w:br/>
      </w:r>
      <w:r w:rsidRPr="001357E3">
        <w:rPr>
          <w:lang w:val="es-ES_tradnl"/>
        </w:rPr>
        <w:t>4</w:t>
      </w:r>
      <w:r w:rsidRPr="001357E3">
        <w:rPr>
          <w:lang w:val="es-ES_tradnl"/>
        </w:rPr>
        <w:tab/>
        <w:t>–</w:t>
      </w:r>
      <w:r w:rsidRPr="001357E3">
        <w:rPr>
          <w:lang w:val="es-ES_tradnl"/>
        </w:rPr>
        <w:tab/>
        <w:t>Tesalia</w:t>
      </w:r>
      <w:r w:rsidR="00420836">
        <w:rPr>
          <w:lang w:val="es-ES_tradnl"/>
        </w:rPr>
        <w:tab/>
      </w:r>
      <w:r w:rsidRPr="001357E3">
        <w:rPr>
          <w:lang w:val="es-ES_tradnl"/>
        </w:rPr>
        <w:br/>
        <w:t>5</w:t>
      </w:r>
      <w:r w:rsidRPr="001357E3">
        <w:rPr>
          <w:lang w:val="es-ES_tradnl"/>
        </w:rPr>
        <w:tab/>
        <w:t>–</w:t>
      </w:r>
      <w:r w:rsidRPr="001357E3">
        <w:rPr>
          <w:lang w:val="es-ES_tradnl"/>
        </w:rPr>
        <w:tab/>
        <w:t>Prefectura del Dodecaneso</w:t>
      </w:r>
      <w:r w:rsidR="00420836">
        <w:rPr>
          <w:lang w:val="es-ES_tradnl"/>
        </w:rPr>
        <w:tab/>
      </w:r>
      <w:r w:rsidRPr="001357E3">
        <w:rPr>
          <w:lang w:val="es-ES_tradnl"/>
        </w:rPr>
        <w:br/>
        <w:t>6</w:t>
      </w:r>
      <w:r w:rsidRPr="001357E3">
        <w:rPr>
          <w:lang w:val="es-ES_tradnl"/>
        </w:rPr>
        <w:tab/>
        <w:t>–</w:t>
      </w:r>
      <w:r w:rsidRPr="001357E3">
        <w:rPr>
          <w:lang w:val="es-ES_tradnl"/>
        </w:rPr>
        <w:tab/>
        <w:t>Epiro</w:t>
      </w:r>
      <w:r w:rsidR="00420836">
        <w:rPr>
          <w:lang w:val="es-ES_tradnl"/>
        </w:rPr>
        <w:tab/>
      </w:r>
      <w:r w:rsidRPr="001357E3">
        <w:rPr>
          <w:lang w:val="es-ES_tradnl"/>
        </w:rPr>
        <w:br/>
        <w:t>7</w:t>
      </w:r>
      <w:r w:rsidRPr="001357E3">
        <w:rPr>
          <w:lang w:val="es-ES_tradnl"/>
        </w:rPr>
        <w:tab/>
        <w:t>–</w:t>
      </w:r>
      <w:r w:rsidRPr="001357E3">
        <w:rPr>
          <w:lang w:val="es-ES_tradnl"/>
        </w:rPr>
        <w:tab/>
        <w:t>Macedonia oriental y Tracia</w:t>
      </w:r>
      <w:r w:rsidR="00420836">
        <w:rPr>
          <w:lang w:val="es-ES_tradnl"/>
        </w:rPr>
        <w:tab/>
      </w:r>
      <w:r w:rsidRPr="001357E3">
        <w:rPr>
          <w:lang w:val="es-ES_tradnl"/>
        </w:rPr>
        <w:br/>
        <w:t>8</w:t>
      </w:r>
      <w:r w:rsidRPr="001357E3">
        <w:rPr>
          <w:lang w:val="es-ES_tradnl"/>
        </w:rPr>
        <w:tab/>
        <w:t>–</w:t>
      </w:r>
      <w:r w:rsidRPr="001357E3">
        <w:rPr>
          <w:lang w:val="es-ES_tradnl"/>
        </w:rPr>
        <w:tab/>
        <w:t xml:space="preserve">Todas las islas (excepto las prefecturas de Creta y la prefectura del </w:t>
      </w:r>
      <w:r w:rsidRPr="001357E3">
        <w:rPr>
          <w:lang w:val="es-ES_tradnl"/>
        </w:rPr>
        <w:br/>
      </w:r>
      <w:r w:rsidRPr="001357E3">
        <w:rPr>
          <w:lang w:val="es-ES_tradnl"/>
        </w:rPr>
        <w:tab/>
      </w:r>
      <w:r w:rsidRPr="001357E3">
        <w:rPr>
          <w:lang w:val="es-ES_tradnl"/>
        </w:rPr>
        <w:tab/>
        <w:t>Dodecaneso)</w:t>
      </w:r>
      <w:r w:rsidR="00420836">
        <w:rPr>
          <w:lang w:val="es-ES_tradnl"/>
        </w:rPr>
        <w:tab/>
      </w:r>
      <w:r w:rsidRPr="001357E3">
        <w:rPr>
          <w:lang w:val="es-ES_tradnl"/>
        </w:rPr>
        <w:br/>
        <w:t>9</w:t>
      </w:r>
      <w:r w:rsidRPr="001357E3">
        <w:rPr>
          <w:lang w:val="es-ES_tradnl"/>
        </w:rPr>
        <w:tab/>
        <w:t>–</w:t>
      </w:r>
      <w:r w:rsidRPr="001357E3">
        <w:rPr>
          <w:lang w:val="es-ES_tradnl"/>
        </w:rPr>
        <w:tab/>
        <w:t>Prefecturas de Creta y sus islas</w:t>
      </w:r>
    </w:p>
    <w:p w:rsidR="00006003" w:rsidRDefault="00DF11A1" w:rsidP="00C27083">
      <w:pPr>
        <w:pStyle w:val="Footnote"/>
        <w:rPr>
          <w:lang w:val="es-ES_tradnl"/>
        </w:rPr>
      </w:pPr>
      <w:r w:rsidRPr="001357E3">
        <w:rPr>
          <w:lang w:val="es-ES_tradnl"/>
        </w:rPr>
        <w:tab/>
        <w:t>*</w:t>
      </w:r>
      <w:r w:rsidRPr="001357E3">
        <w:rPr>
          <w:lang w:val="es-ES_tradnl"/>
        </w:rPr>
        <w:tab/>
        <w:t>Clase 1.</w:t>
      </w:r>
      <w:r w:rsidRPr="001357E3">
        <w:rPr>
          <w:lang w:val="es-ES_tradnl"/>
        </w:rPr>
        <w:br/>
      </w:r>
      <w:r w:rsidRPr="001357E3">
        <w:rPr>
          <w:lang w:val="es-ES_tradnl"/>
        </w:rPr>
        <w:tab/>
        <w:t>**</w:t>
      </w:r>
      <w:r w:rsidRPr="001357E3">
        <w:rPr>
          <w:lang w:val="es-ES_tradnl"/>
        </w:rPr>
        <w:tab/>
        <w:t>Clase 2.</w:t>
      </w:r>
    </w:p>
    <w:p w:rsidR="00F61233" w:rsidRPr="001357E3" w:rsidRDefault="00F61233" w:rsidP="00C27083">
      <w:pPr>
        <w:pStyle w:val="Footnote"/>
        <w:rPr>
          <w:lang w:val="es-ES_tradnl"/>
        </w:rPr>
      </w:pPr>
    </w:p>
    <w:p w:rsidR="00DF11A1" w:rsidRPr="001357E3" w:rsidRDefault="00DF11A1" w:rsidP="007E6F9D">
      <w:pPr>
        <w:pStyle w:val="Note"/>
        <w:tabs>
          <w:tab w:val="clear" w:pos="567"/>
          <w:tab w:val="right" w:pos="756"/>
        </w:tabs>
        <w:ind w:left="868" w:hanging="868"/>
        <w:rPr>
          <w:lang w:val="es-ES_tradnl"/>
        </w:rPr>
      </w:pPr>
      <w:r w:rsidRPr="001357E3">
        <w:rPr>
          <w:b/>
          <w:lang w:val="es-ES_tradnl"/>
        </w:rPr>
        <w:t>Notas:</w:t>
      </w:r>
      <w:r w:rsidRPr="001357E3">
        <w:rPr>
          <w:b/>
          <w:lang w:val="es-ES_tradnl"/>
        </w:rPr>
        <w:tab/>
      </w:r>
      <w:r w:rsidRPr="001357E3">
        <w:rPr>
          <w:lang w:val="es-ES_tradnl"/>
        </w:rPr>
        <w:t>i)</w:t>
      </w:r>
      <w:r w:rsidRPr="001357E3">
        <w:rPr>
          <w:lang w:val="es-ES_tradnl"/>
        </w:rPr>
        <w:tab/>
        <w:t>SV</w:t>
      </w:r>
      <w:r w:rsidR="00FF19A3" w:rsidRPr="001357E3">
        <w:rPr>
          <w:lang w:val="es-ES_tradnl"/>
        </w:rPr>
        <w:t>0</w:t>
      </w:r>
      <w:r w:rsidRPr="001357E3">
        <w:rPr>
          <w:lang w:val="es-ES_tradnl"/>
        </w:rPr>
        <w:t xml:space="preserve"> o SW</w:t>
      </w:r>
      <w:r w:rsidR="00FF19A3" w:rsidRPr="001357E3">
        <w:rPr>
          <w:lang w:val="es-ES_tradnl"/>
        </w:rPr>
        <w:t>0</w:t>
      </w:r>
      <w:r w:rsidRPr="001357E3">
        <w:rPr>
          <w:lang w:val="es-ES_tradnl"/>
        </w:rPr>
        <w:t xml:space="preserve"> seguido de 2 ó 3 letras se asigna a los radioaficionados griegos que posean una licencia extranjera y a los radioaficionados extranjeros con residencia permanente.</w:t>
      </w:r>
    </w:p>
    <w:p w:rsidR="00DF11A1" w:rsidRPr="001357E3" w:rsidRDefault="00DF11A1" w:rsidP="007E6F9D">
      <w:pPr>
        <w:pStyle w:val="Note"/>
        <w:tabs>
          <w:tab w:val="clear" w:pos="567"/>
          <w:tab w:val="right" w:pos="756"/>
        </w:tabs>
        <w:spacing w:before="0"/>
        <w:ind w:left="868" w:hanging="868"/>
        <w:rPr>
          <w:lang w:val="es-ES_tradnl"/>
        </w:rPr>
      </w:pPr>
      <w:r w:rsidRPr="001357E3">
        <w:rPr>
          <w:lang w:val="es-ES_tradnl"/>
        </w:rPr>
        <w:tab/>
        <w:t>ii)</w:t>
      </w:r>
      <w:r w:rsidRPr="001357E3">
        <w:rPr>
          <w:lang w:val="es-ES_tradnl"/>
        </w:rPr>
        <w:tab/>
        <w:t>El prefijo J4, SX o SY se asigna como distintivo de llamada especial a las uniones griegas de radioaficionados, los equipos griegos de radioaficionados, los radioaficionados griegos y los radioaficionados extranjeros.</w:t>
      </w:r>
    </w:p>
    <w:p w:rsidR="00DF11A1" w:rsidRPr="001357E3" w:rsidRDefault="00DF11A1" w:rsidP="007E6F9D">
      <w:pPr>
        <w:pStyle w:val="Note"/>
        <w:tabs>
          <w:tab w:val="clear" w:pos="567"/>
          <w:tab w:val="right" w:pos="756"/>
        </w:tabs>
        <w:spacing w:before="0"/>
        <w:ind w:left="868" w:hanging="868"/>
        <w:rPr>
          <w:lang w:val="es-ES_tradnl"/>
        </w:rPr>
      </w:pPr>
      <w:r w:rsidRPr="001357E3">
        <w:rPr>
          <w:lang w:val="es-ES_tradnl"/>
        </w:rPr>
        <w:tab/>
        <w:t>iii)</w:t>
      </w:r>
      <w:r w:rsidRPr="001357E3">
        <w:rPr>
          <w:lang w:val="es-ES_tradnl"/>
        </w:rPr>
        <w:tab/>
        <w:t>El prefijo SZ se asigna a la Unión Griega de Radioaficionados y a los laboratorios de las universidades griegas en el área de las radiocomunicaciones inalámbricas.</w:t>
      </w:r>
    </w:p>
    <w:p w:rsidR="00DF11A1" w:rsidRPr="001357E3" w:rsidRDefault="00DF11A1" w:rsidP="007D19D6">
      <w:pPr>
        <w:pStyle w:val="Country"/>
        <w:rPr>
          <w:lang w:val="es-ES_tradnl"/>
        </w:rPr>
      </w:pPr>
      <w:bookmarkStart w:id="181" w:name="_Toc138133956"/>
      <w:bookmarkStart w:id="182" w:name="_Toc138134245"/>
      <w:bookmarkStart w:id="183" w:name="_Toc144190941"/>
      <w:r w:rsidRPr="001357E3">
        <w:rPr>
          <w:lang w:val="es-ES_tradnl"/>
        </w:rPr>
        <w:t>Guatemala (República de)</w:t>
      </w:r>
      <w:bookmarkEnd w:id="181"/>
      <w:bookmarkEnd w:id="182"/>
      <w:bookmarkEnd w:id="183"/>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TG seguido de una cifra (4-9, distintiva del departamento en que está situada la estación) y de 2 letras</w:t>
      </w:r>
    </w:p>
    <w:p w:rsidR="00DF11A1" w:rsidRPr="001357E3" w:rsidRDefault="00DF11A1">
      <w:pPr>
        <w:pStyle w:val="Stationcont"/>
        <w:tabs>
          <w:tab w:val="clear" w:pos="284"/>
          <w:tab w:val="left" w:pos="283"/>
          <w:tab w:val="left" w:pos="3600"/>
          <w:tab w:val="left" w:pos="3798"/>
        </w:tabs>
        <w:ind w:left="284" w:hanging="284"/>
        <w:jc w:val="left"/>
        <w:rPr>
          <w:lang w:val="es-ES_tradnl"/>
        </w:rPr>
      </w:pPr>
      <w:r w:rsidRPr="001357E3">
        <w:rPr>
          <w:lang w:val="es-ES_tradnl"/>
        </w:rPr>
        <w:tab/>
        <w:t>Cifras distintivas de los</w:t>
      </w:r>
      <w:r w:rsidRPr="001357E3">
        <w:rPr>
          <w:lang w:val="es-ES_tradnl"/>
        </w:rPr>
        <w:br/>
        <w:t>     departamentos:</w:t>
      </w:r>
      <w:r w:rsidRPr="001357E3">
        <w:rPr>
          <w:lang w:val="es-ES_tradnl"/>
        </w:rPr>
        <w:tab/>
        <w:t>4</w:t>
      </w:r>
      <w:r w:rsidRPr="001357E3">
        <w:rPr>
          <w:lang w:val="es-ES_tradnl"/>
        </w:rPr>
        <w:tab/>
        <w:t>–</w:t>
      </w:r>
      <w:r w:rsidRPr="001357E3">
        <w:rPr>
          <w:lang w:val="es-ES_tradnl"/>
        </w:rPr>
        <w:tab/>
        <w:t>Sololá, Chimaltenango, Suchitepéquez, Escuintla y Santa Rosa</w:t>
      </w:r>
      <w:r w:rsidRPr="001357E3">
        <w:rPr>
          <w:lang w:val="es-ES_tradnl"/>
        </w:rPr>
        <w:br/>
      </w:r>
      <w:r w:rsidRPr="001357E3">
        <w:rPr>
          <w:lang w:val="es-ES_tradnl"/>
        </w:rPr>
        <w:tab/>
        <w:t>5</w:t>
      </w:r>
      <w:r w:rsidRPr="001357E3">
        <w:rPr>
          <w:lang w:val="es-ES_tradnl"/>
        </w:rPr>
        <w:tab/>
        <w:t>–</w:t>
      </w:r>
      <w:r w:rsidRPr="001357E3">
        <w:rPr>
          <w:lang w:val="es-ES_tradnl"/>
        </w:rPr>
        <w:tab/>
        <w:t>Huehuetenango, Quiché y Totonicapán</w:t>
      </w:r>
      <w:r w:rsidRPr="001357E3">
        <w:rPr>
          <w:lang w:val="es-ES_tradnl"/>
        </w:rPr>
        <w:br/>
      </w:r>
      <w:r w:rsidRPr="001357E3">
        <w:rPr>
          <w:lang w:val="es-ES_tradnl"/>
        </w:rPr>
        <w:tab/>
        <w:t>6</w:t>
      </w:r>
      <w:r w:rsidRPr="001357E3">
        <w:rPr>
          <w:lang w:val="es-ES_tradnl"/>
        </w:rPr>
        <w:tab/>
        <w:t>–</w:t>
      </w:r>
      <w:r w:rsidRPr="001357E3">
        <w:rPr>
          <w:lang w:val="es-ES_tradnl"/>
        </w:rPr>
        <w:tab/>
        <w:t>Zacapa, Chiquimula y Jutiapa</w:t>
      </w:r>
      <w:r w:rsidRPr="001357E3">
        <w:rPr>
          <w:lang w:val="es-ES_tradnl"/>
        </w:rPr>
        <w:br/>
      </w:r>
      <w:r w:rsidRPr="001357E3">
        <w:rPr>
          <w:lang w:val="es-ES_tradnl"/>
        </w:rPr>
        <w:tab/>
        <w:t>7</w:t>
      </w:r>
      <w:r w:rsidRPr="001357E3">
        <w:rPr>
          <w:lang w:val="es-ES_tradnl"/>
        </w:rPr>
        <w:tab/>
        <w:t>–</w:t>
      </w:r>
      <w:r w:rsidRPr="001357E3">
        <w:rPr>
          <w:lang w:val="es-ES_tradnl"/>
        </w:rPr>
        <w:tab/>
        <w:t>Petén, Alta Verapaz e Izabal</w:t>
      </w:r>
      <w:r w:rsidRPr="001357E3">
        <w:rPr>
          <w:lang w:val="es-ES_tradnl"/>
        </w:rPr>
        <w:br/>
      </w:r>
      <w:r w:rsidRPr="001357E3">
        <w:rPr>
          <w:lang w:val="es-ES_tradnl"/>
        </w:rPr>
        <w:tab/>
        <w:t>8</w:t>
      </w:r>
      <w:r w:rsidRPr="001357E3">
        <w:rPr>
          <w:lang w:val="es-ES_tradnl"/>
        </w:rPr>
        <w:tab/>
        <w:t>–</w:t>
      </w:r>
      <w:r w:rsidRPr="001357E3">
        <w:rPr>
          <w:lang w:val="es-ES_tradnl"/>
        </w:rPr>
        <w:tab/>
        <w:t>San Marcos, Quetzaltenango y Retalhuleu</w:t>
      </w:r>
      <w:r w:rsidRPr="001357E3">
        <w:rPr>
          <w:lang w:val="es-ES_tradnl"/>
        </w:rPr>
        <w:br/>
      </w:r>
      <w:r w:rsidRPr="001357E3">
        <w:rPr>
          <w:lang w:val="es-ES_tradnl"/>
        </w:rPr>
        <w:tab/>
        <w:t>9</w:t>
      </w:r>
      <w:r w:rsidRPr="001357E3">
        <w:rPr>
          <w:lang w:val="es-ES_tradnl"/>
        </w:rPr>
        <w:tab/>
        <w:t>–</w:t>
      </w:r>
      <w:r w:rsidRPr="001357E3">
        <w:rPr>
          <w:lang w:val="es-ES_tradnl"/>
        </w:rPr>
        <w:tab/>
        <w:t>Guatemala, Jalapa, El Progreso, Baja Verapaz y Sacatepéquez</w:t>
      </w:r>
    </w:p>
    <w:p w:rsidR="00DF11A1" w:rsidRPr="001357E3" w:rsidRDefault="00DF11A1">
      <w:pPr>
        <w:pStyle w:val="Station"/>
        <w:rPr>
          <w:lang w:val="es-ES_tradnl"/>
        </w:rPr>
      </w:pPr>
      <w:r w:rsidRPr="001357E3">
        <w:rPr>
          <w:lang w:val="es-ES_tradnl"/>
        </w:rPr>
        <w:t>Estaciones experimentales:</w:t>
      </w:r>
      <w:r w:rsidRPr="001357E3">
        <w:rPr>
          <w:lang w:val="es-ES_tradnl"/>
        </w:rPr>
        <w:tab/>
        <w:t>TD9A-TD9Z</w:t>
      </w:r>
    </w:p>
    <w:p w:rsidR="00DF11A1" w:rsidRPr="001357E3" w:rsidRDefault="00DF11A1" w:rsidP="007D19D6">
      <w:pPr>
        <w:pStyle w:val="Country"/>
        <w:rPr>
          <w:lang w:val="es-ES_tradnl"/>
        </w:rPr>
      </w:pPr>
      <w:bookmarkStart w:id="184" w:name="_Toc138133957"/>
      <w:bookmarkStart w:id="185" w:name="_Toc138134246"/>
      <w:bookmarkStart w:id="186" w:name="_Toc144190942"/>
      <w:r w:rsidRPr="001357E3">
        <w:rPr>
          <w:lang w:val="es-ES_tradnl"/>
        </w:rPr>
        <w:t>Guinea (República de)</w:t>
      </w:r>
      <w:bookmarkEnd w:id="184"/>
      <w:bookmarkEnd w:id="185"/>
      <w:bookmarkEnd w:id="186"/>
    </w:p>
    <w:p w:rsidR="00DF11A1"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t>3X</w:t>
      </w:r>
      <w:r w:rsidR="00FF19A3" w:rsidRPr="00E47FDB">
        <w:rPr>
          <w:lang w:val="es-ES_tradnl"/>
        </w:rPr>
        <w:t>0</w:t>
      </w:r>
      <w:r w:rsidRPr="00E47FDB">
        <w:rPr>
          <w:lang w:val="es-ES_tradnl"/>
        </w:rPr>
        <w:t>AA-3X9ZZ</w:t>
      </w:r>
    </w:p>
    <w:p w:rsidR="00F61233" w:rsidRDefault="00DF11A1">
      <w:pPr>
        <w:pStyle w:val="Station"/>
        <w:rPr>
          <w:lang w:val="es-ES_tradnl"/>
        </w:rPr>
      </w:pPr>
      <w:r w:rsidRPr="001357E3">
        <w:rPr>
          <w:lang w:val="es-ES_tradnl"/>
        </w:rPr>
        <w:t>Estaciones experimentales:</w:t>
      </w:r>
      <w:r w:rsidRPr="001357E3">
        <w:rPr>
          <w:lang w:val="es-ES_tradnl"/>
        </w:rPr>
        <w:tab/>
        <w:t>3X2AAA-3X9ZZZ</w:t>
      </w:r>
    </w:p>
    <w:p w:rsidR="00F61233" w:rsidRDefault="00F61233">
      <w:pPr>
        <w:pStyle w:val="Station"/>
        <w:rPr>
          <w:lang w:val="es-ES_tradnl"/>
        </w:rPr>
      </w:pPr>
    </w:p>
    <w:p w:rsidR="00F61233" w:rsidRDefault="00F61233">
      <w:pPr>
        <w:overflowPunct/>
        <w:autoSpaceDE/>
        <w:autoSpaceDN/>
        <w:adjustRightInd/>
        <w:spacing w:before="0"/>
        <w:textAlignment w:val="auto"/>
        <w:rPr>
          <w:rFonts w:cs="Arial"/>
          <w:lang w:val="es-ES_tradnl"/>
        </w:rPr>
      </w:pPr>
      <w:r>
        <w:rPr>
          <w:lang w:val="es-ES_tradnl"/>
        </w:rPr>
        <w:br w:type="page"/>
      </w:r>
    </w:p>
    <w:p w:rsidR="00DF11A1" w:rsidRPr="001357E3" w:rsidRDefault="00DF11A1" w:rsidP="007D19D6">
      <w:pPr>
        <w:pStyle w:val="Country"/>
        <w:rPr>
          <w:lang w:val="es-ES_tradnl"/>
        </w:rPr>
      </w:pPr>
      <w:bookmarkStart w:id="187" w:name="_Toc138133958"/>
      <w:bookmarkStart w:id="188" w:name="_Toc138134247"/>
      <w:bookmarkStart w:id="189" w:name="_Toc144190943"/>
      <w:r w:rsidRPr="001357E3">
        <w:rPr>
          <w:lang w:val="es-ES_tradnl"/>
        </w:rPr>
        <w:t>Guinea-Bissau (República de)</w:t>
      </w:r>
      <w:bookmarkEnd w:id="187"/>
      <w:bookmarkEnd w:id="188"/>
      <w:bookmarkEnd w:id="189"/>
    </w:p>
    <w:p w:rsidR="00DF11A1"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t>J52UAB-J52UAI</w:t>
      </w:r>
    </w:p>
    <w:p w:rsidR="00DF11A1" w:rsidRPr="001357E3" w:rsidRDefault="00DF11A1" w:rsidP="007D19D6">
      <w:pPr>
        <w:pStyle w:val="Country"/>
        <w:rPr>
          <w:lang w:val="es-ES_tradnl"/>
        </w:rPr>
      </w:pPr>
      <w:bookmarkStart w:id="190" w:name="_Toc138133959"/>
      <w:bookmarkStart w:id="191" w:name="_Toc138134248"/>
      <w:bookmarkStart w:id="192" w:name="_Toc144190944"/>
      <w:r w:rsidRPr="001357E3">
        <w:rPr>
          <w:lang w:val="es-ES_tradnl"/>
        </w:rPr>
        <w:t>Guyana</w:t>
      </w:r>
      <w:bookmarkEnd w:id="190"/>
      <w:bookmarkEnd w:id="191"/>
      <w:bookmarkEnd w:id="192"/>
    </w:p>
    <w:p w:rsidR="00DF11A1" w:rsidRPr="001357E3" w:rsidRDefault="00DF11A1">
      <w:pPr>
        <w:pStyle w:val="Station"/>
        <w:tabs>
          <w:tab w:val="left" w:pos="4888"/>
        </w:tabs>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r>
      <w:bookmarkStart w:id="193" w:name="OLE_LINK2"/>
      <w:r w:rsidRPr="001357E3">
        <w:rPr>
          <w:lang w:val="es-ES_tradnl"/>
        </w:rPr>
        <w:t>8R1AAA</w:t>
      </w:r>
      <w:bookmarkEnd w:id="193"/>
      <w:r w:rsidRPr="001357E3">
        <w:rPr>
          <w:lang w:val="es-ES_tradnl"/>
        </w:rPr>
        <w:t>-8R1ZZZ</w:t>
      </w:r>
      <w:r w:rsidRPr="001357E3">
        <w:rPr>
          <w:lang w:val="es-ES_tradnl"/>
        </w:rPr>
        <w:tab/>
        <w:t>–  Demerara</w:t>
      </w:r>
      <w:r w:rsidRPr="001357E3">
        <w:rPr>
          <w:lang w:val="es-ES_tradnl"/>
        </w:rPr>
        <w:br/>
      </w:r>
      <w:r w:rsidRPr="001357E3">
        <w:rPr>
          <w:lang w:val="es-ES_tradnl"/>
        </w:rPr>
        <w:tab/>
        <w:t>8R2AAA-8R2ZZZ</w:t>
      </w:r>
      <w:r w:rsidRPr="001357E3">
        <w:rPr>
          <w:lang w:val="es-ES_tradnl"/>
        </w:rPr>
        <w:tab/>
        <w:t>–  Berbice</w:t>
      </w:r>
      <w:r w:rsidRPr="001357E3">
        <w:rPr>
          <w:lang w:val="es-ES_tradnl"/>
        </w:rPr>
        <w:br/>
      </w:r>
      <w:r w:rsidRPr="001357E3">
        <w:rPr>
          <w:lang w:val="es-ES_tradnl"/>
        </w:rPr>
        <w:tab/>
        <w:t>8R3AAA-8R3ZZZ</w:t>
      </w:r>
      <w:r w:rsidRPr="001357E3">
        <w:rPr>
          <w:lang w:val="es-ES_tradnl"/>
        </w:rPr>
        <w:tab/>
        <w:t>–  Essequibo</w:t>
      </w:r>
    </w:p>
    <w:p w:rsidR="00DF11A1" w:rsidRPr="001357E3" w:rsidRDefault="00DF11A1" w:rsidP="007D19D6">
      <w:pPr>
        <w:pStyle w:val="Country"/>
        <w:rPr>
          <w:lang w:val="es-ES_tradnl"/>
        </w:rPr>
      </w:pPr>
      <w:bookmarkStart w:id="194" w:name="_Toc138133960"/>
      <w:bookmarkStart w:id="195" w:name="_Toc138134249"/>
      <w:bookmarkStart w:id="196" w:name="_Toc144190945"/>
      <w:r w:rsidRPr="001357E3">
        <w:rPr>
          <w:lang w:val="es-ES_tradnl"/>
        </w:rPr>
        <w:t>Haití (República de)</w:t>
      </w:r>
      <w:bookmarkEnd w:id="194"/>
      <w:bookmarkEnd w:id="195"/>
      <w:bookmarkEnd w:id="196"/>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HH seguido de una cifra (distintiva de la zona en que está situada la estación) y de 2 letras</w:t>
      </w:r>
    </w:p>
    <w:p w:rsidR="00DF11A1" w:rsidRPr="001357E3" w:rsidRDefault="00DF11A1" w:rsidP="007D19D6">
      <w:pPr>
        <w:pStyle w:val="Country"/>
        <w:rPr>
          <w:lang w:val="es-ES_tradnl"/>
        </w:rPr>
      </w:pPr>
      <w:bookmarkStart w:id="197" w:name="_Toc138133961"/>
      <w:bookmarkStart w:id="198" w:name="_Toc138134250"/>
      <w:bookmarkStart w:id="199" w:name="_Toc144190946"/>
      <w:r w:rsidRPr="001357E3">
        <w:rPr>
          <w:lang w:val="es-ES_tradnl"/>
        </w:rPr>
        <w:t>Honduras (República de)</w:t>
      </w:r>
      <w:bookmarkEnd w:id="197"/>
      <w:bookmarkEnd w:id="198"/>
      <w:bookmarkEnd w:id="199"/>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HR seguido de una cifra (1-9, distintiva de la zona en que está situada la estación) y de:</w:t>
      </w:r>
    </w:p>
    <w:p w:rsidR="00DF11A1" w:rsidRDefault="00DF11A1">
      <w:pPr>
        <w:pStyle w:val="Stationcont"/>
        <w:tabs>
          <w:tab w:val="clear" w:pos="284"/>
          <w:tab w:val="left" w:pos="283"/>
          <w:tab w:val="left" w:pos="3680"/>
          <w:tab w:val="left" w:pos="3907"/>
        </w:tabs>
        <w:jc w:val="left"/>
        <w:rPr>
          <w:lang w:val="es-ES_tradnl"/>
        </w:rPr>
      </w:pPr>
      <w:r w:rsidRPr="001357E3">
        <w:rPr>
          <w:lang w:val="es-ES_tradnl"/>
        </w:rPr>
        <w:tab/>
      </w:r>
      <w:r w:rsidRPr="001357E3">
        <w:rPr>
          <w:lang w:val="es-ES_tradnl"/>
        </w:rPr>
        <w:tab/>
      </w:r>
      <w:r w:rsidRPr="001357E3">
        <w:rPr>
          <w:lang w:val="es-ES_tradnl"/>
        </w:rPr>
        <w:tab/>
        <w:t>–</w:t>
      </w:r>
      <w:r w:rsidRPr="001357E3">
        <w:rPr>
          <w:lang w:val="es-ES_tradnl"/>
        </w:rPr>
        <w:tab/>
        <w:t>1 letra para la clase superior con 20 años o más de excelente servicio,</w:t>
      </w:r>
      <w:r w:rsidRPr="001357E3">
        <w:rPr>
          <w:lang w:val="es-ES_tradnl"/>
        </w:rPr>
        <w:br/>
      </w:r>
      <w:r w:rsidRPr="001357E3">
        <w:rPr>
          <w:lang w:val="es-ES_tradnl"/>
        </w:rPr>
        <w:tab/>
        <w:t>–</w:t>
      </w:r>
      <w:r w:rsidRPr="001357E3">
        <w:rPr>
          <w:lang w:val="es-ES_tradnl"/>
        </w:rPr>
        <w:tab/>
        <w:t>2 letras para la clase superior hasta 20 años de servicio,</w:t>
      </w:r>
      <w:r w:rsidRPr="001357E3">
        <w:rPr>
          <w:lang w:val="es-ES_tradnl"/>
        </w:rPr>
        <w:br/>
      </w:r>
      <w:r w:rsidRPr="001357E3">
        <w:rPr>
          <w:lang w:val="es-ES_tradnl"/>
        </w:rPr>
        <w:tab/>
        <w:t>–</w:t>
      </w:r>
      <w:r w:rsidRPr="001357E3">
        <w:rPr>
          <w:lang w:val="es-ES_tradnl"/>
        </w:rPr>
        <w:tab/>
        <w:t>3 letras para la clase adelantada y general.</w:t>
      </w:r>
    </w:p>
    <w:p w:rsidR="00DF11A1" w:rsidRPr="001357E3" w:rsidRDefault="00DF11A1">
      <w:pPr>
        <w:pStyle w:val="Stationcont"/>
        <w:rPr>
          <w:lang w:val="es-ES_tradnl"/>
        </w:rPr>
      </w:pPr>
      <w:r w:rsidRPr="001357E3">
        <w:rPr>
          <w:lang w:val="es-ES_tradnl"/>
        </w:rPr>
        <w:tab/>
      </w:r>
      <w:r w:rsidRPr="001357E3">
        <w:rPr>
          <w:lang w:val="es-ES_tradnl"/>
        </w:rPr>
        <w:tab/>
        <w:t>HQ seguido de una cifra (1-9, distintiva de la zona en que está situada la estación) y de:</w:t>
      </w:r>
    </w:p>
    <w:p w:rsidR="00DF11A1" w:rsidRPr="001357E3" w:rsidRDefault="00DF11A1" w:rsidP="00240110">
      <w:pPr>
        <w:pStyle w:val="Stationcont"/>
        <w:tabs>
          <w:tab w:val="clear" w:pos="284"/>
          <w:tab w:val="left" w:pos="283"/>
          <w:tab w:val="left" w:pos="3680"/>
          <w:tab w:val="left" w:pos="3907"/>
        </w:tabs>
        <w:ind w:left="3680" w:hanging="3680"/>
        <w:rPr>
          <w:lang w:val="es-ES_tradnl"/>
        </w:rPr>
      </w:pPr>
      <w:r w:rsidRPr="001357E3">
        <w:rPr>
          <w:lang w:val="es-ES_tradnl"/>
        </w:rPr>
        <w:tab/>
      </w:r>
      <w:r w:rsidRPr="001357E3">
        <w:rPr>
          <w:lang w:val="es-ES_tradnl"/>
        </w:rPr>
        <w:tab/>
      </w:r>
      <w:r w:rsidRPr="001357E3">
        <w:rPr>
          <w:lang w:val="es-ES_tradnl"/>
        </w:rPr>
        <w:tab/>
        <w:t>–</w:t>
      </w:r>
      <w:r w:rsidRPr="001357E3">
        <w:rPr>
          <w:lang w:val="es-ES_tradnl"/>
        </w:rPr>
        <w:tab/>
        <w:t>1 letra para los acontecimientos especiales, nacionales e interna-</w:t>
      </w:r>
      <w:r w:rsidRPr="001357E3">
        <w:rPr>
          <w:lang w:val="es-ES_tradnl"/>
        </w:rPr>
        <w:br/>
      </w:r>
      <w:r w:rsidRPr="001357E3">
        <w:rPr>
          <w:lang w:val="es-ES_tradnl"/>
        </w:rPr>
        <w:tab/>
        <w:t>cionales, en que participarán radioaficionados locales y extranjeros de</w:t>
      </w:r>
      <w:r w:rsidRPr="001357E3">
        <w:rPr>
          <w:lang w:val="es-ES_tradnl"/>
        </w:rPr>
        <w:br/>
      </w:r>
      <w:r w:rsidRPr="001357E3">
        <w:rPr>
          <w:lang w:val="es-ES_tradnl"/>
        </w:rPr>
        <w:tab/>
        <w:t>administraciones con las que existe un acuerdo recíproco,</w:t>
      </w:r>
      <w:r w:rsidR="00240110" w:rsidRPr="001357E3">
        <w:rPr>
          <w:lang w:val="es-ES_tradnl"/>
        </w:rPr>
        <w:t xml:space="preserve"> </w:t>
      </w:r>
      <w:r w:rsidRPr="001357E3">
        <w:rPr>
          <w:lang w:val="es-ES_tradnl"/>
        </w:rPr>
        <w:br/>
        <w:t>–</w:t>
      </w:r>
      <w:r w:rsidRPr="001357E3">
        <w:rPr>
          <w:lang w:val="es-ES_tradnl"/>
        </w:rPr>
        <w:tab/>
        <w:t>3 letras para la clase participante.</w:t>
      </w:r>
    </w:p>
    <w:p w:rsidR="00DF11A1" w:rsidRPr="001357E3" w:rsidRDefault="00DF11A1" w:rsidP="00A21A49">
      <w:pPr>
        <w:pStyle w:val="Country"/>
        <w:rPr>
          <w:lang w:val="es-ES_tradnl"/>
        </w:rPr>
      </w:pPr>
      <w:bookmarkStart w:id="200" w:name="_Toc144190947"/>
      <w:r w:rsidRPr="001357E3">
        <w:rPr>
          <w:lang w:val="es-ES_tradnl"/>
        </w:rPr>
        <w:t>Hungría</w:t>
      </w:r>
      <w:bookmarkEnd w:id="200"/>
    </w:p>
    <w:p w:rsidR="00DF11A1" w:rsidRPr="001357E3" w:rsidRDefault="00DF11A1" w:rsidP="00FF19A3">
      <w:pPr>
        <w:pStyle w:val="Station"/>
        <w:ind w:left="3402" w:hanging="3402"/>
        <w:rPr>
          <w:lang w:val="es-ES_tradnl"/>
        </w:rPr>
      </w:pPr>
      <w:r w:rsidRPr="001357E3">
        <w:rPr>
          <w:lang w:val="es-ES_tradnl"/>
        </w:rPr>
        <w:t>Estaciones de aficionado:</w:t>
      </w:r>
      <w:r w:rsidRPr="001357E3">
        <w:rPr>
          <w:color w:val="FF0000"/>
          <w:lang w:val="es-ES_tradnl"/>
        </w:rPr>
        <w:tab/>
      </w:r>
      <w:r w:rsidRPr="001357E3">
        <w:rPr>
          <w:lang w:val="es-ES_tradnl"/>
        </w:rPr>
        <w:t>HA o HG seguido de una cifra</w:t>
      </w:r>
      <w:r w:rsidR="00941381" w:rsidRPr="001357E3">
        <w:rPr>
          <w:lang w:val="es-ES_tradnl"/>
        </w:rPr>
        <w:t xml:space="preserve"> (</w:t>
      </w:r>
      <w:r w:rsidR="00FF19A3" w:rsidRPr="001357E3">
        <w:rPr>
          <w:lang w:val="es-ES_tradnl"/>
        </w:rPr>
        <w:t>0</w:t>
      </w:r>
      <w:r w:rsidR="00941381" w:rsidRPr="001357E3">
        <w:rPr>
          <w:lang w:val="es-ES_tradnl"/>
        </w:rPr>
        <w:t>-9)</w:t>
      </w:r>
      <w:r w:rsidRPr="001357E3">
        <w:rPr>
          <w:lang w:val="es-ES_tradnl"/>
        </w:rPr>
        <w:t xml:space="preserve"> y de </w:t>
      </w:r>
      <w:r w:rsidR="00490B14" w:rsidRPr="001357E3">
        <w:rPr>
          <w:lang w:val="es-ES_tradnl"/>
        </w:rPr>
        <w:t>un grupo de cuatro caracteres como máximo, el últi</w:t>
      </w:r>
      <w:r w:rsidR="00EF5EEA">
        <w:rPr>
          <w:lang w:val="es-ES_tradnl"/>
        </w:rPr>
        <w:t>mo de los cuales será una letra</w:t>
      </w:r>
    </w:p>
    <w:p w:rsidR="00DF11A1" w:rsidRPr="001357E3" w:rsidRDefault="00DF11A1" w:rsidP="007D19D6">
      <w:pPr>
        <w:pStyle w:val="Country"/>
        <w:rPr>
          <w:lang w:val="es-ES_tradnl"/>
        </w:rPr>
      </w:pPr>
      <w:bookmarkStart w:id="201" w:name="_Toc138133963"/>
      <w:bookmarkStart w:id="202" w:name="_Toc138134252"/>
      <w:bookmarkStart w:id="203" w:name="_Toc144190948"/>
      <w:r w:rsidRPr="001357E3">
        <w:rPr>
          <w:lang w:val="es-ES_tradnl"/>
        </w:rPr>
        <w:t>India (República de la)</w:t>
      </w:r>
      <w:bookmarkEnd w:id="201"/>
      <w:bookmarkEnd w:id="202"/>
      <w:bookmarkEnd w:id="203"/>
    </w:p>
    <w:p w:rsidR="00DF11A1" w:rsidRPr="001357E3" w:rsidRDefault="00DF11A1">
      <w:pPr>
        <w:pStyle w:val="Station"/>
        <w:ind w:left="3402" w:hanging="3402"/>
        <w:jc w:val="left"/>
        <w:rPr>
          <w:lang w:val="es-ES_tradnl"/>
        </w:rPr>
      </w:pPr>
      <w:r w:rsidRPr="001357E3">
        <w:rPr>
          <w:lang w:val="es-ES_tradnl"/>
        </w:rPr>
        <w:t>Estaciones de aficionado:</w:t>
      </w:r>
      <w:r w:rsidRPr="001357E3">
        <w:rPr>
          <w:lang w:val="es-ES_tradnl"/>
        </w:rPr>
        <w:tab/>
        <w:t>VU2 o VU3 seguido de 2 ó 3 letras  –  India continental</w:t>
      </w:r>
      <w:r w:rsidRPr="001357E3">
        <w:rPr>
          <w:lang w:val="es-ES_tradnl"/>
        </w:rPr>
        <w:br/>
        <w:t>VU4 o VU7 seguido de 2 ó 3 letras  –  Islas nacionales</w:t>
      </w:r>
    </w:p>
    <w:p w:rsidR="00DF11A1" w:rsidRPr="001357E3" w:rsidRDefault="00DF11A1">
      <w:pPr>
        <w:pStyle w:val="Station"/>
        <w:rPr>
          <w:lang w:val="es-ES_tradnl"/>
        </w:rPr>
      </w:pPr>
      <w:r w:rsidRPr="001357E3">
        <w:rPr>
          <w:lang w:val="es-ES_tradnl"/>
        </w:rPr>
        <w:t>Estaciones experimentales:</w:t>
      </w:r>
      <w:r w:rsidRPr="001357E3">
        <w:rPr>
          <w:lang w:val="es-ES_tradnl"/>
        </w:rPr>
        <w:tab/>
        <w:t>VU4 seguido de 2 letras</w:t>
      </w:r>
    </w:p>
    <w:p w:rsidR="00DF11A1" w:rsidRPr="001357E3" w:rsidRDefault="00DF11A1" w:rsidP="007D19D6">
      <w:pPr>
        <w:pStyle w:val="Country"/>
        <w:rPr>
          <w:lang w:val="es-ES_tradnl"/>
        </w:rPr>
      </w:pPr>
      <w:bookmarkStart w:id="204" w:name="_Toc138133964"/>
      <w:bookmarkStart w:id="205" w:name="_Toc138134253"/>
      <w:bookmarkStart w:id="206" w:name="_Toc144190949"/>
      <w:r w:rsidRPr="001357E3">
        <w:rPr>
          <w:lang w:val="es-ES_tradnl"/>
        </w:rPr>
        <w:t>Indonesia (República de)</w:t>
      </w:r>
      <w:bookmarkEnd w:id="204"/>
      <w:bookmarkEnd w:id="205"/>
      <w:bookmarkEnd w:id="206"/>
    </w:p>
    <w:p w:rsidR="00DF11A1" w:rsidRPr="001357E3" w:rsidRDefault="00DF11A1" w:rsidP="00FF19A3">
      <w:pPr>
        <w:pStyle w:val="Station"/>
        <w:ind w:left="3402" w:hanging="3402"/>
        <w:rPr>
          <w:lang w:val="es-ES_tradnl"/>
        </w:rPr>
      </w:pPr>
      <w:r w:rsidRPr="001357E3">
        <w:rPr>
          <w:lang w:val="es-ES_tradnl"/>
        </w:rPr>
        <w:t>Estaciones de aficionado:</w:t>
      </w:r>
      <w:r w:rsidRPr="001357E3">
        <w:rPr>
          <w:lang w:val="es-ES_tradnl"/>
        </w:rPr>
        <w:tab/>
        <w:t>YB o YE seguido de una cifra (</w:t>
      </w:r>
      <w:r w:rsidR="00FF19A3" w:rsidRPr="001357E3">
        <w:rPr>
          <w:lang w:val="es-ES_tradnl"/>
        </w:rPr>
        <w:t>0</w:t>
      </w:r>
      <w:r w:rsidRPr="001357E3">
        <w:rPr>
          <w:lang w:val="es-ES_tradnl"/>
        </w:rPr>
        <w:t>-9) y de 1*, 2 ó 3 letras  –  Licencia avanzada</w:t>
      </w:r>
      <w:r w:rsidRPr="001357E3">
        <w:rPr>
          <w:lang w:val="es-ES_tradnl"/>
        </w:rPr>
        <w:br/>
        <w:t>YC o YF seguido de una cifra (</w:t>
      </w:r>
      <w:r w:rsidR="00FF19A3" w:rsidRPr="001357E3">
        <w:rPr>
          <w:lang w:val="es-ES_tradnl"/>
        </w:rPr>
        <w:t>0</w:t>
      </w:r>
      <w:r w:rsidRPr="001357E3">
        <w:rPr>
          <w:lang w:val="es-ES_tradnl"/>
        </w:rPr>
        <w:t>-9) y de 1*, 2 ó 3 letras  –  Licencia general</w:t>
      </w:r>
      <w:r w:rsidRPr="001357E3">
        <w:rPr>
          <w:lang w:val="es-ES_tradnl"/>
        </w:rPr>
        <w:br/>
        <w:t>YD, YG o YH seguido de una cifra (</w:t>
      </w:r>
      <w:r w:rsidR="00FF19A3" w:rsidRPr="001357E3">
        <w:rPr>
          <w:lang w:val="es-ES_tradnl"/>
        </w:rPr>
        <w:t>0</w:t>
      </w:r>
      <w:r w:rsidRPr="001357E3">
        <w:rPr>
          <w:lang w:val="es-ES_tradnl"/>
        </w:rPr>
        <w:t>-9) y de 1*, 2 ó 3 letras  –  Licencia de principiante</w:t>
      </w:r>
    </w:p>
    <w:p w:rsidR="00DF11A1" w:rsidRPr="001357E3" w:rsidRDefault="00DF11A1">
      <w:pPr>
        <w:pStyle w:val="Footnote"/>
        <w:ind w:left="392" w:hanging="392"/>
        <w:jc w:val="both"/>
        <w:rPr>
          <w:lang w:val="es-ES_tradnl"/>
        </w:rPr>
      </w:pPr>
      <w:r w:rsidRPr="001357E3">
        <w:rPr>
          <w:lang w:val="es-ES_tradnl"/>
        </w:rPr>
        <w:tab/>
        <w:t>*</w:t>
      </w:r>
      <w:r w:rsidRPr="001357E3">
        <w:rPr>
          <w:lang w:val="es-ES_tradnl"/>
        </w:rPr>
        <w:tab/>
        <w:t>El sufijo de 1 letra no se emplea para distintivos de llamada personal sino únicamente para estaciones organizadoras de actividades con relación a eventos especiales.</w:t>
      </w:r>
    </w:p>
    <w:p w:rsidR="00DF11A1" w:rsidRPr="001357E3" w:rsidRDefault="00DF11A1" w:rsidP="007D19D6">
      <w:pPr>
        <w:pStyle w:val="Country"/>
        <w:rPr>
          <w:lang w:val="es-ES_tradnl"/>
        </w:rPr>
      </w:pPr>
      <w:bookmarkStart w:id="207" w:name="_Toc138133965"/>
      <w:bookmarkStart w:id="208" w:name="_Toc138134254"/>
      <w:bookmarkStart w:id="209" w:name="_Toc144190950"/>
      <w:r w:rsidRPr="001357E3">
        <w:rPr>
          <w:lang w:val="es-ES_tradnl"/>
        </w:rPr>
        <w:t>Irán (República Islámica del)</w:t>
      </w:r>
      <w:bookmarkEnd w:id="207"/>
      <w:bookmarkEnd w:id="208"/>
      <w:bookmarkEnd w:id="209"/>
    </w:p>
    <w:p w:rsidR="00F61233"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t>EP1AA-EP9ZZ</w:t>
      </w:r>
    </w:p>
    <w:p w:rsidR="00F61233" w:rsidRDefault="00F61233">
      <w:pPr>
        <w:overflowPunct/>
        <w:autoSpaceDE/>
        <w:autoSpaceDN/>
        <w:adjustRightInd/>
        <w:spacing w:before="0"/>
        <w:textAlignment w:val="auto"/>
        <w:rPr>
          <w:rFonts w:cs="Arial"/>
          <w:lang w:val="es-ES_tradnl"/>
        </w:rPr>
      </w:pPr>
      <w:r>
        <w:rPr>
          <w:lang w:val="es-ES_tradnl"/>
        </w:rPr>
        <w:br w:type="page"/>
      </w:r>
    </w:p>
    <w:p w:rsidR="00DF11A1" w:rsidRPr="001357E3" w:rsidRDefault="00DF11A1" w:rsidP="007D19D6">
      <w:pPr>
        <w:pStyle w:val="Country"/>
        <w:rPr>
          <w:lang w:val="es-ES_tradnl"/>
        </w:rPr>
      </w:pPr>
      <w:bookmarkStart w:id="210" w:name="_Toc138133966"/>
      <w:bookmarkStart w:id="211" w:name="_Toc138134255"/>
      <w:bookmarkStart w:id="212" w:name="_Toc144190951"/>
      <w:r w:rsidRPr="001357E3">
        <w:rPr>
          <w:lang w:val="es-ES_tradnl"/>
        </w:rPr>
        <w:t>Iraq (República del)</w:t>
      </w:r>
      <w:bookmarkEnd w:id="210"/>
      <w:bookmarkEnd w:id="211"/>
      <w:bookmarkEnd w:id="212"/>
    </w:p>
    <w:p w:rsidR="00DF11A1"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t>YI1 seguido de 3 letras</w:t>
      </w:r>
    </w:p>
    <w:p w:rsidR="00DF11A1" w:rsidRPr="001357E3" w:rsidRDefault="00DF11A1" w:rsidP="007D19D6">
      <w:pPr>
        <w:pStyle w:val="Country"/>
        <w:rPr>
          <w:lang w:val="es-ES_tradnl"/>
        </w:rPr>
      </w:pPr>
      <w:bookmarkStart w:id="213" w:name="_Toc138133967"/>
      <w:bookmarkStart w:id="214" w:name="_Toc138134256"/>
      <w:bookmarkStart w:id="215" w:name="_Toc144190952"/>
      <w:r w:rsidRPr="001357E3">
        <w:rPr>
          <w:lang w:val="es-ES_tradnl"/>
        </w:rPr>
        <w:t>Irlanda</w:t>
      </w:r>
      <w:bookmarkEnd w:id="213"/>
      <w:bookmarkEnd w:id="214"/>
      <w:bookmarkEnd w:id="215"/>
    </w:p>
    <w:p w:rsidR="00DF11A1" w:rsidRPr="008348F4" w:rsidRDefault="00DF11A1" w:rsidP="000F64DC">
      <w:pPr>
        <w:tabs>
          <w:tab w:val="left" w:pos="284"/>
          <w:tab w:val="left" w:pos="3402"/>
        </w:tabs>
        <w:spacing w:before="200"/>
        <w:rPr>
          <w:lang w:val="es-ES_tradnl"/>
        </w:rPr>
      </w:pPr>
      <w:bookmarkStart w:id="216" w:name="_Toc138133968"/>
      <w:bookmarkStart w:id="217" w:name="_Toc138134257"/>
      <w:r w:rsidRPr="008348F4">
        <w:rPr>
          <w:lang w:val="es-ES_tradnl"/>
        </w:rPr>
        <w:t>Estaciones de aficionado:</w:t>
      </w:r>
      <w:r w:rsidRPr="008348F4">
        <w:rPr>
          <w:lang w:val="es-ES_tradnl"/>
        </w:rPr>
        <w:tab/>
        <w:t>EI seguido de una cifra (2-9) y de un grupo de 3 letras como máximo</w:t>
      </w:r>
    </w:p>
    <w:p w:rsidR="00DF11A1" w:rsidRPr="001357E3" w:rsidRDefault="00DF11A1" w:rsidP="007D19D6">
      <w:pPr>
        <w:pStyle w:val="Country"/>
        <w:rPr>
          <w:lang w:val="es-ES_tradnl"/>
        </w:rPr>
      </w:pPr>
      <w:bookmarkStart w:id="218" w:name="_Toc144190953"/>
      <w:r w:rsidRPr="001357E3">
        <w:rPr>
          <w:lang w:val="es-ES_tradnl"/>
        </w:rPr>
        <w:t>Islandia</w:t>
      </w:r>
      <w:bookmarkEnd w:id="216"/>
      <w:bookmarkEnd w:id="217"/>
      <w:bookmarkEnd w:id="218"/>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TF seguido de una cifra (distintiva de la zona en que está situada la estación) y de 1, 2 ó 3 letras</w:t>
      </w:r>
    </w:p>
    <w:p w:rsidR="00DF11A1" w:rsidRPr="001357E3" w:rsidRDefault="00DF11A1">
      <w:pPr>
        <w:pStyle w:val="Stationcont"/>
        <w:rPr>
          <w:lang w:val="es-ES_tradnl"/>
        </w:rPr>
      </w:pPr>
      <w:r w:rsidRPr="001357E3">
        <w:rPr>
          <w:lang w:val="es-ES_tradnl"/>
        </w:rPr>
        <w:tab/>
      </w:r>
      <w:r w:rsidRPr="001357E3">
        <w:rPr>
          <w:lang w:val="es-ES_tradnl"/>
        </w:rPr>
        <w:tab/>
        <w:t>Para los detentores de una licencia de principiante la última letra será N.</w:t>
      </w:r>
    </w:p>
    <w:p w:rsidR="00DF11A1" w:rsidRPr="001357E3" w:rsidRDefault="00DF11A1">
      <w:pPr>
        <w:pStyle w:val="Stationcont"/>
        <w:ind w:left="284" w:hanging="284"/>
        <w:rPr>
          <w:lang w:val="es-ES_tradnl"/>
        </w:rPr>
      </w:pPr>
      <w:r w:rsidRPr="001357E3">
        <w:rPr>
          <w:lang w:val="es-ES_tradnl"/>
        </w:rPr>
        <w:tab/>
        <w:t>Los distintivos de llamada seguidos de una barra de fracción (/) y de las letras «M» o «P» se utilizan en los casos siguientes:</w:t>
      </w:r>
    </w:p>
    <w:p w:rsidR="00DF11A1" w:rsidRPr="001357E3" w:rsidRDefault="00DF11A1">
      <w:pPr>
        <w:pStyle w:val="Enumlev1"/>
        <w:rPr>
          <w:lang w:val="es-ES_tradnl"/>
        </w:rPr>
      </w:pPr>
      <w:r w:rsidRPr="001357E3">
        <w:rPr>
          <w:lang w:val="es-ES_tradnl"/>
        </w:rPr>
        <w:tab/>
        <w:t>–</w:t>
      </w:r>
      <w:r w:rsidRPr="001357E3">
        <w:rPr>
          <w:lang w:val="es-ES_tradnl"/>
        </w:rPr>
        <w:tab/>
        <w:t>la letra «M» para indicar una estación móvil,</w:t>
      </w:r>
      <w:r w:rsidRPr="001357E3">
        <w:rPr>
          <w:lang w:val="es-ES_tradnl"/>
        </w:rPr>
        <w:br/>
      </w:r>
      <w:r w:rsidRPr="001357E3">
        <w:rPr>
          <w:lang w:val="es-ES_tradnl"/>
        </w:rPr>
        <w:tab/>
        <w:t>–</w:t>
      </w:r>
      <w:r w:rsidRPr="001357E3">
        <w:rPr>
          <w:lang w:val="es-ES_tradnl"/>
        </w:rPr>
        <w:tab/>
        <w:t>la letra «P» para indicar una estación portátil.</w:t>
      </w:r>
    </w:p>
    <w:p w:rsidR="00DF11A1" w:rsidRPr="001357E3" w:rsidRDefault="00DF11A1" w:rsidP="007D19D6">
      <w:pPr>
        <w:pStyle w:val="Country"/>
        <w:rPr>
          <w:lang w:val="es-ES_tradnl"/>
        </w:rPr>
      </w:pPr>
      <w:bookmarkStart w:id="219" w:name="_Toc138133969"/>
      <w:bookmarkStart w:id="220" w:name="_Toc138134258"/>
      <w:bookmarkStart w:id="221" w:name="_Toc144190954"/>
      <w:r w:rsidRPr="001357E3">
        <w:rPr>
          <w:lang w:val="es-ES_tradnl"/>
        </w:rPr>
        <w:t>Israel (Estado de)</w:t>
      </w:r>
      <w:bookmarkEnd w:id="219"/>
      <w:bookmarkEnd w:id="220"/>
      <w:bookmarkEnd w:id="221"/>
    </w:p>
    <w:p w:rsidR="00DF11A1" w:rsidRPr="001357E3" w:rsidRDefault="00DF11A1">
      <w:pPr>
        <w:pStyle w:val="Station"/>
        <w:ind w:left="3402" w:hanging="3402"/>
        <w:jc w:val="left"/>
        <w:rPr>
          <w:lang w:val="es-ES_tradnl"/>
        </w:rPr>
      </w:pPr>
      <w:r w:rsidRPr="001357E3">
        <w:rPr>
          <w:lang w:val="es-ES_tradnl"/>
        </w:rPr>
        <w:t>Estaciones de aficionado:</w:t>
      </w:r>
      <w:r w:rsidRPr="001357E3">
        <w:rPr>
          <w:lang w:val="es-ES_tradnl"/>
        </w:rPr>
        <w:tab/>
        <w:t>4X1 seguido de 2 ó 3 letras</w:t>
      </w:r>
      <w:r w:rsidRPr="001357E3">
        <w:rPr>
          <w:lang w:val="es-ES_tradnl"/>
        </w:rPr>
        <w:br/>
        <w:t>4X4 seguido de 2 ó 3 letras</w:t>
      </w:r>
      <w:r w:rsidRPr="001357E3">
        <w:rPr>
          <w:lang w:val="es-ES_tradnl"/>
        </w:rPr>
        <w:br/>
        <w:t>4X6 seguido de 2 ó 3 letras</w:t>
      </w:r>
      <w:r w:rsidRPr="001357E3">
        <w:rPr>
          <w:lang w:val="es-ES_tradnl"/>
        </w:rPr>
        <w:br/>
        <w:t>4X8 seguido de 2 ó 3 letras</w:t>
      </w:r>
      <w:r w:rsidRPr="001357E3">
        <w:rPr>
          <w:lang w:val="es-ES_tradnl"/>
        </w:rPr>
        <w:br/>
        <w:t>4Z1 seguido de 2 ó 3 letras</w:t>
      </w:r>
      <w:r w:rsidRPr="001357E3">
        <w:rPr>
          <w:lang w:val="es-ES_tradnl"/>
        </w:rPr>
        <w:br/>
        <w:t>4Z4 seguido de 2 ó 3 letras</w:t>
      </w:r>
      <w:r w:rsidRPr="001357E3">
        <w:rPr>
          <w:lang w:val="es-ES_tradnl"/>
        </w:rPr>
        <w:br/>
        <w:t>4Z5 seguido de 2 ó 3 letras</w:t>
      </w:r>
      <w:r w:rsidRPr="001357E3">
        <w:rPr>
          <w:lang w:val="es-ES_tradnl"/>
        </w:rPr>
        <w:br/>
        <w:t>4Z7 seguido de 2 ó 3 letras</w:t>
      </w:r>
      <w:r w:rsidRPr="001357E3">
        <w:rPr>
          <w:lang w:val="es-ES_tradnl"/>
        </w:rPr>
        <w:br/>
        <w:t>4Z9 seguido de 2 ó 3 letras</w:t>
      </w:r>
    </w:p>
    <w:p w:rsidR="00DF11A1" w:rsidRPr="001357E3" w:rsidRDefault="00DF11A1" w:rsidP="007D19D6">
      <w:pPr>
        <w:pStyle w:val="Country"/>
        <w:spacing w:before="300"/>
        <w:rPr>
          <w:lang w:val="es-ES_tradnl"/>
        </w:rPr>
      </w:pPr>
      <w:bookmarkStart w:id="222" w:name="_Toc138133970"/>
      <w:bookmarkStart w:id="223" w:name="_Toc138134259"/>
      <w:bookmarkStart w:id="224" w:name="_Toc144190955"/>
      <w:r w:rsidRPr="001357E3">
        <w:rPr>
          <w:lang w:val="es-ES_tradnl"/>
        </w:rPr>
        <w:t>Italia</w:t>
      </w:r>
      <w:bookmarkEnd w:id="222"/>
      <w:bookmarkEnd w:id="223"/>
      <w:bookmarkEnd w:id="224"/>
    </w:p>
    <w:p w:rsidR="00DF11A1" w:rsidRPr="001357E3" w:rsidRDefault="00DF11A1" w:rsidP="00637C22">
      <w:pPr>
        <w:pStyle w:val="Station"/>
        <w:tabs>
          <w:tab w:val="clear" w:pos="284"/>
          <w:tab w:val="left" w:pos="283"/>
          <w:tab w:val="left" w:pos="6005"/>
          <w:tab w:val="left" w:pos="6201"/>
        </w:tabs>
        <w:spacing w:line="200" w:lineRule="exact"/>
        <w:ind w:left="6203" w:hanging="6203"/>
        <w:rPr>
          <w:lang w:val="es-ES_tradnl"/>
        </w:rPr>
      </w:pPr>
      <w:r w:rsidRPr="001357E3">
        <w:rPr>
          <w:lang w:val="es-ES_tradnl"/>
        </w:rPr>
        <w:t>Estaciones de aficionado:</w:t>
      </w:r>
      <w:r w:rsidRPr="001357E3">
        <w:rPr>
          <w:lang w:val="es-ES_tradnl"/>
        </w:rPr>
        <w:tab/>
        <w:t>I</w:t>
      </w:r>
      <w:r w:rsidR="00FF19A3" w:rsidRPr="001357E3">
        <w:rPr>
          <w:lang w:val="es-ES_tradnl"/>
        </w:rPr>
        <w:t>0</w:t>
      </w:r>
      <w:r w:rsidRPr="001357E3">
        <w:rPr>
          <w:lang w:val="es-ES_tradnl"/>
        </w:rPr>
        <w:t xml:space="preserve"> o IK</w:t>
      </w:r>
      <w:r w:rsidR="00FF19A3" w:rsidRPr="001357E3">
        <w:rPr>
          <w:lang w:val="es-ES_tradnl"/>
        </w:rPr>
        <w:t>0</w:t>
      </w:r>
      <w:r w:rsidRPr="001357E3">
        <w:rPr>
          <w:lang w:val="es-ES_tradnl"/>
        </w:rPr>
        <w:t xml:space="preserve"> seguido de 2 ó 3 letras</w:t>
      </w:r>
      <w:r w:rsidRPr="001357E3">
        <w:rPr>
          <w:lang w:val="es-ES_tradnl"/>
        </w:rPr>
        <w:tab/>
        <w:t>–</w:t>
      </w:r>
      <w:r w:rsidRPr="001357E3">
        <w:rPr>
          <w:lang w:val="es-ES_tradnl"/>
        </w:rPr>
        <w:tab/>
        <w:t>Lazio y Umbria</w:t>
      </w:r>
    </w:p>
    <w:p w:rsidR="00DF11A1" w:rsidRPr="001357E3" w:rsidRDefault="00DF11A1" w:rsidP="00637C22">
      <w:pPr>
        <w:pStyle w:val="Station"/>
        <w:tabs>
          <w:tab w:val="clear" w:pos="284"/>
          <w:tab w:val="left" w:pos="283"/>
          <w:tab w:val="left" w:pos="6005"/>
          <w:tab w:val="left" w:pos="6201"/>
        </w:tabs>
        <w:spacing w:before="0" w:line="200" w:lineRule="exact"/>
        <w:ind w:left="6203" w:hanging="6203"/>
        <w:rPr>
          <w:lang w:val="es-ES_tradnl"/>
        </w:rPr>
      </w:pPr>
      <w:r w:rsidRPr="001357E3">
        <w:rPr>
          <w:lang w:val="es-ES_tradnl"/>
        </w:rPr>
        <w:tab/>
      </w:r>
      <w:r w:rsidRPr="001357E3">
        <w:rPr>
          <w:lang w:val="es-ES_tradnl"/>
        </w:rPr>
        <w:tab/>
        <w:t>I1 o IK1 seguido de 2 ó 3 letras</w:t>
      </w:r>
      <w:r w:rsidRPr="001357E3">
        <w:rPr>
          <w:lang w:val="es-ES_tradnl"/>
        </w:rPr>
        <w:tab/>
        <w:t>–</w:t>
      </w:r>
      <w:r w:rsidRPr="001357E3">
        <w:rPr>
          <w:lang w:val="es-ES_tradnl"/>
        </w:rPr>
        <w:tab/>
        <w:t>Liguria, Piemonte y provincia de Novara</w:t>
      </w:r>
    </w:p>
    <w:p w:rsidR="00DF11A1" w:rsidRPr="001357E3" w:rsidRDefault="00DF11A1" w:rsidP="00637C22">
      <w:pPr>
        <w:pStyle w:val="Station"/>
        <w:tabs>
          <w:tab w:val="clear" w:pos="284"/>
          <w:tab w:val="left" w:pos="283"/>
          <w:tab w:val="left" w:pos="6005"/>
          <w:tab w:val="left" w:pos="6201"/>
        </w:tabs>
        <w:spacing w:before="0" w:line="200" w:lineRule="exact"/>
        <w:ind w:left="6203" w:hanging="6203"/>
        <w:rPr>
          <w:lang w:val="es-ES_tradnl"/>
        </w:rPr>
      </w:pPr>
      <w:r w:rsidRPr="001357E3">
        <w:rPr>
          <w:lang w:val="es-ES_tradnl"/>
        </w:rPr>
        <w:tab/>
      </w:r>
      <w:r w:rsidRPr="001357E3">
        <w:rPr>
          <w:lang w:val="es-ES_tradnl"/>
        </w:rPr>
        <w:tab/>
        <w:t>I2 o IK2 seguido de 2 ó 3 letras</w:t>
      </w:r>
      <w:r w:rsidRPr="001357E3">
        <w:rPr>
          <w:lang w:val="es-ES_tradnl"/>
        </w:rPr>
        <w:tab/>
        <w:t>–</w:t>
      </w:r>
      <w:r w:rsidRPr="001357E3">
        <w:rPr>
          <w:lang w:val="es-ES_tradnl"/>
        </w:rPr>
        <w:tab/>
        <w:t>Lombardia y provincia de Mantova</w:t>
      </w:r>
    </w:p>
    <w:p w:rsidR="00DF11A1" w:rsidRPr="001357E3" w:rsidRDefault="00DF11A1" w:rsidP="00637C22">
      <w:pPr>
        <w:pStyle w:val="Station"/>
        <w:tabs>
          <w:tab w:val="clear" w:pos="284"/>
          <w:tab w:val="left" w:pos="283"/>
          <w:tab w:val="left" w:pos="6005"/>
          <w:tab w:val="left" w:pos="6201"/>
        </w:tabs>
        <w:spacing w:before="0" w:line="200" w:lineRule="exact"/>
        <w:ind w:left="6203" w:hanging="6203"/>
        <w:rPr>
          <w:lang w:val="es-ES_tradnl"/>
        </w:rPr>
      </w:pPr>
      <w:r w:rsidRPr="001357E3">
        <w:rPr>
          <w:lang w:val="es-ES_tradnl"/>
        </w:rPr>
        <w:tab/>
      </w:r>
      <w:r w:rsidRPr="001357E3">
        <w:rPr>
          <w:lang w:val="es-ES_tradnl"/>
        </w:rPr>
        <w:tab/>
        <w:t>I3 o IK3 seguido de 2 ó 3 letras</w:t>
      </w:r>
      <w:r w:rsidRPr="001357E3">
        <w:rPr>
          <w:lang w:val="es-ES_tradnl"/>
        </w:rPr>
        <w:tab/>
        <w:t>–</w:t>
      </w:r>
      <w:r w:rsidRPr="001357E3">
        <w:rPr>
          <w:lang w:val="es-ES_tradnl"/>
        </w:rPr>
        <w:tab/>
        <w:t>Veneto y provincia de Rovigo</w:t>
      </w:r>
    </w:p>
    <w:p w:rsidR="00DF11A1" w:rsidRPr="001357E3" w:rsidRDefault="00DF11A1" w:rsidP="00637C22">
      <w:pPr>
        <w:pStyle w:val="Station"/>
        <w:tabs>
          <w:tab w:val="clear" w:pos="284"/>
          <w:tab w:val="left" w:pos="283"/>
          <w:tab w:val="left" w:pos="6005"/>
          <w:tab w:val="left" w:pos="6201"/>
        </w:tabs>
        <w:spacing w:before="0" w:line="200" w:lineRule="exact"/>
        <w:ind w:left="6203" w:hanging="6203"/>
        <w:rPr>
          <w:lang w:val="es-ES_tradnl"/>
        </w:rPr>
      </w:pPr>
      <w:r w:rsidRPr="001357E3">
        <w:rPr>
          <w:lang w:val="es-ES_tradnl"/>
        </w:rPr>
        <w:tab/>
      </w:r>
      <w:r w:rsidRPr="001357E3">
        <w:rPr>
          <w:lang w:val="es-ES_tradnl"/>
        </w:rPr>
        <w:tab/>
        <w:t>I4 o IK4 seguido de 2 ó 3 letras</w:t>
      </w:r>
      <w:r w:rsidRPr="001357E3">
        <w:rPr>
          <w:lang w:val="es-ES_tradnl"/>
        </w:rPr>
        <w:tab/>
        <w:t>–</w:t>
      </w:r>
      <w:r w:rsidRPr="001357E3">
        <w:rPr>
          <w:lang w:val="es-ES_tradnl"/>
        </w:rPr>
        <w:tab/>
        <w:t>Emilia-Romagna y provincia de Piacenza</w:t>
      </w:r>
    </w:p>
    <w:p w:rsidR="00DF11A1" w:rsidRPr="001357E3" w:rsidRDefault="00DF11A1" w:rsidP="00637C22">
      <w:pPr>
        <w:pStyle w:val="Station"/>
        <w:tabs>
          <w:tab w:val="clear" w:pos="284"/>
          <w:tab w:val="left" w:pos="283"/>
          <w:tab w:val="left" w:pos="6005"/>
          <w:tab w:val="left" w:pos="6201"/>
        </w:tabs>
        <w:spacing w:before="0" w:line="200" w:lineRule="exact"/>
        <w:ind w:left="6203" w:hanging="6203"/>
        <w:rPr>
          <w:lang w:val="es-ES_tradnl"/>
        </w:rPr>
      </w:pPr>
      <w:r w:rsidRPr="001357E3">
        <w:rPr>
          <w:lang w:val="es-ES_tradnl"/>
        </w:rPr>
        <w:tab/>
      </w:r>
      <w:r w:rsidRPr="001357E3">
        <w:rPr>
          <w:lang w:val="es-ES_tradnl"/>
        </w:rPr>
        <w:tab/>
        <w:t>I5 o IK5 seguido de 2 ó 3 letras</w:t>
      </w:r>
      <w:r w:rsidRPr="001357E3">
        <w:rPr>
          <w:lang w:val="es-ES_tradnl"/>
        </w:rPr>
        <w:tab/>
        <w:t>–</w:t>
      </w:r>
      <w:r w:rsidRPr="001357E3">
        <w:rPr>
          <w:lang w:val="es-ES_tradnl"/>
        </w:rPr>
        <w:tab/>
        <w:t>Toscana</w:t>
      </w:r>
    </w:p>
    <w:p w:rsidR="00DF11A1" w:rsidRDefault="00DF11A1" w:rsidP="00637C22">
      <w:pPr>
        <w:pStyle w:val="Station"/>
        <w:tabs>
          <w:tab w:val="clear" w:pos="284"/>
          <w:tab w:val="left" w:pos="283"/>
          <w:tab w:val="left" w:pos="6005"/>
          <w:tab w:val="left" w:pos="6201"/>
        </w:tabs>
        <w:spacing w:before="0" w:line="200" w:lineRule="exact"/>
        <w:ind w:left="6203" w:hanging="6203"/>
        <w:rPr>
          <w:lang w:val="es-ES_tradnl"/>
        </w:rPr>
      </w:pPr>
      <w:r w:rsidRPr="001357E3">
        <w:rPr>
          <w:lang w:val="es-ES_tradnl"/>
        </w:rPr>
        <w:tab/>
      </w:r>
      <w:r w:rsidRPr="001357E3">
        <w:rPr>
          <w:lang w:val="es-ES_tradnl"/>
        </w:rPr>
        <w:tab/>
        <w:t>I6 o IK6 seguido de 2 ó 3 letras</w:t>
      </w:r>
      <w:r w:rsidRPr="001357E3">
        <w:rPr>
          <w:lang w:val="es-ES_tradnl"/>
        </w:rPr>
        <w:tab/>
        <w:t>–</w:t>
      </w:r>
      <w:r w:rsidRPr="001357E3">
        <w:rPr>
          <w:lang w:val="es-ES_tradnl"/>
        </w:rPr>
        <w:tab/>
        <w:t>Marche y Abruzzi</w:t>
      </w:r>
    </w:p>
    <w:p w:rsidR="00A6234D" w:rsidRPr="001357E3" w:rsidRDefault="00A6234D" w:rsidP="00A6234D">
      <w:pPr>
        <w:pStyle w:val="Station"/>
        <w:tabs>
          <w:tab w:val="clear" w:pos="284"/>
          <w:tab w:val="left" w:pos="283"/>
          <w:tab w:val="left" w:pos="6005"/>
          <w:tab w:val="left" w:pos="6201"/>
        </w:tabs>
        <w:spacing w:before="0" w:line="200" w:lineRule="exact"/>
        <w:ind w:left="6203" w:hanging="6203"/>
        <w:rPr>
          <w:lang w:val="es-ES_tradnl"/>
        </w:rPr>
      </w:pPr>
      <w:r w:rsidRPr="001357E3">
        <w:rPr>
          <w:lang w:val="es-ES_tradnl"/>
        </w:rPr>
        <w:t>I7 o IK7 seguido de 2 ó 3 letras</w:t>
      </w:r>
      <w:r w:rsidRPr="001357E3">
        <w:rPr>
          <w:lang w:val="es-ES_tradnl"/>
        </w:rPr>
        <w:tab/>
        <w:t>–</w:t>
      </w:r>
      <w:r w:rsidRPr="001357E3">
        <w:rPr>
          <w:lang w:val="es-ES_tradnl"/>
        </w:rPr>
        <w:tab/>
        <w:t>Puglie y provincia de Matera</w:t>
      </w:r>
    </w:p>
    <w:p w:rsidR="00A6234D" w:rsidRPr="001357E3" w:rsidRDefault="00A6234D" w:rsidP="00A6234D">
      <w:pPr>
        <w:pStyle w:val="Station"/>
        <w:tabs>
          <w:tab w:val="clear" w:pos="284"/>
          <w:tab w:val="left" w:pos="283"/>
          <w:tab w:val="left" w:pos="6005"/>
          <w:tab w:val="left" w:pos="6201"/>
        </w:tabs>
        <w:spacing w:before="0" w:line="200" w:lineRule="exact"/>
        <w:ind w:left="6203" w:hanging="6203"/>
        <w:rPr>
          <w:lang w:val="es-ES_tradnl"/>
        </w:rPr>
      </w:pPr>
      <w:r w:rsidRPr="001357E3">
        <w:rPr>
          <w:lang w:val="es-ES_tradnl"/>
        </w:rPr>
        <w:tab/>
      </w:r>
      <w:r w:rsidRPr="001357E3">
        <w:rPr>
          <w:lang w:val="es-ES_tradnl"/>
        </w:rPr>
        <w:tab/>
        <w:t>I8 o IK8 seguido de 2 ó 3 letras</w:t>
      </w:r>
      <w:r w:rsidRPr="001357E3">
        <w:rPr>
          <w:lang w:val="es-ES_tradnl"/>
        </w:rPr>
        <w:tab/>
        <w:t>–</w:t>
      </w:r>
      <w:r w:rsidRPr="001357E3">
        <w:rPr>
          <w:lang w:val="es-ES_tradnl"/>
        </w:rPr>
        <w:tab/>
        <w:t>Campania, Molise, Calabria y provincia de Potenza</w:t>
      </w:r>
    </w:p>
    <w:p w:rsidR="00A6234D" w:rsidRPr="00F55FB4" w:rsidRDefault="00A6234D" w:rsidP="00A6234D">
      <w:pPr>
        <w:pStyle w:val="Station"/>
        <w:tabs>
          <w:tab w:val="clear" w:pos="284"/>
          <w:tab w:val="left" w:pos="283"/>
          <w:tab w:val="left" w:pos="6005"/>
          <w:tab w:val="left" w:pos="6201"/>
        </w:tabs>
        <w:spacing w:before="0" w:line="200" w:lineRule="exact"/>
        <w:ind w:left="6203" w:hanging="6203"/>
        <w:rPr>
          <w:lang w:val="it-IT"/>
        </w:rPr>
      </w:pPr>
      <w:r w:rsidRPr="001357E3">
        <w:rPr>
          <w:lang w:val="es-ES_tradnl"/>
        </w:rPr>
        <w:tab/>
      </w:r>
      <w:r w:rsidRPr="001357E3">
        <w:rPr>
          <w:lang w:val="es-ES_tradnl"/>
        </w:rPr>
        <w:tab/>
      </w:r>
      <w:r w:rsidRPr="00F55FB4">
        <w:rPr>
          <w:lang w:val="it-IT"/>
        </w:rPr>
        <w:t>IA5 seguido de 2 ó 3 letras</w:t>
      </w:r>
      <w:r w:rsidRPr="00F55FB4">
        <w:rPr>
          <w:lang w:val="it-IT"/>
        </w:rPr>
        <w:tab/>
        <w:t>–</w:t>
      </w:r>
      <w:r w:rsidRPr="00F55FB4">
        <w:rPr>
          <w:lang w:val="it-IT"/>
        </w:rPr>
        <w:tab/>
        <w:t>Islas «Toscane» (Capraia, Cerboli, Elba, Formica di Burano, Formiche di Grosseto, Giannutri, Giglio, Gorgona, Montecristo, Pianosa, Scoglio d'Affrica)</w:t>
      </w:r>
    </w:p>
    <w:p w:rsidR="00A6234D" w:rsidRPr="00F55FB4" w:rsidRDefault="00A6234D" w:rsidP="00A6234D">
      <w:pPr>
        <w:pStyle w:val="Station"/>
        <w:tabs>
          <w:tab w:val="clear" w:pos="284"/>
          <w:tab w:val="left" w:pos="283"/>
          <w:tab w:val="left" w:pos="6005"/>
          <w:tab w:val="left" w:pos="6201"/>
        </w:tabs>
        <w:spacing w:before="0" w:line="200" w:lineRule="exact"/>
        <w:ind w:left="6203" w:hanging="6203"/>
        <w:rPr>
          <w:lang w:val="it-IT"/>
        </w:rPr>
      </w:pPr>
      <w:r w:rsidRPr="00F55FB4">
        <w:rPr>
          <w:lang w:val="it-IT"/>
        </w:rPr>
        <w:tab/>
      </w:r>
      <w:r w:rsidRPr="00F55FB4">
        <w:rPr>
          <w:lang w:val="it-IT"/>
        </w:rPr>
        <w:tab/>
        <w:t>IB0 seguido de 2 ó 3 letras</w:t>
      </w:r>
      <w:r w:rsidRPr="00F55FB4">
        <w:rPr>
          <w:lang w:val="it-IT"/>
        </w:rPr>
        <w:tab/>
        <w:t>–</w:t>
      </w:r>
      <w:r w:rsidRPr="00F55FB4">
        <w:rPr>
          <w:lang w:val="it-IT"/>
        </w:rPr>
        <w:tab/>
        <w:t>Islas «Ponziane» (Palmarola, Ponza, Scoglio della Botte, Santo Stefano, Ventotene, Zanone)</w:t>
      </w:r>
    </w:p>
    <w:p w:rsidR="00A6234D" w:rsidRPr="00F55FB4" w:rsidRDefault="00A6234D" w:rsidP="00A6234D">
      <w:pPr>
        <w:pStyle w:val="Station"/>
        <w:tabs>
          <w:tab w:val="clear" w:pos="284"/>
          <w:tab w:val="left" w:pos="283"/>
          <w:tab w:val="left" w:pos="6005"/>
          <w:tab w:val="left" w:pos="6201"/>
        </w:tabs>
        <w:spacing w:before="0" w:line="200" w:lineRule="exact"/>
        <w:ind w:left="6203" w:hanging="6203"/>
        <w:rPr>
          <w:lang w:val="it-IT"/>
        </w:rPr>
      </w:pPr>
      <w:r w:rsidRPr="00F55FB4">
        <w:rPr>
          <w:lang w:val="it-IT"/>
        </w:rPr>
        <w:tab/>
      </w:r>
      <w:r w:rsidRPr="00F55FB4">
        <w:rPr>
          <w:lang w:val="it-IT"/>
        </w:rPr>
        <w:tab/>
        <w:t>IC8 seguido de 2 ó 3 letras</w:t>
      </w:r>
      <w:r w:rsidRPr="00F55FB4">
        <w:rPr>
          <w:lang w:val="it-IT"/>
        </w:rPr>
        <w:tab/>
        <w:t>–</w:t>
      </w:r>
      <w:r w:rsidRPr="00F55FB4">
        <w:rPr>
          <w:lang w:val="it-IT"/>
        </w:rPr>
        <w:tab/>
        <w:t>Islas «Napoletane» (Capri, Ischia, Li Galli, Procida, Vivara)</w:t>
      </w:r>
    </w:p>
    <w:p w:rsidR="00A6234D" w:rsidRPr="00F55FB4" w:rsidRDefault="00A6234D" w:rsidP="00A6234D">
      <w:pPr>
        <w:pStyle w:val="Station"/>
        <w:tabs>
          <w:tab w:val="clear" w:pos="284"/>
          <w:tab w:val="left" w:pos="283"/>
          <w:tab w:val="left" w:pos="6005"/>
          <w:tab w:val="left" w:pos="6201"/>
        </w:tabs>
        <w:spacing w:before="0" w:line="200" w:lineRule="exact"/>
        <w:ind w:left="6203" w:hanging="6203"/>
        <w:rPr>
          <w:lang w:val="it-IT"/>
        </w:rPr>
      </w:pPr>
      <w:r w:rsidRPr="00F55FB4">
        <w:rPr>
          <w:lang w:val="it-IT"/>
        </w:rPr>
        <w:tab/>
      </w:r>
      <w:r w:rsidRPr="00F55FB4">
        <w:rPr>
          <w:lang w:val="it-IT"/>
        </w:rPr>
        <w:tab/>
        <w:t>ID9 seguido de 2 ó 3 letras</w:t>
      </w:r>
      <w:r w:rsidRPr="00F55FB4">
        <w:rPr>
          <w:lang w:val="it-IT"/>
        </w:rPr>
        <w:tab/>
        <w:t>–</w:t>
      </w:r>
      <w:r w:rsidRPr="00F55FB4">
        <w:rPr>
          <w:lang w:val="it-IT"/>
        </w:rPr>
        <w:tab/>
        <w:t>Islas «Eolie» (Alicudi, Basiluzzo, Dino, Filicudi, Formiche, Lipari, Lisca Bianca, Panarea, Salina, San Pietro a Canna, Stromboli, Strombolicchio, Vulcano)</w:t>
      </w:r>
    </w:p>
    <w:p w:rsidR="00A6234D" w:rsidRPr="001357E3" w:rsidRDefault="00A6234D" w:rsidP="00A6234D">
      <w:pPr>
        <w:pStyle w:val="Station"/>
        <w:tabs>
          <w:tab w:val="clear" w:pos="284"/>
          <w:tab w:val="left" w:pos="283"/>
          <w:tab w:val="left" w:pos="6005"/>
          <w:tab w:val="left" w:pos="6201"/>
        </w:tabs>
        <w:spacing w:before="0" w:line="200" w:lineRule="exact"/>
        <w:ind w:left="6203" w:hanging="6203"/>
        <w:rPr>
          <w:lang w:val="es-ES_tradnl"/>
        </w:rPr>
      </w:pPr>
      <w:r w:rsidRPr="00F55FB4">
        <w:rPr>
          <w:lang w:val="it-IT"/>
        </w:rPr>
        <w:tab/>
      </w:r>
      <w:r w:rsidRPr="00F55FB4">
        <w:rPr>
          <w:lang w:val="it-IT"/>
        </w:rPr>
        <w:tab/>
      </w:r>
      <w:r w:rsidRPr="001357E3">
        <w:rPr>
          <w:lang w:val="es-ES_tradnl"/>
        </w:rPr>
        <w:t>IE9 seguido de 2 ó 3 letras</w:t>
      </w:r>
      <w:r w:rsidRPr="001357E3">
        <w:rPr>
          <w:lang w:val="es-ES_tradnl"/>
        </w:rPr>
        <w:tab/>
        <w:t>–</w:t>
      </w:r>
      <w:r w:rsidRPr="001357E3">
        <w:rPr>
          <w:lang w:val="es-ES_tradnl"/>
        </w:rPr>
        <w:tab/>
        <w:t>Isla de Ustica</w:t>
      </w:r>
    </w:p>
    <w:p w:rsidR="00A6234D" w:rsidRPr="000E1F72" w:rsidRDefault="00A6234D" w:rsidP="00A6234D">
      <w:pPr>
        <w:pStyle w:val="Station"/>
        <w:tabs>
          <w:tab w:val="clear" w:pos="284"/>
          <w:tab w:val="left" w:pos="283"/>
          <w:tab w:val="left" w:pos="6005"/>
          <w:tab w:val="left" w:pos="6201"/>
        </w:tabs>
        <w:spacing w:before="0" w:line="200" w:lineRule="exact"/>
        <w:ind w:left="6203" w:hanging="6203"/>
        <w:rPr>
          <w:lang w:val="it-IT"/>
        </w:rPr>
      </w:pPr>
      <w:r w:rsidRPr="001357E3">
        <w:rPr>
          <w:lang w:val="es-ES_tradnl"/>
        </w:rPr>
        <w:tab/>
      </w:r>
      <w:r w:rsidRPr="001357E3">
        <w:rPr>
          <w:lang w:val="es-ES_tradnl"/>
        </w:rPr>
        <w:tab/>
      </w:r>
      <w:r w:rsidRPr="000E1F72">
        <w:rPr>
          <w:lang w:val="it-IT"/>
        </w:rPr>
        <w:t>IF9 seguido de 2 ó 3 letras</w:t>
      </w:r>
      <w:r w:rsidRPr="000E1F72">
        <w:rPr>
          <w:lang w:val="it-IT"/>
        </w:rPr>
        <w:tab/>
        <w:t>–</w:t>
      </w:r>
      <w:r w:rsidRPr="000E1F72">
        <w:rPr>
          <w:lang w:val="it-IT"/>
        </w:rPr>
        <w:tab/>
        <w:t>Islas «Egadi» (Asinelli, Favignana, La Formica, Levanzo, Maraone, Marettimo, Stagnone)</w:t>
      </w:r>
    </w:p>
    <w:p w:rsidR="00A6234D" w:rsidRPr="001357E3" w:rsidRDefault="00A6234D" w:rsidP="00A6234D">
      <w:pPr>
        <w:pStyle w:val="Station"/>
        <w:tabs>
          <w:tab w:val="clear" w:pos="284"/>
          <w:tab w:val="left" w:pos="283"/>
          <w:tab w:val="left" w:pos="6005"/>
          <w:tab w:val="left" w:pos="6201"/>
        </w:tabs>
        <w:spacing w:before="0" w:line="200" w:lineRule="exact"/>
        <w:ind w:left="6203" w:hanging="6203"/>
        <w:rPr>
          <w:lang w:val="es-ES_tradnl"/>
        </w:rPr>
      </w:pPr>
      <w:r w:rsidRPr="000E1F72">
        <w:rPr>
          <w:lang w:val="it-IT"/>
        </w:rPr>
        <w:tab/>
      </w:r>
      <w:r w:rsidRPr="000E1F72">
        <w:rPr>
          <w:lang w:val="it-IT"/>
        </w:rPr>
        <w:tab/>
      </w:r>
      <w:r w:rsidRPr="001357E3">
        <w:rPr>
          <w:lang w:val="es-ES_tradnl"/>
        </w:rPr>
        <w:t>IG9 seguido de 2 ó 3 letras</w:t>
      </w:r>
      <w:r w:rsidRPr="001357E3">
        <w:rPr>
          <w:lang w:val="es-ES_tradnl"/>
        </w:rPr>
        <w:tab/>
        <w:t>–</w:t>
      </w:r>
      <w:r w:rsidRPr="001357E3">
        <w:rPr>
          <w:lang w:val="es-ES_tradnl"/>
        </w:rPr>
        <w:tab/>
        <w:t>Islas «Pelagie» (Lampedusa, Lampione, Linosa)</w:t>
      </w:r>
    </w:p>
    <w:p w:rsidR="00A6234D" w:rsidRPr="001357E3" w:rsidRDefault="00A6234D" w:rsidP="00A6234D">
      <w:pPr>
        <w:pStyle w:val="Station"/>
        <w:tabs>
          <w:tab w:val="clear" w:pos="284"/>
          <w:tab w:val="left" w:pos="283"/>
          <w:tab w:val="left" w:pos="6005"/>
          <w:tab w:val="left" w:pos="6201"/>
        </w:tabs>
        <w:spacing w:before="0" w:line="200" w:lineRule="exact"/>
        <w:ind w:left="6203" w:hanging="6203"/>
        <w:rPr>
          <w:lang w:val="es-ES_tradnl"/>
        </w:rPr>
      </w:pPr>
      <w:r w:rsidRPr="001357E3">
        <w:rPr>
          <w:lang w:val="es-ES_tradnl"/>
        </w:rPr>
        <w:tab/>
      </w:r>
      <w:r w:rsidRPr="001357E3">
        <w:rPr>
          <w:lang w:val="es-ES_tradnl"/>
        </w:rPr>
        <w:tab/>
        <w:t>IH9 seguido de 2 ó 3 letras</w:t>
      </w:r>
      <w:r w:rsidRPr="001357E3">
        <w:rPr>
          <w:lang w:val="es-ES_tradnl"/>
        </w:rPr>
        <w:tab/>
        <w:t>–</w:t>
      </w:r>
      <w:r w:rsidRPr="001357E3">
        <w:rPr>
          <w:lang w:val="es-ES_tradnl"/>
        </w:rPr>
        <w:tab/>
        <w:t>Isla de Pantelleria</w:t>
      </w:r>
    </w:p>
    <w:p w:rsidR="00A6234D" w:rsidRDefault="00A6234D" w:rsidP="00A6234D">
      <w:pPr>
        <w:pStyle w:val="Station"/>
        <w:tabs>
          <w:tab w:val="clear" w:pos="284"/>
          <w:tab w:val="left" w:pos="283"/>
          <w:tab w:val="left" w:pos="6005"/>
          <w:tab w:val="left" w:pos="6201"/>
        </w:tabs>
        <w:spacing w:before="0" w:line="200" w:lineRule="exact"/>
        <w:ind w:left="6203" w:hanging="6203"/>
        <w:rPr>
          <w:lang w:val="es-ES_tradnl"/>
        </w:rPr>
      </w:pPr>
      <w:r w:rsidRPr="001357E3">
        <w:rPr>
          <w:lang w:val="es-ES_tradnl"/>
        </w:rPr>
        <w:tab/>
      </w:r>
      <w:r w:rsidRPr="001357E3">
        <w:rPr>
          <w:lang w:val="es-ES_tradnl"/>
        </w:rPr>
        <w:tab/>
        <w:t>IJ7 seguido de 2 ó 3 letras</w:t>
      </w:r>
      <w:r w:rsidRPr="001357E3">
        <w:rPr>
          <w:lang w:val="es-ES_tradnl"/>
        </w:rPr>
        <w:tab/>
        <w:t>–</w:t>
      </w:r>
      <w:r w:rsidRPr="001357E3">
        <w:rPr>
          <w:lang w:val="es-ES_tradnl"/>
        </w:rPr>
        <w:tab/>
        <w:t>Archipiélago de los «Cheradi»</w:t>
      </w:r>
    </w:p>
    <w:p w:rsidR="00A6234D" w:rsidRPr="001357E3" w:rsidRDefault="00A6234D" w:rsidP="00637C22">
      <w:pPr>
        <w:pStyle w:val="Station"/>
        <w:tabs>
          <w:tab w:val="clear" w:pos="284"/>
          <w:tab w:val="left" w:pos="283"/>
          <w:tab w:val="left" w:pos="6005"/>
          <w:tab w:val="left" w:pos="6201"/>
        </w:tabs>
        <w:spacing w:before="0" w:line="200" w:lineRule="exact"/>
        <w:ind w:left="6203" w:hanging="6203"/>
        <w:rPr>
          <w:lang w:val="es-ES_tradnl"/>
        </w:rPr>
      </w:pPr>
    </w:p>
    <w:p w:rsidR="00581CA9" w:rsidRPr="001357E3" w:rsidRDefault="00581CA9" w:rsidP="00581CA9">
      <w:pPr>
        <w:pStyle w:val="Countrycont"/>
        <w:spacing w:before="0"/>
        <w:jc w:val="right"/>
        <w:rPr>
          <w:sz w:val="18"/>
          <w:lang w:val="es-ES_tradnl"/>
        </w:rPr>
      </w:pPr>
      <w:r w:rsidRPr="001357E3">
        <w:rPr>
          <w:sz w:val="18"/>
          <w:lang w:val="es-ES_tradnl"/>
        </w:rPr>
        <w:t>(Véase cont.)</w:t>
      </w:r>
    </w:p>
    <w:p w:rsidR="00581CA9" w:rsidRPr="001357E3" w:rsidRDefault="00581CA9" w:rsidP="00581CA9">
      <w:pPr>
        <w:overflowPunct/>
        <w:autoSpaceDE/>
        <w:autoSpaceDN/>
        <w:adjustRightInd/>
        <w:spacing w:before="0"/>
        <w:textAlignment w:val="auto"/>
        <w:rPr>
          <w:lang w:val="es-ES_tradnl"/>
        </w:rPr>
      </w:pPr>
      <w:r w:rsidRPr="001357E3">
        <w:rPr>
          <w:lang w:val="es-ES_tradnl"/>
        </w:rPr>
        <w:br w:type="page"/>
      </w:r>
    </w:p>
    <w:p w:rsidR="00581CA9" w:rsidRDefault="00581CA9" w:rsidP="00581CA9">
      <w:pPr>
        <w:pStyle w:val="Country"/>
        <w:tabs>
          <w:tab w:val="right" w:pos="9026"/>
        </w:tabs>
        <w:rPr>
          <w:b w:val="0"/>
          <w:bCs/>
          <w:i/>
          <w:iCs/>
          <w:lang w:val="es-ES_tradnl"/>
        </w:rPr>
      </w:pPr>
      <w:r>
        <w:rPr>
          <w:lang w:val="es-ES_tradnl"/>
        </w:rPr>
        <w:t>Italia</w:t>
      </w:r>
      <w:r w:rsidRPr="001357E3">
        <w:rPr>
          <w:b w:val="0"/>
          <w:bCs/>
          <w:i/>
          <w:iCs/>
          <w:lang w:val="es-ES_tradnl"/>
        </w:rPr>
        <w:t xml:space="preserve"> </w:t>
      </w:r>
      <w:r w:rsidRPr="00891207">
        <w:rPr>
          <w:b w:val="0"/>
          <w:bCs/>
          <w:i/>
          <w:iCs/>
          <w:sz w:val="18"/>
          <w:szCs w:val="18"/>
          <w:lang w:val="es-ES_tradnl"/>
        </w:rPr>
        <w:t>(continuación)</w:t>
      </w:r>
    </w:p>
    <w:p w:rsidR="00581CA9" w:rsidRDefault="00581CA9">
      <w:pPr>
        <w:overflowPunct/>
        <w:autoSpaceDE/>
        <w:autoSpaceDN/>
        <w:adjustRightInd/>
        <w:spacing w:before="0"/>
        <w:textAlignment w:val="auto"/>
        <w:rPr>
          <w:rFonts w:cs="Arial"/>
          <w:lang w:val="es-ES_tradnl"/>
        </w:rPr>
      </w:pPr>
    </w:p>
    <w:p w:rsidR="00DF11A1" w:rsidRPr="00F55FB4" w:rsidRDefault="00DF11A1" w:rsidP="00F2489C">
      <w:pPr>
        <w:pStyle w:val="Station"/>
        <w:tabs>
          <w:tab w:val="clear" w:pos="284"/>
          <w:tab w:val="left" w:pos="283"/>
          <w:tab w:val="left" w:pos="6005"/>
          <w:tab w:val="left" w:pos="6201"/>
        </w:tabs>
        <w:spacing w:before="0" w:line="210" w:lineRule="exact"/>
        <w:ind w:left="6203" w:hanging="6203"/>
        <w:rPr>
          <w:lang w:val="it-IT"/>
        </w:rPr>
      </w:pPr>
      <w:r w:rsidRPr="00F41B0A">
        <w:rPr>
          <w:lang w:val="it-IT"/>
        </w:rPr>
        <w:tab/>
      </w:r>
      <w:r w:rsidRPr="00F41B0A">
        <w:rPr>
          <w:lang w:val="it-IT"/>
        </w:rPr>
        <w:tab/>
      </w:r>
      <w:r w:rsidRPr="00F55FB4">
        <w:rPr>
          <w:lang w:val="it-IT"/>
        </w:rPr>
        <w:t>IL7 seguido de 2 ó 3 letras</w:t>
      </w:r>
      <w:r w:rsidRPr="00F55FB4">
        <w:rPr>
          <w:lang w:val="it-IT"/>
        </w:rPr>
        <w:tab/>
        <w:t>–</w:t>
      </w:r>
      <w:r w:rsidRPr="00F55FB4">
        <w:rPr>
          <w:lang w:val="it-IT"/>
        </w:rPr>
        <w:tab/>
        <w:t>Islas «Tremiti» (Caprara, Pianosa, San Domino, San Nicola)</w:t>
      </w:r>
    </w:p>
    <w:p w:rsidR="00DF11A1" w:rsidRPr="00F55FB4" w:rsidRDefault="00DF11A1" w:rsidP="00F2489C">
      <w:pPr>
        <w:pStyle w:val="Station"/>
        <w:tabs>
          <w:tab w:val="clear" w:pos="284"/>
          <w:tab w:val="left" w:pos="283"/>
          <w:tab w:val="left" w:pos="6005"/>
          <w:tab w:val="left" w:pos="6201"/>
        </w:tabs>
        <w:spacing w:before="0" w:line="210" w:lineRule="exact"/>
        <w:ind w:left="6203" w:hanging="6203"/>
        <w:rPr>
          <w:lang w:val="it-IT"/>
        </w:rPr>
      </w:pPr>
      <w:r w:rsidRPr="00F55FB4">
        <w:rPr>
          <w:lang w:val="it-IT"/>
        </w:rPr>
        <w:tab/>
      </w:r>
      <w:r w:rsidRPr="00F55FB4">
        <w:rPr>
          <w:lang w:val="it-IT"/>
        </w:rPr>
        <w:tab/>
        <w:t>IM</w:t>
      </w:r>
      <w:r w:rsidR="00FF19A3" w:rsidRPr="00F55FB4">
        <w:rPr>
          <w:lang w:val="it-IT"/>
        </w:rPr>
        <w:t>0</w:t>
      </w:r>
      <w:r w:rsidRPr="00F55FB4">
        <w:rPr>
          <w:lang w:val="it-IT"/>
        </w:rPr>
        <w:t xml:space="preserve"> seguido de 2 ó 3 letras</w:t>
      </w:r>
      <w:r w:rsidRPr="00F55FB4">
        <w:rPr>
          <w:lang w:val="it-IT"/>
        </w:rPr>
        <w:tab/>
        <w:t>–</w:t>
      </w:r>
      <w:r w:rsidRPr="00F55FB4">
        <w:rPr>
          <w:lang w:val="it-IT"/>
        </w:rPr>
        <w:tab/>
        <w:t>Islas «Sardegna» (Asinara, Bisce, Budelli, Carbonara, Caprera, Cavoli, Corcelli, Cretaccio, Foradada, Il Catalano, Il Toro, Il Vitello, La Maddalena, La Vacca, Mal di Ventre, Molara, Mortorio, Nibani, Ogliastra, Pan di Zucchero, Piana, Quirra, Razzoli, Rossa, Ruglia, S. Antioco, S. Pietro, S. Macario, S. Maria, Serpentara, Soffi, Spargi, Su Giudeu, Tavolara)</w:t>
      </w:r>
    </w:p>
    <w:p w:rsidR="00DF11A1" w:rsidRPr="001357E3" w:rsidRDefault="00DF11A1" w:rsidP="00F2489C">
      <w:pPr>
        <w:pStyle w:val="Station"/>
        <w:tabs>
          <w:tab w:val="clear" w:pos="284"/>
          <w:tab w:val="left" w:pos="283"/>
          <w:tab w:val="left" w:pos="6005"/>
          <w:tab w:val="left" w:pos="6201"/>
        </w:tabs>
        <w:spacing w:before="0" w:line="210" w:lineRule="exact"/>
        <w:ind w:left="6203" w:hanging="6203"/>
        <w:rPr>
          <w:lang w:val="es-ES_tradnl"/>
        </w:rPr>
      </w:pPr>
      <w:r w:rsidRPr="00F55FB4">
        <w:rPr>
          <w:lang w:val="it-IT"/>
        </w:rPr>
        <w:tab/>
      </w:r>
      <w:r w:rsidRPr="00F55FB4">
        <w:rPr>
          <w:lang w:val="it-IT"/>
        </w:rPr>
        <w:tab/>
      </w:r>
      <w:r w:rsidRPr="001357E3">
        <w:rPr>
          <w:lang w:val="es-ES_tradnl"/>
        </w:rPr>
        <w:t>IN3 seguido de 2 ó 3 letras</w:t>
      </w:r>
      <w:r w:rsidRPr="001357E3">
        <w:rPr>
          <w:lang w:val="es-ES_tradnl"/>
        </w:rPr>
        <w:tab/>
        <w:t>–</w:t>
      </w:r>
      <w:r w:rsidRPr="001357E3">
        <w:rPr>
          <w:lang w:val="es-ES_tradnl"/>
        </w:rPr>
        <w:tab/>
        <w:t>Trentino-Alto Adige</w:t>
      </w:r>
    </w:p>
    <w:p w:rsidR="00DF11A1" w:rsidRPr="001357E3" w:rsidRDefault="00DF11A1" w:rsidP="00F2489C">
      <w:pPr>
        <w:pStyle w:val="Station"/>
        <w:tabs>
          <w:tab w:val="clear" w:pos="284"/>
          <w:tab w:val="left" w:pos="283"/>
          <w:tab w:val="left" w:pos="6005"/>
          <w:tab w:val="left" w:pos="6201"/>
        </w:tabs>
        <w:spacing w:before="0" w:line="210" w:lineRule="exact"/>
        <w:ind w:left="6203" w:hanging="6203"/>
        <w:rPr>
          <w:lang w:val="es-ES_tradnl"/>
        </w:rPr>
      </w:pPr>
      <w:r w:rsidRPr="001357E3">
        <w:rPr>
          <w:lang w:val="es-ES_tradnl"/>
        </w:rPr>
        <w:tab/>
      </w:r>
      <w:r w:rsidRPr="001357E3">
        <w:rPr>
          <w:lang w:val="es-ES_tradnl"/>
        </w:rPr>
        <w:tab/>
        <w:t>IP1 seguido de 2 ó 3 letras</w:t>
      </w:r>
      <w:r w:rsidRPr="001357E3">
        <w:rPr>
          <w:lang w:val="es-ES_tradnl"/>
        </w:rPr>
        <w:tab/>
        <w:t>–</w:t>
      </w:r>
      <w:r w:rsidRPr="001357E3">
        <w:rPr>
          <w:lang w:val="es-ES_tradnl"/>
        </w:rPr>
        <w:tab/>
        <w:t>Islas «Liguria»</w:t>
      </w:r>
    </w:p>
    <w:p w:rsidR="00DF11A1" w:rsidRPr="001357E3" w:rsidRDefault="00DF11A1" w:rsidP="00F2489C">
      <w:pPr>
        <w:pStyle w:val="Station"/>
        <w:tabs>
          <w:tab w:val="clear" w:pos="284"/>
          <w:tab w:val="left" w:pos="283"/>
          <w:tab w:val="left" w:pos="6005"/>
          <w:tab w:val="left" w:pos="6201"/>
        </w:tabs>
        <w:spacing w:before="0" w:line="210" w:lineRule="exact"/>
        <w:ind w:left="6203" w:hanging="6203"/>
        <w:rPr>
          <w:lang w:val="es-ES_tradnl"/>
        </w:rPr>
      </w:pPr>
      <w:r w:rsidRPr="001357E3">
        <w:rPr>
          <w:lang w:val="es-ES_tradnl"/>
        </w:rPr>
        <w:tab/>
      </w:r>
      <w:r w:rsidRPr="001357E3">
        <w:rPr>
          <w:lang w:val="es-ES_tradnl"/>
        </w:rPr>
        <w:tab/>
        <w:t>IS</w:t>
      </w:r>
      <w:r w:rsidR="00FF19A3" w:rsidRPr="001357E3">
        <w:rPr>
          <w:lang w:val="es-ES_tradnl"/>
        </w:rPr>
        <w:t>0</w:t>
      </w:r>
      <w:r w:rsidRPr="001357E3">
        <w:rPr>
          <w:lang w:val="es-ES_tradnl"/>
        </w:rPr>
        <w:t xml:space="preserve"> seguido de 2 ó 3 letras</w:t>
      </w:r>
      <w:r w:rsidRPr="001357E3">
        <w:rPr>
          <w:lang w:val="es-ES_tradnl"/>
        </w:rPr>
        <w:tab/>
        <w:t>–</w:t>
      </w:r>
      <w:r w:rsidRPr="001357E3">
        <w:rPr>
          <w:lang w:val="es-ES_tradnl"/>
        </w:rPr>
        <w:tab/>
        <w:t>Sardegna</w:t>
      </w:r>
    </w:p>
    <w:p w:rsidR="00DF11A1" w:rsidRPr="001357E3" w:rsidRDefault="00DF11A1" w:rsidP="00F2489C">
      <w:pPr>
        <w:pStyle w:val="Station"/>
        <w:tabs>
          <w:tab w:val="clear" w:pos="284"/>
          <w:tab w:val="left" w:pos="283"/>
          <w:tab w:val="left" w:pos="6005"/>
          <w:tab w:val="left" w:pos="6201"/>
        </w:tabs>
        <w:spacing w:before="0" w:line="210" w:lineRule="exact"/>
        <w:ind w:left="6203" w:hanging="6203"/>
        <w:rPr>
          <w:lang w:val="es-ES_tradnl"/>
        </w:rPr>
      </w:pPr>
      <w:r w:rsidRPr="001357E3">
        <w:rPr>
          <w:lang w:val="es-ES_tradnl"/>
        </w:rPr>
        <w:tab/>
      </w:r>
      <w:r w:rsidRPr="001357E3">
        <w:rPr>
          <w:lang w:val="es-ES_tradnl"/>
        </w:rPr>
        <w:tab/>
        <w:t>IT9 seguido de 2 ó 3 letras</w:t>
      </w:r>
      <w:r w:rsidRPr="001357E3">
        <w:rPr>
          <w:lang w:val="es-ES_tradnl"/>
        </w:rPr>
        <w:tab/>
        <w:t>–</w:t>
      </w:r>
      <w:r w:rsidRPr="001357E3">
        <w:rPr>
          <w:lang w:val="es-ES_tradnl"/>
        </w:rPr>
        <w:tab/>
        <w:t>Sicilia</w:t>
      </w:r>
    </w:p>
    <w:p w:rsidR="00DF11A1" w:rsidRPr="001357E3" w:rsidRDefault="00DF11A1" w:rsidP="00F2489C">
      <w:pPr>
        <w:pStyle w:val="Station"/>
        <w:tabs>
          <w:tab w:val="clear" w:pos="284"/>
          <w:tab w:val="left" w:pos="283"/>
          <w:tab w:val="left" w:pos="6005"/>
          <w:tab w:val="left" w:pos="6201"/>
        </w:tabs>
        <w:spacing w:before="0" w:line="210" w:lineRule="exact"/>
        <w:ind w:left="6203" w:hanging="6203"/>
        <w:rPr>
          <w:lang w:val="es-ES_tradnl"/>
        </w:rPr>
      </w:pPr>
      <w:r w:rsidRPr="001357E3">
        <w:rPr>
          <w:lang w:val="es-ES_tradnl"/>
        </w:rPr>
        <w:tab/>
      </w:r>
      <w:r w:rsidRPr="001357E3">
        <w:rPr>
          <w:lang w:val="es-ES_tradnl"/>
        </w:rPr>
        <w:tab/>
        <w:t>IV3 seguido de 2 ó 3 letras</w:t>
      </w:r>
      <w:r w:rsidRPr="001357E3">
        <w:rPr>
          <w:lang w:val="es-ES_tradnl"/>
        </w:rPr>
        <w:tab/>
        <w:t>–</w:t>
      </w:r>
      <w:r w:rsidRPr="001357E3">
        <w:rPr>
          <w:lang w:val="es-ES_tradnl"/>
        </w:rPr>
        <w:tab/>
        <w:t>Friuli y Venezia Giulia</w:t>
      </w:r>
    </w:p>
    <w:p w:rsidR="00DF11A1" w:rsidRPr="001357E3" w:rsidRDefault="00DF11A1" w:rsidP="00F2489C">
      <w:pPr>
        <w:pStyle w:val="Station"/>
        <w:tabs>
          <w:tab w:val="clear" w:pos="284"/>
          <w:tab w:val="left" w:pos="283"/>
          <w:tab w:val="left" w:pos="6005"/>
          <w:tab w:val="left" w:pos="6201"/>
        </w:tabs>
        <w:spacing w:before="0" w:line="210" w:lineRule="exact"/>
        <w:ind w:left="6203" w:hanging="6203"/>
        <w:rPr>
          <w:lang w:val="es-ES_tradnl"/>
        </w:rPr>
      </w:pPr>
      <w:r w:rsidRPr="001357E3">
        <w:rPr>
          <w:lang w:val="es-ES_tradnl"/>
        </w:rPr>
        <w:tab/>
      </w:r>
      <w:r w:rsidRPr="001357E3">
        <w:rPr>
          <w:lang w:val="es-ES_tradnl"/>
        </w:rPr>
        <w:tab/>
        <w:t>IW</w:t>
      </w:r>
      <w:r w:rsidR="00FF19A3" w:rsidRPr="001357E3">
        <w:rPr>
          <w:lang w:val="es-ES_tradnl"/>
        </w:rPr>
        <w:t>0</w:t>
      </w:r>
      <w:r w:rsidRPr="001357E3">
        <w:rPr>
          <w:lang w:val="es-ES_tradnl"/>
        </w:rPr>
        <w:t xml:space="preserve"> seguido de 2 ó 3 letras</w:t>
      </w:r>
      <w:r w:rsidRPr="001357E3">
        <w:rPr>
          <w:lang w:val="es-ES_tradnl"/>
        </w:rPr>
        <w:tab/>
        <w:t>–</w:t>
      </w:r>
      <w:r w:rsidRPr="001357E3">
        <w:rPr>
          <w:lang w:val="es-ES_tradnl"/>
        </w:rPr>
        <w:tab/>
        <w:t>Licencias especiales</w:t>
      </w:r>
    </w:p>
    <w:p w:rsidR="00DF11A1" w:rsidRPr="001357E3" w:rsidRDefault="00DF11A1" w:rsidP="00F2489C">
      <w:pPr>
        <w:pStyle w:val="Station"/>
        <w:tabs>
          <w:tab w:val="clear" w:pos="284"/>
          <w:tab w:val="left" w:pos="283"/>
          <w:tab w:val="left" w:pos="6005"/>
          <w:tab w:val="left" w:pos="6201"/>
        </w:tabs>
        <w:spacing w:before="0" w:line="210" w:lineRule="exact"/>
        <w:ind w:left="6203" w:hanging="6203"/>
        <w:rPr>
          <w:lang w:val="es-ES_tradnl"/>
        </w:rPr>
      </w:pPr>
      <w:r w:rsidRPr="001357E3">
        <w:rPr>
          <w:lang w:val="es-ES_tradnl"/>
        </w:rPr>
        <w:tab/>
      </w:r>
      <w:r w:rsidRPr="001357E3">
        <w:rPr>
          <w:lang w:val="es-ES_tradnl"/>
        </w:rPr>
        <w:tab/>
        <w:t>IX1 seguido de 2 ó 3 letras</w:t>
      </w:r>
      <w:r w:rsidRPr="001357E3">
        <w:rPr>
          <w:lang w:val="es-ES_tradnl"/>
        </w:rPr>
        <w:tab/>
        <w:t>–</w:t>
      </w:r>
      <w:r w:rsidRPr="001357E3">
        <w:rPr>
          <w:lang w:val="es-ES_tradnl"/>
        </w:rPr>
        <w:tab/>
        <w:t>Valle de Aosta</w:t>
      </w:r>
    </w:p>
    <w:p w:rsidR="00DF11A1" w:rsidRPr="001357E3" w:rsidRDefault="00DF11A1" w:rsidP="007D19D6">
      <w:pPr>
        <w:pStyle w:val="Country"/>
        <w:rPr>
          <w:lang w:val="es-ES_tradnl"/>
        </w:rPr>
      </w:pPr>
      <w:bookmarkStart w:id="225" w:name="_Toc138133972"/>
      <w:bookmarkStart w:id="226" w:name="_Toc138134261"/>
      <w:bookmarkStart w:id="227" w:name="_Toc144190957"/>
      <w:r w:rsidRPr="001357E3">
        <w:rPr>
          <w:lang w:val="es-ES_tradnl"/>
        </w:rPr>
        <w:t>Jamaica</w:t>
      </w:r>
      <w:bookmarkEnd w:id="225"/>
      <w:bookmarkEnd w:id="226"/>
      <w:bookmarkEnd w:id="227"/>
    </w:p>
    <w:p w:rsidR="00DF11A1" w:rsidRPr="001357E3" w:rsidRDefault="00DF11A1">
      <w:pPr>
        <w:pStyle w:val="Station"/>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t>6Y5AA-6Y5ZZ</w:t>
      </w:r>
    </w:p>
    <w:p w:rsidR="00DF11A1" w:rsidRPr="001357E3" w:rsidRDefault="00DF11A1">
      <w:pPr>
        <w:pStyle w:val="Note"/>
        <w:ind w:left="567" w:hanging="567"/>
        <w:rPr>
          <w:lang w:val="es-ES_tradnl"/>
        </w:rPr>
      </w:pPr>
      <w:r w:rsidRPr="001357E3">
        <w:rPr>
          <w:b/>
          <w:lang w:val="es-ES_tradnl"/>
        </w:rPr>
        <w:t>Nota:</w:t>
      </w:r>
      <w:r w:rsidRPr="001357E3">
        <w:rPr>
          <w:lang w:val="es-ES_tradnl"/>
        </w:rPr>
        <w:tab/>
        <w:t>Los radioaficionados extranjeros utilizarán el distintivo de llamada que les haya sido asignado por su administración seguido de una barra de fracción (/) y de 6Y5.</w:t>
      </w:r>
    </w:p>
    <w:p w:rsidR="00DF11A1" w:rsidRPr="001357E3" w:rsidRDefault="00DF11A1" w:rsidP="007D19D6">
      <w:pPr>
        <w:pStyle w:val="Country"/>
        <w:rPr>
          <w:lang w:val="es-ES_tradnl"/>
        </w:rPr>
      </w:pPr>
      <w:bookmarkStart w:id="228" w:name="_Toc138133973"/>
      <w:bookmarkStart w:id="229" w:name="_Toc138134262"/>
      <w:bookmarkStart w:id="230" w:name="_Toc144190958"/>
      <w:r w:rsidRPr="001357E3">
        <w:rPr>
          <w:lang w:val="es-ES_tradnl"/>
        </w:rPr>
        <w:t>Japón</w:t>
      </w:r>
      <w:bookmarkEnd w:id="228"/>
      <w:bookmarkEnd w:id="229"/>
      <w:bookmarkEnd w:id="230"/>
    </w:p>
    <w:p w:rsidR="00DF11A1" w:rsidRPr="001357E3" w:rsidRDefault="00DF11A1">
      <w:pPr>
        <w:pStyle w:val="Station"/>
        <w:tabs>
          <w:tab w:val="left" w:pos="4944"/>
        </w:tabs>
        <w:rPr>
          <w:i/>
          <w:iCs/>
          <w:lang w:val="es-ES_tradnl"/>
        </w:rPr>
      </w:pPr>
      <w:r w:rsidRPr="001357E3">
        <w:rPr>
          <w:lang w:val="es-ES_tradnl"/>
        </w:rPr>
        <w:t>Estaciones de aficionado:</w:t>
      </w:r>
      <w:r w:rsidRPr="001357E3">
        <w:rPr>
          <w:lang w:val="es-ES_tradnl"/>
        </w:rPr>
        <w:tab/>
        <w:t>JA</w:t>
      </w:r>
      <w:r w:rsidRPr="001357E3">
        <w:rPr>
          <w:i/>
          <w:iCs/>
          <w:lang w:val="es-ES_tradnl"/>
        </w:rPr>
        <w:t>n</w:t>
      </w:r>
      <w:r w:rsidRPr="001357E3">
        <w:rPr>
          <w:lang w:val="es-ES_tradnl"/>
        </w:rPr>
        <w:t>AA-JA</w:t>
      </w:r>
      <w:r w:rsidRPr="001357E3">
        <w:rPr>
          <w:i/>
          <w:iCs/>
          <w:lang w:val="es-ES_tradnl"/>
        </w:rPr>
        <w:t>n</w:t>
      </w:r>
      <w:r w:rsidRPr="001357E3">
        <w:rPr>
          <w:lang w:val="es-ES_tradnl"/>
        </w:rPr>
        <w:t>ZZ</w:t>
      </w:r>
      <w:r w:rsidRPr="001357E3">
        <w:rPr>
          <w:lang w:val="es-ES_tradnl"/>
        </w:rPr>
        <w:tab/>
        <w:t>(</w:t>
      </w:r>
      <w:r w:rsidRPr="001357E3">
        <w:rPr>
          <w:i/>
          <w:iCs/>
          <w:lang w:val="es-ES_tradnl"/>
        </w:rPr>
        <w:t>n</w:t>
      </w:r>
      <w:r w:rsidRPr="001357E3">
        <w:rPr>
          <w:lang w:val="es-ES_tradnl"/>
        </w:rPr>
        <w:t xml:space="preserve"> = 0-9)</w:t>
      </w:r>
    </w:p>
    <w:p w:rsidR="00DF11A1" w:rsidRPr="001357E3" w:rsidRDefault="00DF11A1" w:rsidP="00E10E1D">
      <w:pPr>
        <w:pStyle w:val="Station"/>
        <w:tabs>
          <w:tab w:val="left" w:pos="4944"/>
        </w:tabs>
        <w:spacing w:before="40"/>
        <w:rPr>
          <w:lang w:val="es-ES_tradnl"/>
        </w:rPr>
      </w:pPr>
      <w:r w:rsidRPr="001357E3">
        <w:rPr>
          <w:i/>
          <w:iCs/>
          <w:lang w:val="es-ES_tradnl"/>
        </w:rPr>
        <w:tab/>
      </w:r>
      <w:r w:rsidRPr="001357E3">
        <w:rPr>
          <w:i/>
          <w:iCs/>
          <w:lang w:val="es-ES_tradnl"/>
        </w:rPr>
        <w:tab/>
      </w:r>
      <w:r w:rsidRPr="001357E3">
        <w:rPr>
          <w:lang w:val="es-ES_tradnl"/>
        </w:rPr>
        <w:t>JR6AA-JR6NZ</w:t>
      </w:r>
    </w:p>
    <w:p w:rsidR="00DF11A1" w:rsidRPr="001357E3" w:rsidRDefault="00DF11A1" w:rsidP="00E10E1D">
      <w:pPr>
        <w:pStyle w:val="Station"/>
        <w:tabs>
          <w:tab w:val="left" w:pos="4944"/>
        </w:tabs>
        <w:spacing w:before="40"/>
        <w:rPr>
          <w:i/>
          <w:iCs/>
          <w:lang w:val="es-ES_tradnl"/>
        </w:rPr>
      </w:pPr>
      <w:r w:rsidRPr="001357E3">
        <w:rPr>
          <w:lang w:val="es-ES_tradnl"/>
        </w:rPr>
        <w:tab/>
      </w:r>
      <w:r w:rsidRPr="001357E3">
        <w:rPr>
          <w:lang w:val="es-ES_tradnl"/>
        </w:rPr>
        <w:tab/>
        <w:t>JR</w:t>
      </w:r>
      <w:r w:rsidRPr="001357E3">
        <w:rPr>
          <w:i/>
          <w:iCs/>
          <w:lang w:val="es-ES_tradnl"/>
        </w:rPr>
        <w:t>n</w:t>
      </w:r>
      <w:r w:rsidRPr="001357E3">
        <w:rPr>
          <w:lang w:val="es-ES_tradnl"/>
        </w:rPr>
        <w:t>VA-JR</w:t>
      </w:r>
      <w:r w:rsidRPr="001357E3">
        <w:rPr>
          <w:i/>
          <w:iCs/>
          <w:lang w:val="es-ES_tradnl"/>
        </w:rPr>
        <w:t>n</w:t>
      </w:r>
      <w:r w:rsidRPr="001357E3">
        <w:rPr>
          <w:lang w:val="es-ES_tradnl"/>
        </w:rPr>
        <w:t>WZ</w:t>
      </w:r>
      <w:r w:rsidRPr="001357E3">
        <w:rPr>
          <w:lang w:val="es-ES_tradnl"/>
        </w:rPr>
        <w:tab/>
        <w:t>(</w:t>
      </w:r>
      <w:r w:rsidRPr="001357E3">
        <w:rPr>
          <w:i/>
          <w:iCs/>
          <w:lang w:val="es-ES_tradnl"/>
        </w:rPr>
        <w:t>n</w:t>
      </w:r>
      <w:r w:rsidRPr="001357E3">
        <w:rPr>
          <w:lang w:val="es-ES_tradnl"/>
        </w:rPr>
        <w:t xml:space="preserve"> = 0-9)</w:t>
      </w:r>
    </w:p>
    <w:p w:rsidR="00DF11A1" w:rsidRPr="001357E3" w:rsidRDefault="00DF11A1" w:rsidP="00E10E1D">
      <w:pPr>
        <w:pStyle w:val="Station"/>
        <w:tabs>
          <w:tab w:val="left" w:pos="4944"/>
        </w:tabs>
        <w:spacing w:before="40"/>
        <w:rPr>
          <w:lang w:val="es-ES_tradnl"/>
        </w:rPr>
      </w:pPr>
      <w:r w:rsidRPr="001357E3">
        <w:rPr>
          <w:i/>
          <w:iCs/>
          <w:lang w:val="es-ES_tradnl"/>
        </w:rPr>
        <w:tab/>
      </w:r>
      <w:r w:rsidRPr="001357E3">
        <w:rPr>
          <w:i/>
          <w:iCs/>
          <w:lang w:val="es-ES_tradnl"/>
        </w:rPr>
        <w:tab/>
      </w:r>
      <w:r w:rsidRPr="001357E3">
        <w:rPr>
          <w:lang w:val="es-ES_tradnl"/>
        </w:rPr>
        <w:t>JR6YA-JR6YZ</w:t>
      </w:r>
    </w:p>
    <w:p w:rsidR="00DF11A1" w:rsidRPr="001357E3" w:rsidRDefault="00DF11A1" w:rsidP="00E10E1D">
      <w:pPr>
        <w:pStyle w:val="Station"/>
        <w:tabs>
          <w:tab w:val="left" w:pos="4944"/>
        </w:tabs>
        <w:spacing w:before="40"/>
        <w:rPr>
          <w:lang w:val="es-ES_tradnl"/>
        </w:rPr>
      </w:pPr>
      <w:r w:rsidRPr="001357E3">
        <w:rPr>
          <w:lang w:val="es-ES_tradnl"/>
        </w:rPr>
        <w:tab/>
      </w:r>
      <w:r w:rsidRPr="001357E3">
        <w:rPr>
          <w:lang w:val="es-ES_tradnl"/>
        </w:rPr>
        <w:tab/>
        <w:t>J</w:t>
      </w:r>
      <w:r w:rsidRPr="001357E3">
        <w:rPr>
          <w:i/>
          <w:iCs/>
          <w:lang w:val="es-ES_tradnl"/>
        </w:rPr>
        <w:t>xn</w:t>
      </w:r>
      <w:r w:rsidRPr="001357E3">
        <w:rPr>
          <w:lang w:val="es-ES_tradnl"/>
        </w:rPr>
        <w:t>AAA-J</w:t>
      </w:r>
      <w:r w:rsidRPr="001357E3">
        <w:rPr>
          <w:i/>
          <w:iCs/>
          <w:lang w:val="es-ES_tradnl"/>
        </w:rPr>
        <w:t>xn</w:t>
      </w:r>
      <w:r w:rsidRPr="001357E3">
        <w:rPr>
          <w:lang w:val="es-ES_tradnl"/>
        </w:rPr>
        <w:t>QQZ</w:t>
      </w:r>
      <w:r w:rsidRPr="001357E3">
        <w:rPr>
          <w:lang w:val="es-ES_tradnl"/>
        </w:rPr>
        <w:tab/>
        <w:t>(</w:t>
      </w:r>
      <w:r w:rsidRPr="001357E3">
        <w:rPr>
          <w:i/>
          <w:iCs/>
          <w:lang w:val="es-ES_tradnl"/>
        </w:rPr>
        <w:t xml:space="preserve">x </w:t>
      </w:r>
      <w:r w:rsidRPr="001357E3">
        <w:rPr>
          <w:lang w:val="es-ES_tradnl"/>
        </w:rPr>
        <w:t>= A, E-S)</w:t>
      </w:r>
      <w:r w:rsidRPr="001357E3">
        <w:rPr>
          <w:i/>
          <w:iCs/>
          <w:lang w:val="es-ES_tradnl"/>
        </w:rPr>
        <w:t xml:space="preserve"> </w:t>
      </w:r>
      <w:r w:rsidRPr="001357E3">
        <w:rPr>
          <w:lang w:val="es-ES_tradnl"/>
        </w:rPr>
        <w:t>(</w:t>
      </w:r>
      <w:r w:rsidRPr="001357E3">
        <w:rPr>
          <w:i/>
          <w:iCs/>
          <w:lang w:val="es-ES_tradnl"/>
        </w:rPr>
        <w:t xml:space="preserve">n </w:t>
      </w:r>
      <w:r w:rsidRPr="001357E3">
        <w:rPr>
          <w:lang w:val="es-ES_tradnl"/>
        </w:rPr>
        <w:t>= 0-9)</w:t>
      </w:r>
    </w:p>
    <w:p w:rsidR="00DF11A1" w:rsidRPr="00F55FB4" w:rsidRDefault="00DF11A1" w:rsidP="00E10E1D">
      <w:pPr>
        <w:pStyle w:val="Station"/>
        <w:tabs>
          <w:tab w:val="left" w:pos="4944"/>
        </w:tabs>
        <w:spacing w:before="40"/>
        <w:rPr>
          <w:lang w:val="it-IT"/>
        </w:rPr>
      </w:pPr>
      <w:r w:rsidRPr="001357E3">
        <w:rPr>
          <w:lang w:val="es-ES_tradnl"/>
        </w:rPr>
        <w:tab/>
      </w:r>
      <w:r w:rsidRPr="001357E3">
        <w:rPr>
          <w:lang w:val="es-ES_tradnl"/>
        </w:rPr>
        <w:tab/>
      </w:r>
      <w:r w:rsidRPr="00F55FB4">
        <w:rPr>
          <w:lang w:val="it-IT"/>
        </w:rPr>
        <w:t>J</w:t>
      </w:r>
      <w:r w:rsidRPr="00F55FB4">
        <w:rPr>
          <w:i/>
          <w:iCs/>
          <w:lang w:val="it-IT"/>
        </w:rPr>
        <w:t>xn</w:t>
      </w:r>
      <w:r w:rsidRPr="00F55FB4">
        <w:rPr>
          <w:lang w:val="it-IT"/>
        </w:rPr>
        <w:t>QUA-J</w:t>
      </w:r>
      <w:r w:rsidRPr="00F55FB4">
        <w:rPr>
          <w:i/>
          <w:iCs/>
          <w:lang w:val="it-IT"/>
        </w:rPr>
        <w:t>xn</w:t>
      </w:r>
      <w:r w:rsidRPr="00F55FB4">
        <w:rPr>
          <w:lang w:val="it-IT"/>
        </w:rPr>
        <w:t>ZZZ</w:t>
      </w:r>
      <w:r w:rsidRPr="00F55FB4">
        <w:rPr>
          <w:lang w:val="it-IT"/>
        </w:rPr>
        <w:tab/>
        <w:t>(</w:t>
      </w:r>
      <w:r w:rsidRPr="00F55FB4">
        <w:rPr>
          <w:i/>
          <w:iCs/>
          <w:lang w:val="it-IT"/>
        </w:rPr>
        <w:t xml:space="preserve">x </w:t>
      </w:r>
      <w:r w:rsidRPr="00F55FB4">
        <w:rPr>
          <w:lang w:val="it-IT"/>
        </w:rPr>
        <w:t>= A, E-S) (</w:t>
      </w:r>
      <w:r w:rsidRPr="00F55FB4">
        <w:rPr>
          <w:i/>
          <w:iCs/>
          <w:lang w:val="it-IT"/>
        </w:rPr>
        <w:t>n</w:t>
      </w:r>
      <w:r w:rsidRPr="00F55FB4">
        <w:rPr>
          <w:lang w:val="it-IT"/>
        </w:rPr>
        <w:t xml:space="preserve"> = 0-9)</w:t>
      </w:r>
    </w:p>
    <w:p w:rsidR="00DF11A1" w:rsidRPr="00F55FB4" w:rsidRDefault="00DF11A1" w:rsidP="00E10E1D">
      <w:pPr>
        <w:pStyle w:val="Station"/>
        <w:tabs>
          <w:tab w:val="left" w:pos="4944"/>
        </w:tabs>
        <w:spacing w:before="40"/>
        <w:rPr>
          <w:lang w:val="it-IT"/>
        </w:rPr>
      </w:pPr>
      <w:r w:rsidRPr="00F55FB4">
        <w:rPr>
          <w:lang w:val="it-IT"/>
        </w:rPr>
        <w:tab/>
      </w:r>
      <w:r w:rsidRPr="00F55FB4">
        <w:rPr>
          <w:lang w:val="it-IT"/>
        </w:rPr>
        <w:tab/>
        <w:t>JD1AAA-JD1QQZ</w:t>
      </w:r>
    </w:p>
    <w:p w:rsidR="00DF11A1" w:rsidRPr="00F55FB4" w:rsidRDefault="00DF11A1" w:rsidP="00E10E1D">
      <w:pPr>
        <w:pStyle w:val="Station"/>
        <w:tabs>
          <w:tab w:val="left" w:pos="4944"/>
        </w:tabs>
        <w:spacing w:before="40"/>
        <w:rPr>
          <w:lang w:val="it-IT"/>
        </w:rPr>
      </w:pPr>
      <w:r w:rsidRPr="00F55FB4">
        <w:rPr>
          <w:lang w:val="it-IT"/>
        </w:rPr>
        <w:tab/>
      </w:r>
      <w:r w:rsidRPr="00F55FB4">
        <w:rPr>
          <w:lang w:val="it-IT"/>
        </w:rPr>
        <w:tab/>
        <w:t>JD1QUA-JD1ZZZ</w:t>
      </w:r>
    </w:p>
    <w:p w:rsidR="00DF11A1" w:rsidRPr="00F55FB4" w:rsidRDefault="00DF11A1" w:rsidP="00E10E1D">
      <w:pPr>
        <w:pStyle w:val="Station"/>
        <w:tabs>
          <w:tab w:val="left" w:pos="4944"/>
        </w:tabs>
        <w:spacing w:before="40"/>
        <w:rPr>
          <w:lang w:val="it-IT"/>
        </w:rPr>
      </w:pPr>
      <w:r w:rsidRPr="00F55FB4">
        <w:rPr>
          <w:lang w:val="it-IT"/>
        </w:rPr>
        <w:tab/>
      </w:r>
      <w:r w:rsidRPr="00F55FB4">
        <w:rPr>
          <w:lang w:val="it-IT"/>
        </w:rPr>
        <w:tab/>
        <w:t>7J</w:t>
      </w:r>
      <w:r w:rsidRPr="00F55FB4">
        <w:rPr>
          <w:i/>
          <w:iCs/>
          <w:lang w:val="it-IT"/>
        </w:rPr>
        <w:t>n</w:t>
      </w:r>
      <w:r w:rsidRPr="00F55FB4">
        <w:rPr>
          <w:lang w:val="it-IT"/>
        </w:rPr>
        <w:t>AAA-7J</w:t>
      </w:r>
      <w:r w:rsidRPr="00F55FB4">
        <w:rPr>
          <w:i/>
          <w:iCs/>
          <w:lang w:val="it-IT"/>
        </w:rPr>
        <w:t>n</w:t>
      </w:r>
      <w:r w:rsidRPr="00F55FB4">
        <w:rPr>
          <w:lang w:val="it-IT"/>
        </w:rPr>
        <w:t>BZZ</w:t>
      </w:r>
      <w:r w:rsidRPr="00F55FB4">
        <w:rPr>
          <w:lang w:val="it-IT"/>
        </w:rPr>
        <w:tab/>
        <w:t>(</w:t>
      </w:r>
      <w:r w:rsidRPr="00F55FB4">
        <w:rPr>
          <w:i/>
          <w:iCs/>
          <w:lang w:val="it-IT"/>
        </w:rPr>
        <w:t xml:space="preserve">n </w:t>
      </w:r>
      <w:r w:rsidRPr="00F55FB4">
        <w:rPr>
          <w:lang w:val="it-IT"/>
        </w:rPr>
        <w:t>= 0, 4, 5, 7-9)</w:t>
      </w:r>
    </w:p>
    <w:p w:rsidR="00DF11A1" w:rsidRPr="00F55FB4" w:rsidRDefault="00DF11A1" w:rsidP="00E10E1D">
      <w:pPr>
        <w:pStyle w:val="Station"/>
        <w:tabs>
          <w:tab w:val="left" w:pos="4944"/>
        </w:tabs>
        <w:spacing w:before="40"/>
        <w:rPr>
          <w:lang w:val="it-IT"/>
        </w:rPr>
      </w:pPr>
      <w:r w:rsidRPr="00F55FB4">
        <w:rPr>
          <w:lang w:val="it-IT"/>
        </w:rPr>
        <w:tab/>
      </w:r>
      <w:r w:rsidRPr="00F55FB4">
        <w:rPr>
          <w:lang w:val="it-IT"/>
        </w:rPr>
        <w:tab/>
        <w:t>7J</w:t>
      </w:r>
      <w:r w:rsidRPr="00F55FB4">
        <w:rPr>
          <w:i/>
          <w:iCs/>
          <w:lang w:val="it-IT"/>
        </w:rPr>
        <w:t>n</w:t>
      </w:r>
      <w:r w:rsidRPr="00F55FB4">
        <w:rPr>
          <w:lang w:val="it-IT"/>
        </w:rPr>
        <w:t>AAA-7J</w:t>
      </w:r>
      <w:r w:rsidRPr="00F55FB4">
        <w:rPr>
          <w:i/>
          <w:iCs/>
          <w:lang w:val="it-IT"/>
        </w:rPr>
        <w:t>n</w:t>
      </w:r>
      <w:r w:rsidRPr="00F55FB4">
        <w:rPr>
          <w:lang w:val="it-IT"/>
        </w:rPr>
        <w:t>CZZ</w:t>
      </w:r>
      <w:r w:rsidRPr="00F55FB4">
        <w:rPr>
          <w:lang w:val="it-IT"/>
        </w:rPr>
        <w:tab/>
        <w:t>(</w:t>
      </w:r>
      <w:r w:rsidRPr="00F55FB4">
        <w:rPr>
          <w:i/>
          <w:iCs/>
          <w:lang w:val="it-IT"/>
        </w:rPr>
        <w:t xml:space="preserve">n </w:t>
      </w:r>
      <w:r w:rsidRPr="00F55FB4">
        <w:rPr>
          <w:lang w:val="it-IT"/>
        </w:rPr>
        <w:t>= 2, 3, 6)</w:t>
      </w:r>
    </w:p>
    <w:p w:rsidR="00DF11A1" w:rsidRPr="00F55FB4" w:rsidRDefault="00DF11A1" w:rsidP="00E10E1D">
      <w:pPr>
        <w:pStyle w:val="Station"/>
        <w:tabs>
          <w:tab w:val="left" w:pos="4944"/>
        </w:tabs>
        <w:spacing w:before="40"/>
        <w:rPr>
          <w:lang w:val="it-IT"/>
        </w:rPr>
      </w:pPr>
      <w:r w:rsidRPr="00F55FB4">
        <w:rPr>
          <w:lang w:val="it-IT"/>
        </w:rPr>
        <w:tab/>
      </w:r>
      <w:r w:rsidRPr="00F55FB4">
        <w:rPr>
          <w:lang w:val="it-IT"/>
        </w:rPr>
        <w:tab/>
        <w:t>7J1AAA-7J1DZZ</w:t>
      </w:r>
    </w:p>
    <w:p w:rsidR="00DF11A1" w:rsidRPr="00F55FB4" w:rsidRDefault="00DF11A1" w:rsidP="00E10E1D">
      <w:pPr>
        <w:pStyle w:val="Station"/>
        <w:tabs>
          <w:tab w:val="left" w:pos="4944"/>
        </w:tabs>
        <w:spacing w:before="40"/>
        <w:rPr>
          <w:lang w:val="it-IT"/>
        </w:rPr>
      </w:pPr>
      <w:r w:rsidRPr="00F55FB4">
        <w:rPr>
          <w:lang w:val="it-IT"/>
        </w:rPr>
        <w:tab/>
      </w:r>
      <w:r w:rsidRPr="00F55FB4">
        <w:rPr>
          <w:lang w:val="it-IT"/>
        </w:rPr>
        <w:tab/>
        <w:t>7J</w:t>
      </w:r>
      <w:r w:rsidRPr="00F55FB4">
        <w:rPr>
          <w:i/>
          <w:iCs/>
          <w:lang w:val="it-IT"/>
        </w:rPr>
        <w:t>n</w:t>
      </w:r>
      <w:r w:rsidRPr="00F55FB4">
        <w:rPr>
          <w:lang w:val="it-IT"/>
        </w:rPr>
        <w:t>YAA-7J</w:t>
      </w:r>
      <w:r w:rsidRPr="00F55FB4">
        <w:rPr>
          <w:i/>
          <w:iCs/>
          <w:lang w:val="it-IT"/>
        </w:rPr>
        <w:t>n</w:t>
      </w:r>
      <w:r w:rsidRPr="00F55FB4">
        <w:rPr>
          <w:lang w:val="it-IT"/>
        </w:rPr>
        <w:t>YMZ</w:t>
      </w:r>
      <w:r w:rsidRPr="00F55FB4">
        <w:rPr>
          <w:lang w:val="it-IT"/>
        </w:rPr>
        <w:tab/>
        <w:t>(</w:t>
      </w:r>
      <w:r w:rsidRPr="00F55FB4">
        <w:rPr>
          <w:i/>
          <w:iCs/>
          <w:lang w:val="it-IT"/>
        </w:rPr>
        <w:t>n</w:t>
      </w:r>
      <w:r w:rsidRPr="00F55FB4">
        <w:rPr>
          <w:lang w:val="it-IT"/>
        </w:rPr>
        <w:t xml:space="preserve"> = 0-5, 7-9)</w:t>
      </w:r>
    </w:p>
    <w:p w:rsidR="00DF11A1" w:rsidRPr="00F55FB4" w:rsidRDefault="00DF11A1" w:rsidP="00E10E1D">
      <w:pPr>
        <w:pStyle w:val="Station"/>
        <w:tabs>
          <w:tab w:val="left" w:pos="4944"/>
        </w:tabs>
        <w:spacing w:before="40"/>
        <w:rPr>
          <w:lang w:val="it-IT"/>
        </w:rPr>
      </w:pPr>
      <w:r w:rsidRPr="00F55FB4">
        <w:rPr>
          <w:lang w:val="it-IT"/>
        </w:rPr>
        <w:tab/>
      </w:r>
      <w:r w:rsidRPr="00F55FB4">
        <w:rPr>
          <w:lang w:val="it-IT"/>
        </w:rPr>
        <w:tab/>
        <w:t>7J6YAA-7J6YQZ</w:t>
      </w:r>
    </w:p>
    <w:p w:rsidR="00DF11A1" w:rsidRPr="00F55FB4" w:rsidRDefault="00DF11A1" w:rsidP="00E10E1D">
      <w:pPr>
        <w:pStyle w:val="Station"/>
        <w:tabs>
          <w:tab w:val="left" w:pos="4944"/>
        </w:tabs>
        <w:spacing w:before="40"/>
        <w:rPr>
          <w:lang w:val="it-IT"/>
        </w:rPr>
      </w:pPr>
      <w:r w:rsidRPr="00F55FB4">
        <w:rPr>
          <w:lang w:val="it-IT"/>
        </w:rPr>
        <w:tab/>
      </w:r>
      <w:r w:rsidRPr="00F55FB4">
        <w:rPr>
          <w:lang w:val="it-IT"/>
        </w:rPr>
        <w:tab/>
        <w:t>7</w:t>
      </w:r>
      <w:r w:rsidRPr="00F55FB4">
        <w:rPr>
          <w:i/>
          <w:iCs/>
          <w:lang w:val="it-IT"/>
        </w:rPr>
        <w:t>xn</w:t>
      </w:r>
      <w:r w:rsidRPr="00F55FB4">
        <w:rPr>
          <w:lang w:val="it-IT"/>
        </w:rPr>
        <w:t>AAA-7</w:t>
      </w:r>
      <w:r w:rsidRPr="00F55FB4">
        <w:rPr>
          <w:i/>
          <w:iCs/>
          <w:lang w:val="it-IT"/>
        </w:rPr>
        <w:t>xn</w:t>
      </w:r>
      <w:r w:rsidRPr="00F55FB4">
        <w:rPr>
          <w:lang w:val="it-IT"/>
        </w:rPr>
        <w:t>QQZ</w:t>
      </w:r>
      <w:r w:rsidRPr="00F55FB4">
        <w:rPr>
          <w:lang w:val="it-IT"/>
        </w:rPr>
        <w:tab/>
        <w:t>(</w:t>
      </w:r>
      <w:r w:rsidRPr="00F55FB4">
        <w:rPr>
          <w:i/>
          <w:iCs/>
          <w:lang w:val="it-IT"/>
        </w:rPr>
        <w:t>x</w:t>
      </w:r>
      <w:r w:rsidRPr="00F55FB4">
        <w:rPr>
          <w:lang w:val="it-IT"/>
        </w:rPr>
        <w:t xml:space="preserve"> = K-N) (</w:t>
      </w:r>
      <w:r w:rsidRPr="00F55FB4">
        <w:rPr>
          <w:i/>
          <w:iCs/>
          <w:lang w:val="it-IT"/>
        </w:rPr>
        <w:t>n</w:t>
      </w:r>
      <w:r w:rsidRPr="00F55FB4">
        <w:rPr>
          <w:lang w:val="it-IT"/>
        </w:rPr>
        <w:t xml:space="preserve"> = 1-4)</w:t>
      </w:r>
    </w:p>
    <w:p w:rsidR="00DF11A1" w:rsidRPr="00F55FB4" w:rsidRDefault="00DF11A1" w:rsidP="00E10E1D">
      <w:pPr>
        <w:pStyle w:val="Station"/>
        <w:tabs>
          <w:tab w:val="left" w:pos="4944"/>
        </w:tabs>
        <w:spacing w:before="40"/>
        <w:rPr>
          <w:i/>
          <w:iCs/>
          <w:lang w:val="it-IT"/>
        </w:rPr>
      </w:pPr>
      <w:r w:rsidRPr="00F55FB4">
        <w:rPr>
          <w:lang w:val="it-IT"/>
        </w:rPr>
        <w:tab/>
      </w:r>
      <w:r w:rsidRPr="00F55FB4">
        <w:rPr>
          <w:lang w:val="it-IT"/>
        </w:rPr>
        <w:tab/>
        <w:t>7</w:t>
      </w:r>
      <w:r w:rsidRPr="00F55FB4">
        <w:rPr>
          <w:i/>
          <w:iCs/>
          <w:lang w:val="it-IT"/>
        </w:rPr>
        <w:t>xn</w:t>
      </w:r>
      <w:r w:rsidRPr="00F55FB4">
        <w:rPr>
          <w:lang w:val="it-IT"/>
        </w:rPr>
        <w:t>QUA-7</w:t>
      </w:r>
      <w:r w:rsidRPr="00F55FB4">
        <w:rPr>
          <w:i/>
          <w:iCs/>
          <w:lang w:val="it-IT"/>
        </w:rPr>
        <w:t>xn</w:t>
      </w:r>
      <w:r w:rsidRPr="00F55FB4">
        <w:rPr>
          <w:lang w:val="it-IT"/>
        </w:rPr>
        <w:t>ZZZ</w:t>
      </w:r>
      <w:r w:rsidRPr="00F55FB4">
        <w:rPr>
          <w:lang w:val="it-IT"/>
        </w:rPr>
        <w:tab/>
        <w:t>(</w:t>
      </w:r>
      <w:r w:rsidRPr="00F55FB4">
        <w:rPr>
          <w:i/>
          <w:iCs/>
          <w:lang w:val="it-IT"/>
        </w:rPr>
        <w:t>x =</w:t>
      </w:r>
      <w:r w:rsidRPr="00F55FB4">
        <w:rPr>
          <w:lang w:val="it-IT"/>
        </w:rPr>
        <w:t xml:space="preserve"> K-N) (</w:t>
      </w:r>
      <w:r w:rsidRPr="00F55FB4">
        <w:rPr>
          <w:i/>
          <w:iCs/>
          <w:lang w:val="it-IT"/>
        </w:rPr>
        <w:t xml:space="preserve">n </w:t>
      </w:r>
      <w:r w:rsidRPr="00F55FB4">
        <w:rPr>
          <w:lang w:val="it-IT"/>
        </w:rPr>
        <w:t>= 1-4)</w:t>
      </w:r>
    </w:p>
    <w:p w:rsidR="00DF11A1" w:rsidRPr="00F55FB4" w:rsidRDefault="00DF11A1" w:rsidP="00E10E1D">
      <w:pPr>
        <w:pStyle w:val="Station"/>
        <w:tabs>
          <w:tab w:val="left" w:pos="4944"/>
        </w:tabs>
        <w:spacing w:before="40"/>
        <w:rPr>
          <w:i/>
          <w:iCs/>
          <w:lang w:val="it-IT"/>
        </w:rPr>
      </w:pPr>
      <w:r w:rsidRPr="00F55FB4">
        <w:rPr>
          <w:lang w:val="it-IT"/>
        </w:rPr>
        <w:tab/>
      </w:r>
      <w:r w:rsidRPr="00F55FB4">
        <w:rPr>
          <w:lang w:val="it-IT"/>
        </w:rPr>
        <w:tab/>
        <w:t>8</w:t>
      </w:r>
      <w:r w:rsidRPr="00F55FB4">
        <w:rPr>
          <w:i/>
          <w:iCs/>
          <w:lang w:val="it-IT"/>
        </w:rPr>
        <w:t>xn</w:t>
      </w:r>
      <w:r w:rsidRPr="00F55FB4">
        <w:rPr>
          <w:lang w:val="it-IT"/>
        </w:rPr>
        <w:t>AAA-8</w:t>
      </w:r>
      <w:r w:rsidRPr="00F55FB4">
        <w:rPr>
          <w:i/>
          <w:iCs/>
          <w:lang w:val="it-IT"/>
        </w:rPr>
        <w:t>xn</w:t>
      </w:r>
      <w:r w:rsidRPr="00F55FB4">
        <w:rPr>
          <w:lang w:val="it-IT"/>
        </w:rPr>
        <w:t>QZZ</w:t>
      </w:r>
      <w:r w:rsidRPr="00F55FB4">
        <w:rPr>
          <w:lang w:val="it-IT"/>
        </w:rPr>
        <w:tab/>
        <w:t>(</w:t>
      </w:r>
      <w:r w:rsidRPr="00F55FB4">
        <w:rPr>
          <w:i/>
          <w:iCs/>
          <w:lang w:val="it-IT"/>
        </w:rPr>
        <w:t xml:space="preserve">x </w:t>
      </w:r>
      <w:r w:rsidRPr="00F55FB4">
        <w:rPr>
          <w:lang w:val="it-IT"/>
        </w:rPr>
        <w:t>= J, N) (</w:t>
      </w:r>
      <w:r w:rsidRPr="00F55FB4">
        <w:rPr>
          <w:i/>
          <w:iCs/>
          <w:lang w:val="it-IT"/>
        </w:rPr>
        <w:t>n</w:t>
      </w:r>
      <w:r w:rsidRPr="00F55FB4">
        <w:rPr>
          <w:lang w:val="it-IT"/>
        </w:rPr>
        <w:t xml:space="preserve"> = 0-9)</w:t>
      </w:r>
    </w:p>
    <w:p w:rsidR="00DF11A1" w:rsidRPr="00F55FB4" w:rsidRDefault="00DF11A1" w:rsidP="00E10E1D">
      <w:pPr>
        <w:pStyle w:val="Station"/>
        <w:tabs>
          <w:tab w:val="left" w:pos="4944"/>
        </w:tabs>
        <w:spacing w:before="40"/>
        <w:rPr>
          <w:i/>
          <w:iCs/>
          <w:lang w:val="it-IT"/>
        </w:rPr>
      </w:pPr>
      <w:r w:rsidRPr="00F55FB4">
        <w:rPr>
          <w:lang w:val="it-IT"/>
        </w:rPr>
        <w:tab/>
      </w:r>
      <w:r w:rsidRPr="00F55FB4">
        <w:rPr>
          <w:lang w:val="it-IT"/>
        </w:rPr>
        <w:tab/>
        <w:t>8</w:t>
      </w:r>
      <w:r w:rsidRPr="00F55FB4">
        <w:rPr>
          <w:i/>
          <w:iCs/>
          <w:lang w:val="it-IT"/>
        </w:rPr>
        <w:t>xn</w:t>
      </w:r>
      <w:r w:rsidRPr="00F55FB4">
        <w:rPr>
          <w:lang w:val="it-IT"/>
        </w:rPr>
        <w:t>QUA-8</w:t>
      </w:r>
      <w:r w:rsidRPr="00F55FB4">
        <w:rPr>
          <w:i/>
          <w:iCs/>
          <w:lang w:val="it-IT"/>
        </w:rPr>
        <w:t>xn</w:t>
      </w:r>
      <w:r w:rsidRPr="00F55FB4">
        <w:rPr>
          <w:lang w:val="it-IT"/>
        </w:rPr>
        <w:t>ZZZ</w:t>
      </w:r>
      <w:r w:rsidRPr="00F55FB4">
        <w:rPr>
          <w:lang w:val="it-IT"/>
        </w:rPr>
        <w:tab/>
        <w:t>(</w:t>
      </w:r>
      <w:r w:rsidRPr="00F55FB4">
        <w:rPr>
          <w:i/>
          <w:iCs/>
          <w:lang w:val="it-IT"/>
        </w:rPr>
        <w:t xml:space="preserve">x </w:t>
      </w:r>
      <w:r w:rsidRPr="00F55FB4">
        <w:rPr>
          <w:lang w:val="it-IT"/>
        </w:rPr>
        <w:t>= J, N) (</w:t>
      </w:r>
      <w:r w:rsidRPr="00F55FB4">
        <w:rPr>
          <w:i/>
          <w:iCs/>
          <w:lang w:val="it-IT"/>
        </w:rPr>
        <w:t>n</w:t>
      </w:r>
      <w:r w:rsidRPr="00F55FB4">
        <w:rPr>
          <w:lang w:val="it-IT"/>
        </w:rPr>
        <w:t xml:space="preserve"> = 0-9)</w:t>
      </w:r>
    </w:p>
    <w:p w:rsidR="00DF11A1" w:rsidRPr="001357E3" w:rsidRDefault="00DF11A1" w:rsidP="00E10E1D">
      <w:pPr>
        <w:pStyle w:val="Station"/>
        <w:tabs>
          <w:tab w:val="left" w:pos="4944"/>
        </w:tabs>
        <w:spacing w:line="220" w:lineRule="exact"/>
        <w:ind w:left="3402" w:hanging="3402"/>
        <w:jc w:val="left"/>
        <w:rPr>
          <w:i/>
          <w:iCs/>
          <w:lang w:val="es-ES_tradnl"/>
        </w:rPr>
      </w:pPr>
      <w:r w:rsidRPr="001357E3">
        <w:rPr>
          <w:lang w:val="es-ES_tradnl"/>
        </w:rPr>
        <w:t>Estaciones experimentales:</w:t>
      </w:r>
      <w:r w:rsidRPr="001357E3">
        <w:rPr>
          <w:lang w:val="es-ES_tradnl"/>
        </w:rPr>
        <w:tab/>
        <w:t>J</w:t>
      </w:r>
      <w:r w:rsidRPr="001357E3">
        <w:rPr>
          <w:i/>
          <w:iCs/>
          <w:lang w:val="es-ES_tradnl"/>
        </w:rPr>
        <w:t>xn</w:t>
      </w:r>
      <w:r w:rsidRPr="001357E3">
        <w:rPr>
          <w:lang w:val="es-ES_tradnl"/>
        </w:rPr>
        <w:t>A-J</w:t>
      </w:r>
      <w:r w:rsidRPr="001357E3">
        <w:rPr>
          <w:i/>
          <w:iCs/>
          <w:lang w:val="es-ES_tradnl"/>
        </w:rPr>
        <w:t>xn</w:t>
      </w:r>
      <w:r w:rsidRPr="001357E3">
        <w:rPr>
          <w:lang w:val="es-ES_tradnl"/>
        </w:rPr>
        <w:t>Z</w:t>
      </w:r>
      <w:r w:rsidRPr="001357E3">
        <w:rPr>
          <w:lang w:val="es-ES_tradnl"/>
        </w:rPr>
        <w:tab/>
        <w:t>(</w:t>
      </w:r>
      <w:r w:rsidRPr="001357E3">
        <w:rPr>
          <w:i/>
          <w:iCs/>
          <w:lang w:val="es-ES_tradnl"/>
        </w:rPr>
        <w:t xml:space="preserve">x </w:t>
      </w:r>
      <w:r w:rsidRPr="001357E3">
        <w:rPr>
          <w:lang w:val="es-ES_tradnl"/>
        </w:rPr>
        <w:t>= B, G, J, O, S) (</w:t>
      </w:r>
      <w:r w:rsidRPr="001357E3">
        <w:rPr>
          <w:i/>
          <w:iCs/>
          <w:lang w:val="es-ES_tradnl"/>
        </w:rPr>
        <w:t xml:space="preserve">n </w:t>
      </w:r>
      <w:r w:rsidRPr="001357E3">
        <w:rPr>
          <w:lang w:val="es-ES_tradnl"/>
        </w:rPr>
        <w:t>= 2-9)</w:t>
      </w:r>
      <w:r w:rsidRPr="001357E3">
        <w:rPr>
          <w:lang w:val="es-ES_tradnl"/>
        </w:rPr>
        <w:br/>
        <w:t>J</w:t>
      </w:r>
      <w:r w:rsidRPr="001357E3">
        <w:rPr>
          <w:i/>
          <w:iCs/>
          <w:lang w:val="es-ES_tradnl"/>
        </w:rPr>
        <w:t>xn</w:t>
      </w:r>
      <w:r w:rsidRPr="001357E3">
        <w:rPr>
          <w:lang w:val="es-ES_tradnl"/>
        </w:rPr>
        <w:t>AA-J</w:t>
      </w:r>
      <w:r w:rsidRPr="001357E3">
        <w:rPr>
          <w:i/>
          <w:iCs/>
          <w:lang w:val="es-ES_tradnl"/>
        </w:rPr>
        <w:t>xn</w:t>
      </w:r>
      <w:r w:rsidRPr="001357E3">
        <w:rPr>
          <w:lang w:val="es-ES_tradnl"/>
        </w:rPr>
        <w:t>ZZ</w:t>
      </w:r>
      <w:r w:rsidRPr="001357E3">
        <w:rPr>
          <w:lang w:val="es-ES_tradnl"/>
        </w:rPr>
        <w:tab/>
        <w:t>(</w:t>
      </w:r>
      <w:r w:rsidRPr="001357E3">
        <w:rPr>
          <w:i/>
          <w:iCs/>
          <w:lang w:val="es-ES_tradnl"/>
        </w:rPr>
        <w:t xml:space="preserve">x </w:t>
      </w:r>
      <w:r w:rsidRPr="001357E3">
        <w:rPr>
          <w:lang w:val="es-ES_tradnl"/>
        </w:rPr>
        <w:t>= B, G, J, O, S) (</w:t>
      </w:r>
      <w:r w:rsidRPr="001357E3">
        <w:rPr>
          <w:i/>
          <w:iCs/>
          <w:lang w:val="es-ES_tradnl"/>
        </w:rPr>
        <w:t xml:space="preserve">n </w:t>
      </w:r>
      <w:r w:rsidRPr="001357E3">
        <w:rPr>
          <w:lang w:val="es-ES_tradnl"/>
        </w:rPr>
        <w:t>= 2-9)</w:t>
      </w:r>
    </w:p>
    <w:p w:rsidR="00DF11A1" w:rsidRPr="001357E3" w:rsidRDefault="00DF11A1" w:rsidP="007D19D6">
      <w:pPr>
        <w:pStyle w:val="Country"/>
        <w:rPr>
          <w:lang w:val="es-ES_tradnl"/>
        </w:rPr>
      </w:pPr>
      <w:bookmarkStart w:id="231" w:name="_Toc138133974"/>
      <w:bookmarkStart w:id="232" w:name="_Toc138134263"/>
      <w:bookmarkStart w:id="233" w:name="_Toc144190959"/>
      <w:r w:rsidRPr="001357E3">
        <w:rPr>
          <w:lang w:val="es-ES_tradnl"/>
        </w:rPr>
        <w:t>Jordania (Reino Hachemita de)</w:t>
      </w:r>
      <w:bookmarkEnd w:id="231"/>
      <w:bookmarkEnd w:id="232"/>
      <w:bookmarkEnd w:id="233"/>
    </w:p>
    <w:p w:rsidR="00DF11A1" w:rsidRPr="00E47FDB" w:rsidRDefault="00DF11A1" w:rsidP="000F64DC">
      <w:pPr>
        <w:tabs>
          <w:tab w:val="left" w:pos="284"/>
          <w:tab w:val="left" w:pos="3402"/>
        </w:tabs>
        <w:spacing w:before="200"/>
        <w:rPr>
          <w:lang w:val="es-ES_tradnl"/>
        </w:rPr>
      </w:pPr>
      <w:r w:rsidRPr="00E47FDB">
        <w:rPr>
          <w:lang w:val="es-ES_tradnl"/>
        </w:rPr>
        <w:t>Estaciones de aficionado:</w:t>
      </w:r>
      <w:r w:rsidRPr="00E47FDB">
        <w:rPr>
          <w:lang w:val="es-ES_tradnl"/>
        </w:rPr>
        <w:tab/>
        <w:t>JY1AA-JY9ZZ</w:t>
      </w:r>
    </w:p>
    <w:p w:rsidR="00DF11A1" w:rsidRPr="001357E3" w:rsidRDefault="00DF11A1" w:rsidP="007D19D6">
      <w:pPr>
        <w:pStyle w:val="Country"/>
        <w:rPr>
          <w:lang w:val="es-ES_tradnl"/>
        </w:rPr>
      </w:pPr>
      <w:bookmarkStart w:id="234" w:name="_Toc138133975"/>
      <w:bookmarkStart w:id="235" w:name="_Toc138134264"/>
      <w:bookmarkStart w:id="236" w:name="_Toc144190960"/>
      <w:r w:rsidRPr="001357E3">
        <w:rPr>
          <w:lang w:val="es-ES_tradnl"/>
        </w:rPr>
        <w:t>Kenya (República de)</w:t>
      </w:r>
      <w:bookmarkEnd w:id="234"/>
      <w:bookmarkEnd w:id="235"/>
      <w:bookmarkEnd w:id="236"/>
    </w:p>
    <w:p w:rsidR="00DF11A1" w:rsidRPr="00E47FDB" w:rsidRDefault="00DF11A1" w:rsidP="00442DCF">
      <w:pPr>
        <w:tabs>
          <w:tab w:val="left" w:pos="284"/>
          <w:tab w:val="left" w:pos="3402"/>
        </w:tabs>
        <w:spacing w:before="200"/>
        <w:rPr>
          <w:lang w:val="es-ES_tradnl"/>
        </w:rPr>
      </w:pPr>
      <w:r w:rsidRPr="00E47FDB">
        <w:rPr>
          <w:lang w:val="es-ES_tradnl"/>
        </w:rPr>
        <w:t>Estaciones de aficionado:</w:t>
      </w:r>
      <w:r w:rsidRPr="00E47FDB">
        <w:rPr>
          <w:lang w:val="es-ES_tradnl"/>
        </w:rPr>
        <w:tab/>
        <w:t>5Z4AA-5Z4ZZ</w:t>
      </w:r>
    </w:p>
    <w:p w:rsidR="00A6234D" w:rsidRDefault="00DF11A1">
      <w:pPr>
        <w:pStyle w:val="Station"/>
        <w:rPr>
          <w:lang w:val="es-ES_tradnl"/>
        </w:rPr>
      </w:pPr>
      <w:r w:rsidRPr="001357E3">
        <w:rPr>
          <w:lang w:val="es-ES_tradnl"/>
        </w:rPr>
        <w:t>Estaciones experimentales:</w:t>
      </w:r>
      <w:r w:rsidRPr="001357E3">
        <w:rPr>
          <w:lang w:val="es-ES_tradnl"/>
        </w:rPr>
        <w:tab/>
        <w:t>5Z5AA-5Z5ZZ</w:t>
      </w:r>
    </w:p>
    <w:p w:rsidR="00A6234D" w:rsidRDefault="00A6234D">
      <w:pPr>
        <w:overflowPunct/>
        <w:autoSpaceDE/>
        <w:autoSpaceDN/>
        <w:adjustRightInd/>
        <w:spacing w:before="0"/>
        <w:textAlignment w:val="auto"/>
        <w:rPr>
          <w:rFonts w:cs="Arial"/>
          <w:lang w:val="es-ES_tradnl"/>
        </w:rPr>
      </w:pPr>
      <w:r>
        <w:rPr>
          <w:lang w:val="es-ES_tradnl"/>
        </w:rPr>
        <w:br w:type="page"/>
      </w:r>
    </w:p>
    <w:p w:rsidR="00DF11A1" w:rsidRPr="001357E3" w:rsidRDefault="00DF11A1" w:rsidP="007D19D6">
      <w:pPr>
        <w:pStyle w:val="Country"/>
        <w:rPr>
          <w:lang w:val="es-ES_tradnl"/>
        </w:rPr>
      </w:pPr>
      <w:bookmarkStart w:id="237" w:name="_Toc138133976"/>
      <w:bookmarkStart w:id="238" w:name="_Toc138134265"/>
      <w:bookmarkStart w:id="239" w:name="_Toc144190961"/>
      <w:r w:rsidRPr="001357E3">
        <w:rPr>
          <w:lang w:val="es-ES_tradnl"/>
        </w:rPr>
        <w:t>Kiribati (República de)</w:t>
      </w:r>
      <w:bookmarkEnd w:id="237"/>
      <w:bookmarkEnd w:id="238"/>
      <w:bookmarkEnd w:id="239"/>
    </w:p>
    <w:p w:rsidR="00DF11A1" w:rsidRPr="008348F4" w:rsidRDefault="00DF11A1" w:rsidP="00442DCF">
      <w:pPr>
        <w:tabs>
          <w:tab w:val="left" w:pos="284"/>
          <w:tab w:val="left" w:pos="3402"/>
        </w:tabs>
        <w:spacing w:before="200"/>
        <w:rPr>
          <w:lang w:val="es-ES_tradnl"/>
        </w:rPr>
      </w:pPr>
      <w:r w:rsidRPr="008348F4">
        <w:rPr>
          <w:lang w:val="es-ES_tradnl"/>
        </w:rPr>
        <w:t>Estaciones de aficionado:</w:t>
      </w:r>
      <w:r w:rsidRPr="008348F4">
        <w:rPr>
          <w:lang w:val="es-ES_tradnl"/>
        </w:rPr>
        <w:tab/>
        <w:t>T3 seguido de una cifra (</w:t>
      </w:r>
      <w:r w:rsidR="00FF19A3" w:rsidRPr="008348F4">
        <w:rPr>
          <w:lang w:val="es-ES_tradnl"/>
        </w:rPr>
        <w:t>0</w:t>
      </w:r>
      <w:r w:rsidRPr="008348F4">
        <w:rPr>
          <w:lang w:val="es-ES_tradnl"/>
        </w:rPr>
        <w:t>-9) y de un grupo de 3 letras como máximo</w:t>
      </w:r>
    </w:p>
    <w:p w:rsidR="00DF11A1" w:rsidRPr="001357E3" w:rsidRDefault="00DF11A1" w:rsidP="00FF19A3">
      <w:pPr>
        <w:pStyle w:val="Station"/>
        <w:ind w:left="3402" w:hanging="3402"/>
        <w:rPr>
          <w:lang w:val="es-ES_tradnl"/>
        </w:rPr>
      </w:pPr>
      <w:r w:rsidRPr="001357E3">
        <w:rPr>
          <w:lang w:val="es-ES_tradnl"/>
        </w:rPr>
        <w:t>Estaciones experimentales:</w:t>
      </w:r>
      <w:r w:rsidRPr="001357E3">
        <w:rPr>
          <w:lang w:val="es-ES_tradnl"/>
        </w:rPr>
        <w:tab/>
        <w:t xml:space="preserve">T3 seguido de una cifra (que no sea </w:t>
      </w:r>
      <w:r w:rsidR="00FF19A3" w:rsidRPr="001357E3">
        <w:rPr>
          <w:lang w:val="es-ES_tradnl"/>
        </w:rPr>
        <w:t>0</w:t>
      </w:r>
      <w:r w:rsidRPr="001357E3">
        <w:rPr>
          <w:lang w:val="es-ES_tradnl"/>
        </w:rPr>
        <w:t xml:space="preserve"> ni 1) y de un grupo de 3 letras como máximo</w:t>
      </w:r>
    </w:p>
    <w:p w:rsidR="00DF11A1" w:rsidRPr="001357E3" w:rsidRDefault="00DF11A1" w:rsidP="007D19D6">
      <w:pPr>
        <w:pStyle w:val="Country"/>
        <w:rPr>
          <w:lang w:val="es-ES_tradnl"/>
        </w:rPr>
      </w:pPr>
      <w:bookmarkStart w:id="240" w:name="_Toc138133977"/>
      <w:bookmarkStart w:id="241" w:name="_Toc138134266"/>
      <w:bookmarkStart w:id="242" w:name="_Toc144190962"/>
      <w:r w:rsidRPr="001357E3">
        <w:rPr>
          <w:lang w:val="es-ES_tradnl"/>
        </w:rPr>
        <w:t>Kuwait (Estado de)</w:t>
      </w:r>
      <w:bookmarkEnd w:id="240"/>
      <w:bookmarkEnd w:id="241"/>
      <w:bookmarkEnd w:id="242"/>
    </w:p>
    <w:p w:rsidR="00DF11A1" w:rsidRPr="001357E3" w:rsidRDefault="00DF11A1">
      <w:pPr>
        <w:pStyle w:val="Station"/>
        <w:jc w:val="left"/>
        <w:rPr>
          <w:lang w:val="es-ES_tradnl"/>
        </w:rPr>
      </w:pPr>
      <w:r w:rsidRPr="001357E3">
        <w:rPr>
          <w:lang w:val="es-ES_tradnl"/>
        </w:rPr>
        <w:t>Estaciones de aficionado:</w:t>
      </w:r>
      <w:r w:rsidRPr="001357E3">
        <w:rPr>
          <w:lang w:val="es-ES_tradnl"/>
        </w:rPr>
        <w:tab/>
        <w:t>9K2 seguido de 1 ó 2 letras</w:t>
      </w:r>
      <w:r w:rsidRPr="001357E3">
        <w:rPr>
          <w:lang w:val="es-ES_tradnl"/>
        </w:rPr>
        <w:br/>
      </w:r>
      <w:r w:rsidRPr="001357E3">
        <w:rPr>
          <w:lang w:val="es-ES_tradnl"/>
        </w:rPr>
        <w:tab/>
        <w:t>9K9 seguido de 1 letra</w:t>
      </w:r>
    </w:p>
    <w:p w:rsidR="00DF11A1" w:rsidRPr="001357E3" w:rsidRDefault="00DF11A1" w:rsidP="007D19D6">
      <w:pPr>
        <w:pStyle w:val="Country"/>
        <w:rPr>
          <w:lang w:val="es-ES_tradnl"/>
        </w:rPr>
      </w:pPr>
      <w:bookmarkStart w:id="243" w:name="_Toc138133978"/>
      <w:bookmarkStart w:id="244" w:name="_Toc138134267"/>
      <w:bookmarkStart w:id="245" w:name="_Toc144190963"/>
      <w:r w:rsidRPr="001357E3">
        <w:rPr>
          <w:lang w:val="es-ES_tradnl"/>
        </w:rPr>
        <w:t>Lao (República Democrática Popular)</w:t>
      </w:r>
      <w:bookmarkEnd w:id="243"/>
      <w:bookmarkEnd w:id="244"/>
      <w:bookmarkEnd w:id="245"/>
    </w:p>
    <w:p w:rsidR="00DF11A1" w:rsidRPr="00E47FDB" w:rsidRDefault="00DF11A1" w:rsidP="00442DCF">
      <w:pPr>
        <w:tabs>
          <w:tab w:val="left" w:pos="284"/>
          <w:tab w:val="left" w:pos="3402"/>
        </w:tabs>
        <w:spacing w:before="200"/>
        <w:rPr>
          <w:lang w:val="es-ES_tradnl"/>
        </w:rPr>
      </w:pPr>
      <w:r w:rsidRPr="00E47FDB">
        <w:rPr>
          <w:lang w:val="es-ES_tradnl"/>
        </w:rPr>
        <w:t>Estaciones de aficionado:</w:t>
      </w:r>
      <w:r w:rsidRPr="00E47FDB">
        <w:rPr>
          <w:lang w:val="es-ES_tradnl"/>
        </w:rPr>
        <w:tab/>
        <w:t>XW8AA-XW8DZ</w:t>
      </w:r>
    </w:p>
    <w:p w:rsidR="00DF11A1" w:rsidRPr="001357E3" w:rsidRDefault="00DF11A1">
      <w:pPr>
        <w:pStyle w:val="Station"/>
        <w:rPr>
          <w:lang w:val="es-ES_tradnl"/>
        </w:rPr>
      </w:pPr>
      <w:r w:rsidRPr="001357E3">
        <w:rPr>
          <w:lang w:val="es-ES_tradnl"/>
        </w:rPr>
        <w:t>Estaciones experimentales:</w:t>
      </w:r>
      <w:r w:rsidRPr="001357E3">
        <w:rPr>
          <w:lang w:val="es-ES_tradnl"/>
        </w:rPr>
        <w:tab/>
        <w:t>XW8EA-XW8EZ</w:t>
      </w:r>
    </w:p>
    <w:p w:rsidR="00DF11A1" w:rsidRPr="001357E3" w:rsidRDefault="00DF11A1" w:rsidP="007D19D6">
      <w:pPr>
        <w:pStyle w:val="Country"/>
        <w:rPr>
          <w:lang w:val="es-ES_tradnl"/>
        </w:rPr>
      </w:pPr>
      <w:bookmarkStart w:id="246" w:name="_Toc138133979"/>
      <w:bookmarkStart w:id="247" w:name="_Toc138134268"/>
      <w:bookmarkStart w:id="248" w:name="_Toc144190964"/>
      <w:r w:rsidRPr="001357E3">
        <w:rPr>
          <w:lang w:val="es-ES_tradnl"/>
        </w:rPr>
        <w:t>Lesotho (Reino de)</w:t>
      </w:r>
      <w:bookmarkEnd w:id="246"/>
      <w:bookmarkEnd w:id="247"/>
      <w:bookmarkEnd w:id="248"/>
    </w:p>
    <w:p w:rsidR="00DF11A1" w:rsidRPr="001357E3" w:rsidRDefault="00DF11A1">
      <w:pPr>
        <w:pStyle w:val="Station"/>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t>7P8 seguido de un grupo de 3 letras como máximo</w:t>
      </w:r>
    </w:p>
    <w:p w:rsidR="00DF11A1" w:rsidRPr="001357E3" w:rsidRDefault="00DF11A1" w:rsidP="007D19D6">
      <w:pPr>
        <w:pStyle w:val="Country"/>
        <w:rPr>
          <w:lang w:val="es-ES_tradnl"/>
        </w:rPr>
      </w:pPr>
      <w:bookmarkStart w:id="249" w:name="_Toc138133980"/>
      <w:bookmarkStart w:id="250" w:name="_Toc138134269"/>
      <w:bookmarkStart w:id="251" w:name="_Toc144190965"/>
      <w:r w:rsidRPr="001357E3">
        <w:rPr>
          <w:lang w:val="es-ES_tradnl"/>
        </w:rPr>
        <w:t>Letonia (República de)</w:t>
      </w:r>
      <w:bookmarkEnd w:id="249"/>
      <w:bookmarkEnd w:id="250"/>
      <w:bookmarkEnd w:id="251"/>
    </w:p>
    <w:p w:rsidR="00DF11A1" w:rsidRPr="001357E3" w:rsidRDefault="00DF11A1">
      <w:pPr>
        <w:pStyle w:val="Station"/>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t>YL seguido de una cifra y de 1, 2 ó 3 letras</w:t>
      </w:r>
    </w:p>
    <w:p w:rsidR="00DF11A1" w:rsidRPr="001357E3" w:rsidRDefault="00DF11A1" w:rsidP="007D19D6">
      <w:pPr>
        <w:pStyle w:val="Country"/>
        <w:rPr>
          <w:lang w:val="es-ES_tradnl"/>
        </w:rPr>
      </w:pPr>
      <w:bookmarkStart w:id="252" w:name="_Toc138133981"/>
      <w:bookmarkStart w:id="253" w:name="_Toc138134270"/>
      <w:bookmarkStart w:id="254" w:name="_Toc144190966"/>
      <w:r w:rsidRPr="001357E3">
        <w:rPr>
          <w:lang w:val="es-ES_tradnl"/>
        </w:rPr>
        <w:t>Líbano</w:t>
      </w:r>
      <w:bookmarkEnd w:id="252"/>
      <w:bookmarkEnd w:id="253"/>
      <w:bookmarkEnd w:id="254"/>
    </w:p>
    <w:p w:rsidR="00DF11A1" w:rsidRPr="00E47FDB" w:rsidRDefault="00DF11A1" w:rsidP="00442DCF">
      <w:pPr>
        <w:tabs>
          <w:tab w:val="left" w:pos="284"/>
          <w:tab w:val="left" w:pos="3402"/>
        </w:tabs>
        <w:spacing w:before="200"/>
        <w:rPr>
          <w:lang w:val="es-ES_tradnl"/>
        </w:rPr>
      </w:pPr>
      <w:r w:rsidRPr="00E47FDB">
        <w:rPr>
          <w:lang w:val="es-ES_tradnl"/>
        </w:rPr>
        <w:t>Estaciones de aficionado:</w:t>
      </w:r>
      <w:r w:rsidRPr="00E47FDB">
        <w:rPr>
          <w:lang w:val="es-ES_tradnl"/>
        </w:rPr>
        <w:tab/>
        <w:t>OD5 seguido de 2 letras</w:t>
      </w:r>
    </w:p>
    <w:p w:rsidR="00C4397F" w:rsidRPr="001357E3" w:rsidRDefault="00C4397F" w:rsidP="003A0CBA">
      <w:pPr>
        <w:pStyle w:val="Station"/>
        <w:rPr>
          <w:lang w:val="es-ES_tradnl"/>
        </w:rPr>
      </w:pPr>
      <w:r w:rsidRPr="001357E3">
        <w:rPr>
          <w:lang w:val="es-ES_tradnl"/>
        </w:rPr>
        <w:t xml:space="preserve">Estaciones </w:t>
      </w:r>
      <w:r w:rsidR="003A0CBA" w:rsidRPr="001357E3">
        <w:rPr>
          <w:lang w:val="es-ES_tradnl"/>
        </w:rPr>
        <w:t>experimentales:</w:t>
      </w:r>
      <w:r w:rsidR="003A0CBA" w:rsidRPr="001357E3">
        <w:rPr>
          <w:lang w:val="es-ES_tradnl"/>
        </w:rPr>
        <w:tab/>
        <w:t>OD9 seguido de 2 letras</w:t>
      </w:r>
    </w:p>
    <w:p w:rsidR="0073418F" w:rsidRDefault="0073418F" w:rsidP="0073418F">
      <w:pPr>
        <w:pStyle w:val="Country"/>
        <w:rPr>
          <w:lang w:val="es-ES_tradnl"/>
        </w:rPr>
      </w:pPr>
      <w:bookmarkStart w:id="255" w:name="_Toc144190956"/>
      <w:bookmarkStart w:id="256" w:name="_Toc138134260"/>
      <w:bookmarkStart w:id="257" w:name="_Toc138133971"/>
      <w:bookmarkStart w:id="258" w:name="_Toc138133982"/>
      <w:bookmarkStart w:id="259" w:name="_Toc138134271"/>
      <w:bookmarkStart w:id="260" w:name="_Toc144190967"/>
      <w:r>
        <w:rPr>
          <w:lang w:val="es-ES_tradnl"/>
        </w:rPr>
        <w:t>Libia</w:t>
      </w:r>
      <w:bookmarkEnd w:id="255"/>
      <w:bookmarkEnd w:id="256"/>
      <w:bookmarkEnd w:id="257"/>
    </w:p>
    <w:p w:rsidR="0073418F" w:rsidRPr="008348F4" w:rsidRDefault="0073418F" w:rsidP="00442DCF">
      <w:pPr>
        <w:tabs>
          <w:tab w:val="left" w:pos="284"/>
          <w:tab w:val="left" w:pos="3402"/>
        </w:tabs>
        <w:spacing w:before="200"/>
        <w:rPr>
          <w:lang w:val="es-ES_tradnl"/>
        </w:rPr>
      </w:pPr>
      <w:r w:rsidRPr="008348F4">
        <w:rPr>
          <w:lang w:val="es-ES_tradnl"/>
        </w:rPr>
        <w:t>Estaciones de aficionado:</w:t>
      </w:r>
      <w:r w:rsidRPr="008348F4">
        <w:rPr>
          <w:lang w:val="es-ES_tradnl"/>
        </w:rPr>
        <w:tab/>
        <w:t>5A seguido de una cifra (0-9) y de un grupo de 3 letras como máximo</w:t>
      </w:r>
    </w:p>
    <w:p w:rsidR="0073418F" w:rsidRDefault="0073418F" w:rsidP="0073418F">
      <w:pPr>
        <w:pStyle w:val="Station"/>
        <w:ind w:left="3402" w:hanging="3402"/>
        <w:rPr>
          <w:lang w:val="es-ES_tradnl"/>
        </w:rPr>
      </w:pPr>
      <w:r>
        <w:rPr>
          <w:lang w:val="es-ES_tradnl"/>
        </w:rPr>
        <w:t>Estaciones experimentales:</w:t>
      </w:r>
      <w:r>
        <w:rPr>
          <w:lang w:val="es-ES_tradnl"/>
        </w:rPr>
        <w:tab/>
        <w:t>5A seguido de una cifra (que no sea 0 ni 1) y de un grupo de 3 letras como máximo</w:t>
      </w:r>
    </w:p>
    <w:p w:rsidR="00DF11A1" w:rsidRPr="001357E3" w:rsidRDefault="00DF11A1" w:rsidP="007D19D6">
      <w:pPr>
        <w:pStyle w:val="Country"/>
        <w:rPr>
          <w:lang w:val="es-ES_tradnl"/>
        </w:rPr>
      </w:pPr>
      <w:r w:rsidRPr="001357E3">
        <w:rPr>
          <w:lang w:val="es-ES_tradnl"/>
        </w:rPr>
        <w:t>Liechtenstein (Principado de)</w:t>
      </w:r>
      <w:bookmarkEnd w:id="258"/>
      <w:bookmarkEnd w:id="259"/>
      <w:bookmarkEnd w:id="260"/>
    </w:p>
    <w:p w:rsidR="00BC4857" w:rsidRPr="001357E3" w:rsidRDefault="00DF11A1" w:rsidP="00FF19A3">
      <w:pPr>
        <w:pStyle w:val="Station"/>
        <w:jc w:val="left"/>
        <w:rPr>
          <w:lang w:val="es-ES_tradnl"/>
        </w:rPr>
      </w:pPr>
      <w:r w:rsidRPr="001357E3">
        <w:rPr>
          <w:lang w:val="es-ES_tradnl"/>
        </w:rPr>
        <w:t>Estaciones de aficionado:</w:t>
      </w:r>
      <w:r w:rsidRPr="001357E3">
        <w:rPr>
          <w:lang w:val="es-ES_tradnl"/>
        </w:rPr>
        <w:tab/>
      </w:r>
      <w:r w:rsidR="005D0401" w:rsidRPr="001357E3">
        <w:rPr>
          <w:lang w:val="es-ES_tradnl"/>
        </w:rPr>
        <w:t>HB</w:t>
      </w:r>
      <w:r w:rsidR="00FF19A3" w:rsidRPr="001357E3">
        <w:rPr>
          <w:lang w:val="es-ES_tradnl"/>
        </w:rPr>
        <w:t>0</w:t>
      </w:r>
      <w:r w:rsidR="005D0401" w:rsidRPr="001357E3">
        <w:rPr>
          <w:lang w:val="es-ES_tradnl"/>
        </w:rPr>
        <w:t>AAA-HB</w:t>
      </w:r>
      <w:r w:rsidR="00FF19A3" w:rsidRPr="001357E3">
        <w:rPr>
          <w:lang w:val="es-ES_tradnl"/>
        </w:rPr>
        <w:t>0</w:t>
      </w:r>
      <w:r w:rsidR="005D0401" w:rsidRPr="001357E3">
        <w:rPr>
          <w:lang w:val="es-ES_tradnl"/>
        </w:rPr>
        <w:t>XXX</w:t>
      </w:r>
      <w:r w:rsidR="005D0401" w:rsidRPr="001357E3">
        <w:rPr>
          <w:lang w:val="es-ES_tradnl"/>
        </w:rPr>
        <w:br/>
      </w:r>
      <w:r w:rsidR="005D0401" w:rsidRPr="001357E3">
        <w:rPr>
          <w:lang w:val="es-ES_tradnl"/>
        </w:rPr>
        <w:tab/>
        <w:t>HB</w:t>
      </w:r>
      <w:r w:rsidR="00FF19A3" w:rsidRPr="001357E3">
        <w:rPr>
          <w:lang w:val="es-ES_tradnl"/>
        </w:rPr>
        <w:t>0</w:t>
      </w:r>
      <w:r w:rsidR="005D0401" w:rsidRPr="001357E3">
        <w:rPr>
          <w:lang w:val="es-ES_tradnl"/>
        </w:rPr>
        <w:t>YAA-HB</w:t>
      </w:r>
      <w:r w:rsidR="00FF19A3" w:rsidRPr="001357E3">
        <w:rPr>
          <w:lang w:val="es-ES_tradnl"/>
        </w:rPr>
        <w:t>0</w:t>
      </w:r>
      <w:r w:rsidR="005D0401" w:rsidRPr="001357E3">
        <w:rPr>
          <w:lang w:val="es-ES_tradnl"/>
        </w:rPr>
        <w:t>YZZ</w:t>
      </w:r>
      <w:r w:rsidR="00012D56" w:rsidRPr="001357E3">
        <w:rPr>
          <w:lang w:val="es-ES_tradnl"/>
        </w:rPr>
        <w:t xml:space="preserve">  –   </w:t>
      </w:r>
      <w:r w:rsidR="005D0401" w:rsidRPr="001357E3">
        <w:rPr>
          <w:lang w:val="es-ES_tradnl"/>
        </w:rPr>
        <w:t>Licencia de principiante</w:t>
      </w:r>
      <w:r w:rsidR="00BC4857" w:rsidRPr="001357E3">
        <w:rPr>
          <w:lang w:val="es-ES_tradnl"/>
        </w:rPr>
        <w:br/>
      </w:r>
      <w:r w:rsidR="00BC4857" w:rsidRPr="001357E3">
        <w:rPr>
          <w:lang w:val="es-ES_tradnl"/>
        </w:rPr>
        <w:tab/>
        <w:t>HB</w:t>
      </w:r>
      <w:r w:rsidR="00FF19A3" w:rsidRPr="001357E3">
        <w:rPr>
          <w:lang w:val="es-ES_tradnl"/>
        </w:rPr>
        <w:t>0</w:t>
      </w:r>
      <w:r w:rsidR="00BC4857" w:rsidRPr="001357E3">
        <w:rPr>
          <w:lang w:val="es-ES_tradnl"/>
        </w:rPr>
        <w:t>ZAA-HB</w:t>
      </w:r>
      <w:r w:rsidR="00FF19A3" w:rsidRPr="001357E3">
        <w:rPr>
          <w:lang w:val="es-ES_tradnl"/>
        </w:rPr>
        <w:t>0</w:t>
      </w:r>
      <w:r w:rsidR="00BC4857" w:rsidRPr="001357E3">
        <w:rPr>
          <w:lang w:val="es-ES_tradnl"/>
        </w:rPr>
        <w:t>ZZZ</w:t>
      </w:r>
    </w:p>
    <w:p w:rsidR="00DF11A1" w:rsidRPr="001357E3" w:rsidRDefault="00DF11A1" w:rsidP="007D19D6">
      <w:pPr>
        <w:pStyle w:val="Country"/>
        <w:rPr>
          <w:lang w:val="es-ES_tradnl"/>
        </w:rPr>
      </w:pPr>
      <w:bookmarkStart w:id="261" w:name="_Toc138133983"/>
      <w:bookmarkStart w:id="262" w:name="_Toc138134272"/>
      <w:bookmarkStart w:id="263" w:name="_Toc144190968"/>
      <w:r w:rsidRPr="001357E3">
        <w:rPr>
          <w:lang w:val="es-ES_tradnl"/>
        </w:rPr>
        <w:t>Lituania (República de)</w:t>
      </w:r>
      <w:bookmarkEnd w:id="261"/>
      <w:bookmarkEnd w:id="262"/>
      <w:bookmarkEnd w:id="263"/>
    </w:p>
    <w:p w:rsidR="00DF11A1" w:rsidRPr="001357E3" w:rsidRDefault="00DF11A1">
      <w:pPr>
        <w:pStyle w:val="Station"/>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t>LY seguido de una cifra (1-4) y de 1 a 4 letras</w:t>
      </w:r>
    </w:p>
    <w:p w:rsidR="00A6234D" w:rsidRDefault="00DF11A1" w:rsidP="00C27083">
      <w:pPr>
        <w:pStyle w:val="Note"/>
        <w:ind w:left="567" w:hanging="567"/>
        <w:rPr>
          <w:lang w:val="es-ES_tradnl"/>
        </w:rPr>
      </w:pPr>
      <w:r w:rsidRPr="001357E3">
        <w:rPr>
          <w:b/>
          <w:lang w:val="es-ES_tradnl"/>
        </w:rPr>
        <w:t>Nota:</w:t>
      </w:r>
      <w:r w:rsidRPr="001357E3">
        <w:rPr>
          <w:b/>
          <w:lang w:val="es-ES_tradnl"/>
        </w:rPr>
        <w:tab/>
      </w:r>
      <w:r w:rsidRPr="001357E3">
        <w:rPr>
          <w:lang w:val="es-ES_tradnl"/>
        </w:rPr>
        <w:t>LY seguido de 2 a 4 cifras y de 1 letra se autoriza solamente para la formación de distintivos de llamada ocasionales.</w:t>
      </w:r>
      <w:bookmarkStart w:id="264" w:name="_Toc138133984"/>
      <w:bookmarkStart w:id="265" w:name="_Toc138134273"/>
      <w:bookmarkStart w:id="266" w:name="_Toc144190969"/>
    </w:p>
    <w:p w:rsidR="00A6234D" w:rsidRDefault="00A6234D">
      <w:pPr>
        <w:overflowPunct/>
        <w:autoSpaceDE/>
        <w:autoSpaceDN/>
        <w:adjustRightInd/>
        <w:spacing w:before="0"/>
        <w:textAlignment w:val="auto"/>
        <w:rPr>
          <w:rFonts w:cs="Arial"/>
          <w:lang w:val="es-ES_tradnl"/>
        </w:rPr>
      </w:pPr>
      <w:r>
        <w:rPr>
          <w:lang w:val="es-ES_tradnl"/>
        </w:rPr>
        <w:br w:type="page"/>
      </w:r>
    </w:p>
    <w:p w:rsidR="00DF11A1" w:rsidRPr="001357E3" w:rsidRDefault="00DF11A1" w:rsidP="007D19D6">
      <w:pPr>
        <w:pStyle w:val="Country"/>
        <w:rPr>
          <w:lang w:val="es-ES_tradnl"/>
        </w:rPr>
      </w:pPr>
      <w:r w:rsidRPr="001357E3">
        <w:rPr>
          <w:lang w:val="es-ES_tradnl"/>
        </w:rPr>
        <w:t>Luxemburgo</w:t>
      </w:r>
      <w:bookmarkEnd w:id="264"/>
      <w:bookmarkEnd w:id="265"/>
      <w:bookmarkEnd w:id="266"/>
    </w:p>
    <w:p w:rsidR="00DF11A1" w:rsidRPr="00A6234D" w:rsidRDefault="00DF11A1" w:rsidP="003A3497">
      <w:pPr>
        <w:pStyle w:val="Table"/>
        <w:spacing w:before="0"/>
        <w:rPr>
          <w:szCs w:val="18"/>
          <w:lang w:val="es-ES_tradnl"/>
        </w:rPr>
      </w:pPr>
    </w:p>
    <w:tbl>
      <w:tblPr>
        <w:tblW w:w="0" w:type="auto"/>
        <w:jc w:val="center"/>
        <w:tblLayout w:type="fixed"/>
        <w:tblCellMar>
          <w:left w:w="85" w:type="dxa"/>
          <w:right w:w="85" w:type="dxa"/>
        </w:tblCellMar>
        <w:tblLook w:val="0000" w:firstRow="0" w:lastRow="0" w:firstColumn="0" w:lastColumn="0" w:noHBand="0" w:noVBand="0"/>
      </w:tblPr>
      <w:tblGrid>
        <w:gridCol w:w="2552"/>
        <w:gridCol w:w="6407"/>
      </w:tblGrid>
      <w:tr w:rsidR="00F8064E" w:rsidRPr="00E47FDB" w:rsidTr="00093431">
        <w:trPr>
          <w:cantSplit/>
          <w:jc w:val="center"/>
        </w:trPr>
        <w:tc>
          <w:tcPr>
            <w:tcW w:w="2552"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lang w:val="es-ES_tradnl"/>
              </w:rPr>
              <w:t>LX</w:t>
            </w:r>
            <w:r w:rsidR="00323CBA" w:rsidRPr="001357E3">
              <w:rPr>
                <w:lang w:val="es-ES_tradnl"/>
              </w:rPr>
              <w:t>0</w:t>
            </w:r>
            <w:r w:rsidRPr="001357E3">
              <w:rPr>
                <w:lang w:val="es-ES_tradnl"/>
              </w:rPr>
              <w:t>A-LX</w:t>
            </w:r>
            <w:r w:rsidR="00323CBA" w:rsidRPr="001357E3">
              <w:rPr>
                <w:lang w:val="es-ES_tradnl"/>
              </w:rPr>
              <w:t>0</w:t>
            </w:r>
            <w:r w:rsidRPr="001357E3">
              <w:rPr>
                <w:lang w:val="es-ES_tradnl"/>
              </w:rPr>
              <w:t>ZZZZ</w:t>
            </w:r>
          </w:p>
        </w:tc>
        <w:tc>
          <w:tcPr>
            <w:tcW w:w="6407"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rFonts w:cs="Arial"/>
                <w:lang w:val="es-ES_tradnl"/>
              </w:rPr>
              <w:t>Repetidores, balizas, estaciones de grupo</w:t>
            </w:r>
          </w:p>
        </w:tc>
      </w:tr>
      <w:tr w:rsidR="00F8064E" w:rsidRPr="00E47FDB" w:rsidTr="00093431">
        <w:trPr>
          <w:cantSplit/>
          <w:jc w:val="center"/>
        </w:trPr>
        <w:tc>
          <w:tcPr>
            <w:tcW w:w="2552"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lang w:val="es-ES_tradnl"/>
              </w:rPr>
              <w:t>LX1A-LX1ZZZZ</w:t>
            </w:r>
          </w:p>
        </w:tc>
        <w:tc>
          <w:tcPr>
            <w:tcW w:w="6407" w:type="dxa"/>
            <w:vMerge w:val="restart"/>
            <w:tcBorders>
              <w:top w:val="single" w:sz="6" w:space="0" w:color="auto"/>
              <w:left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rFonts w:cs="Arial"/>
                <w:lang w:val="es-ES_tradnl"/>
              </w:rPr>
              <w:t>Estaciones individuales explotadas con certificado HAREC</w:t>
            </w:r>
          </w:p>
        </w:tc>
      </w:tr>
      <w:tr w:rsidR="00F8064E" w:rsidRPr="001357E3" w:rsidTr="00093431">
        <w:trPr>
          <w:cantSplit/>
          <w:jc w:val="center"/>
        </w:trPr>
        <w:tc>
          <w:tcPr>
            <w:tcW w:w="2552"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lang w:val="es-ES_tradnl"/>
              </w:rPr>
              <w:t>LX2A-LX2ZZZZ</w:t>
            </w:r>
          </w:p>
        </w:tc>
        <w:tc>
          <w:tcPr>
            <w:tcW w:w="6407" w:type="dxa"/>
            <w:vMerge/>
            <w:tcBorders>
              <w:left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p>
        </w:tc>
      </w:tr>
      <w:tr w:rsidR="00F8064E" w:rsidRPr="001357E3" w:rsidTr="00093431">
        <w:trPr>
          <w:cantSplit/>
          <w:jc w:val="center"/>
        </w:trPr>
        <w:tc>
          <w:tcPr>
            <w:tcW w:w="2552"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lang w:val="es-ES_tradnl"/>
              </w:rPr>
              <w:t>LX3A-LX3ZZZZ</w:t>
            </w:r>
          </w:p>
        </w:tc>
        <w:tc>
          <w:tcPr>
            <w:tcW w:w="6407" w:type="dxa"/>
            <w:vMerge/>
            <w:tcBorders>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p>
        </w:tc>
      </w:tr>
      <w:tr w:rsidR="00F8064E" w:rsidRPr="001357E3" w:rsidTr="00093431">
        <w:trPr>
          <w:cantSplit/>
          <w:jc w:val="center"/>
        </w:trPr>
        <w:tc>
          <w:tcPr>
            <w:tcW w:w="2552"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lang w:val="es-ES_tradnl"/>
              </w:rPr>
              <w:t>LX4A-LX4ZZZZ</w:t>
            </w:r>
          </w:p>
        </w:tc>
        <w:tc>
          <w:tcPr>
            <w:tcW w:w="6407"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rFonts w:cs="Arial"/>
                <w:lang w:val="es-ES_tradnl"/>
              </w:rPr>
              <w:t>Estaciones de grupo</w:t>
            </w:r>
          </w:p>
        </w:tc>
      </w:tr>
      <w:tr w:rsidR="00F8064E" w:rsidRPr="00E47FDB" w:rsidTr="00093431">
        <w:trPr>
          <w:cantSplit/>
          <w:jc w:val="center"/>
        </w:trPr>
        <w:tc>
          <w:tcPr>
            <w:tcW w:w="2552"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lang w:val="es-ES_tradnl"/>
              </w:rPr>
              <w:t>LX5A-LX5ZZZZ</w:t>
            </w:r>
          </w:p>
        </w:tc>
        <w:tc>
          <w:tcPr>
            <w:tcW w:w="6407"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rFonts w:cs="Arial"/>
                <w:lang w:val="es-ES_tradnl"/>
              </w:rPr>
              <w:t>Estaciones de grupo, estaciones experimentales</w:t>
            </w:r>
          </w:p>
        </w:tc>
      </w:tr>
      <w:tr w:rsidR="00F8064E" w:rsidRPr="00E47FDB" w:rsidTr="00093431">
        <w:trPr>
          <w:cantSplit/>
          <w:jc w:val="center"/>
        </w:trPr>
        <w:tc>
          <w:tcPr>
            <w:tcW w:w="2552"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lang w:val="es-ES_tradnl"/>
              </w:rPr>
              <w:t>LX6A-LX6ZZZZ</w:t>
            </w:r>
          </w:p>
        </w:tc>
        <w:tc>
          <w:tcPr>
            <w:tcW w:w="6407"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rFonts w:cs="Arial"/>
                <w:lang w:val="es-ES_tradnl"/>
              </w:rPr>
            </w:pPr>
            <w:r w:rsidRPr="001357E3">
              <w:rPr>
                <w:rFonts w:cs="Arial"/>
                <w:lang w:val="es-ES_tradnl"/>
              </w:rPr>
              <w:t>Estaciones individuales explotadas por principiantes</w:t>
            </w:r>
          </w:p>
        </w:tc>
      </w:tr>
      <w:tr w:rsidR="00F8064E" w:rsidRPr="00E47FDB" w:rsidTr="00093431">
        <w:trPr>
          <w:cantSplit/>
          <w:jc w:val="center"/>
        </w:trPr>
        <w:tc>
          <w:tcPr>
            <w:tcW w:w="2552"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lang w:val="es-ES_tradnl"/>
              </w:rPr>
              <w:t>LX7A-LX7ZZZZ</w:t>
            </w:r>
          </w:p>
        </w:tc>
        <w:tc>
          <w:tcPr>
            <w:tcW w:w="6407"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rFonts w:cs="Arial"/>
                <w:lang w:val="es-ES_tradnl"/>
              </w:rPr>
              <w:t>Estaciones individuales explotadas durante competiciones</w:t>
            </w:r>
          </w:p>
        </w:tc>
      </w:tr>
      <w:tr w:rsidR="00F8064E" w:rsidRPr="001357E3" w:rsidTr="00093431">
        <w:trPr>
          <w:cantSplit/>
          <w:jc w:val="center"/>
        </w:trPr>
        <w:tc>
          <w:tcPr>
            <w:tcW w:w="2552"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lang w:val="es-ES_tradnl"/>
              </w:rPr>
              <w:t>LX8A-LX8ZZZZ</w:t>
            </w:r>
          </w:p>
        </w:tc>
        <w:tc>
          <w:tcPr>
            <w:tcW w:w="6407" w:type="dxa"/>
            <w:vMerge w:val="restart"/>
            <w:tcBorders>
              <w:top w:val="single" w:sz="6" w:space="0" w:color="auto"/>
              <w:left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rFonts w:cs="Arial"/>
                <w:lang w:val="es-ES_tradnl"/>
              </w:rPr>
              <w:t>Estaciones de grupo</w:t>
            </w:r>
          </w:p>
        </w:tc>
      </w:tr>
      <w:tr w:rsidR="00F8064E" w:rsidRPr="001357E3" w:rsidTr="00093431">
        <w:trPr>
          <w:cantSplit/>
          <w:jc w:val="center"/>
        </w:trPr>
        <w:tc>
          <w:tcPr>
            <w:tcW w:w="2552" w:type="dxa"/>
            <w:tcBorders>
              <w:top w:val="single" w:sz="6" w:space="0" w:color="auto"/>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r w:rsidRPr="001357E3">
              <w:rPr>
                <w:lang w:val="es-ES_tradnl"/>
              </w:rPr>
              <w:t>LX9A-LX9ZZZZ</w:t>
            </w:r>
          </w:p>
        </w:tc>
        <w:tc>
          <w:tcPr>
            <w:tcW w:w="6407" w:type="dxa"/>
            <w:vMerge/>
            <w:tcBorders>
              <w:left w:val="single" w:sz="6" w:space="0" w:color="auto"/>
              <w:bottom w:val="single" w:sz="6" w:space="0" w:color="auto"/>
              <w:right w:val="single" w:sz="6" w:space="0" w:color="auto"/>
            </w:tcBorders>
            <w:vAlign w:val="center"/>
          </w:tcPr>
          <w:p w:rsidR="00F8064E" w:rsidRPr="001357E3" w:rsidRDefault="00F8064E" w:rsidP="00093431">
            <w:pPr>
              <w:pStyle w:val="Tabletext"/>
              <w:spacing w:before="80" w:after="80" w:line="199" w:lineRule="exact"/>
              <w:rPr>
                <w:lang w:val="es-ES_tradnl"/>
              </w:rPr>
            </w:pPr>
          </w:p>
        </w:tc>
      </w:tr>
    </w:tbl>
    <w:p w:rsidR="00277076" w:rsidRPr="001357E3" w:rsidRDefault="00277076" w:rsidP="00277076">
      <w:pPr>
        <w:pStyle w:val="Note"/>
        <w:ind w:left="567" w:hanging="567"/>
        <w:rPr>
          <w:lang w:val="es-ES_tradnl"/>
        </w:rPr>
      </w:pPr>
      <w:r w:rsidRPr="001357E3">
        <w:rPr>
          <w:b/>
          <w:lang w:val="es-ES_tradnl"/>
        </w:rPr>
        <w:t>Nota:</w:t>
      </w:r>
      <w:r w:rsidRPr="001357E3">
        <w:rPr>
          <w:b/>
          <w:lang w:val="es-ES_tradnl"/>
        </w:rPr>
        <w:tab/>
      </w:r>
      <w:r w:rsidRPr="001357E3">
        <w:rPr>
          <w:lang w:val="es-ES_tradnl"/>
        </w:rPr>
        <w:t>Los radioaficionados extranjeros que posean licencia con carácter temporal deberán utilizar LX seguido de una barra de fracción (/) y de su propio distintivo.</w:t>
      </w:r>
    </w:p>
    <w:p w:rsidR="00DF11A1" w:rsidRPr="001357E3" w:rsidRDefault="00DF11A1" w:rsidP="007D19D6">
      <w:pPr>
        <w:pStyle w:val="Country"/>
        <w:rPr>
          <w:lang w:val="es-ES_tradnl"/>
        </w:rPr>
      </w:pPr>
      <w:bookmarkStart w:id="267" w:name="_Toc138133985"/>
      <w:bookmarkStart w:id="268" w:name="_Toc138134274"/>
      <w:bookmarkStart w:id="269" w:name="_Toc144190970"/>
      <w:r w:rsidRPr="001357E3">
        <w:rPr>
          <w:lang w:val="es-ES_tradnl"/>
        </w:rPr>
        <w:t>Madagascar (República de)</w:t>
      </w:r>
      <w:bookmarkEnd w:id="267"/>
      <w:bookmarkEnd w:id="268"/>
      <w:bookmarkEnd w:id="269"/>
    </w:p>
    <w:p w:rsidR="00DF11A1" w:rsidRPr="008348F4" w:rsidRDefault="00DF11A1" w:rsidP="00442DCF">
      <w:pPr>
        <w:tabs>
          <w:tab w:val="left" w:pos="284"/>
          <w:tab w:val="left" w:pos="3402"/>
        </w:tabs>
        <w:spacing w:before="200"/>
        <w:rPr>
          <w:lang w:val="es-ES_tradnl"/>
        </w:rPr>
      </w:pPr>
      <w:r w:rsidRPr="008348F4">
        <w:rPr>
          <w:lang w:val="es-ES_tradnl"/>
        </w:rPr>
        <w:t>Estaciones de aficionado:</w:t>
      </w:r>
      <w:r w:rsidRPr="008348F4">
        <w:rPr>
          <w:lang w:val="es-ES_tradnl"/>
        </w:rPr>
        <w:tab/>
        <w:t>5R8 seguido de un grupo de 3 letras como máximo</w:t>
      </w:r>
    </w:p>
    <w:p w:rsidR="00DF11A1" w:rsidRPr="001357E3" w:rsidRDefault="00DF11A1">
      <w:pPr>
        <w:pStyle w:val="Station"/>
        <w:rPr>
          <w:lang w:val="es-ES_tradnl"/>
        </w:rPr>
      </w:pPr>
      <w:r w:rsidRPr="001357E3">
        <w:rPr>
          <w:lang w:val="es-ES_tradnl"/>
        </w:rPr>
        <w:t>Estaciones experimentales:</w:t>
      </w:r>
      <w:r w:rsidRPr="001357E3">
        <w:rPr>
          <w:lang w:val="es-ES_tradnl"/>
        </w:rPr>
        <w:tab/>
        <w:t>5S6 seguido de un grupo de 3 letras como máximo</w:t>
      </w:r>
    </w:p>
    <w:p w:rsidR="00DF11A1" w:rsidRDefault="00DF11A1" w:rsidP="007D19D6">
      <w:pPr>
        <w:pStyle w:val="Country"/>
        <w:rPr>
          <w:lang w:val="es-ES_tradnl"/>
        </w:rPr>
      </w:pPr>
      <w:bookmarkStart w:id="270" w:name="_Toc138133986"/>
      <w:bookmarkStart w:id="271" w:name="_Toc138134275"/>
      <w:bookmarkStart w:id="272" w:name="_Toc144190971"/>
      <w:r w:rsidRPr="001357E3">
        <w:rPr>
          <w:lang w:val="es-ES_tradnl"/>
        </w:rPr>
        <w:t>Malasia</w:t>
      </w:r>
      <w:bookmarkEnd w:id="270"/>
      <w:bookmarkEnd w:id="271"/>
      <w:bookmarkEnd w:id="272"/>
    </w:p>
    <w:p w:rsidR="005D6E8E" w:rsidRPr="00726E1E" w:rsidRDefault="005D6E8E" w:rsidP="005D6E8E">
      <w:pPr>
        <w:pStyle w:val="Table"/>
        <w:spacing w:before="0"/>
        <w:rPr>
          <w:sz w:val="4"/>
          <w:szCs w:val="4"/>
          <w:lang w:val="es-ES_tradnl"/>
        </w:rPr>
      </w:pPr>
    </w:p>
    <w:tbl>
      <w:tblPr>
        <w:tblStyle w:val="TableGrid120"/>
        <w:tblW w:w="0" w:type="auto"/>
        <w:jc w:val="center"/>
        <w:tblLook w:val="04A0" w:firstRow="1" w:lastRow="0" w:firstColumn="1" w:lastColumn="0" w:noHBand="0" w:noVBand="1"/>
        <w:tblCaption w:val="Estaciones de aficionado Distintivos de llamada Clase Territorio 9M2AAA-9M2ZZZ A Malasia peninsular 9W2AAA-9W2ZZZ B 9M6AAA-9M6ZZZ A Sabah 9W6AAA-9W6ZZZ B 9M8AAA-9M8ZZZ A Sarawak 9W8AAA-9W8ZZZ B Estaciones experimentales 9M4EAA-9M4EZZ M"/>
      </w:tblPr>
      <w:tblGrid>
        <w:gridCol w:w="1985"/>
        <w:gridCol w:w="850"/>
        <w:gridCol w:w="2268"/>
      </w:tblGrid>
      <w:tr w:rsidR="005D6E8E" w:rsidRPr="00726E1E" w:rsidTr="005D6E8E">
        <w:trPr>
          <w:jc w:val="center"/>
        </w:trPr>
        <w:tc>
          <w:tcPr>
            <w:tcW w:w="5103" w:type="dxa"/>
            <w:gridSpan w:val="3"/>
            <w:vAlign w:val="center"/>
          </w:tcPr>
          <w:p w:rsidR="005D6E8E" w:rsidRPr="00726E1E" w:rsidRDefault="005D6E8E" w:rsidP="005D6E8E">
            <w:pPr>
              <w:tabs>
                <w:tab w:val="left" w:pos="284"/>
                <w:tab w:val="left" w:pos="3402"/>
                <w:tab w:val="left" w:pos="4760"/>
              </w:tabs>
              <w:spacing w:before="60" w:after="60"/>
              <w:jc w:val="center"/>
              <w:rPr>
                <w:rFonts w:cs="Arial"/>
                <w:lang w:val="es-ES_tradnl"/>
              </w:rPr>
            </w:pPr>
            <w:r w:rsidRPr="00726E1E">
              <w:rPr>
                <w:rFonts w:cs="Arial"/>
                <w:lang w:val="es-ES_tradnl"/>
              </w:rPr>
              <w:t>Estaciones de aficionado</w:t>
            </w:r>
          </w:p>
        </w:tc>
      </w:tr>
      <w:tr w:rsidR="005D6E8E" w:rsidRPr="00726E1E" w:rsidTr="005D6E8E">
        <w:trPr>
          <w:jc w:val="center"/>
        </w:trPr>
        <w:tc>
          <w:tcPr>
            <w:tcW w:w="1985" w:type="dxa"/>
            <w:vAlign w:val="center"/>
          </w:tcPr>
          <w:p w:rsidR="005D6E8E" w:rsidRPr="00726E1E" w:rsidRDefault="005D6E8E" w:rsidP="005D6E8E">
            <w:pPr>
              <w:tabs>
                <w:tab w:val="left" w:pos="284"/>
                <w:tab w:val="left" w:pos="3402"/>
                <w:tab w:val="left" w:pos="4760"/>
              </w:tabs>
              <w:spacing w:before="60" w:after="60"/>
              <w:jc w:val="center"/>
              <w:rPr>
                <w:rFonts w:cs="Arial"/>
                <w:lang w:val="es-ES_tradnl"/>
              </w:rPr>
            </w:pPr>
            <w:r w:rsidRPr="00726E1E">
              <w:rPr>
                <w:rFonts w:cs="Arial"/>
                <w:lang w:val="es-ES_tradnl"/>
              </w:rPr>
              <w:t>Distintivos de llamada</w:t>
            </w:r>
          </w:p>
        </w:tc>
        <w:tc>
          <w:tcPr>
            <w:tcW w:w="850" w:type="dxa"/>
            <w:vAlign w:val="center"/>
          </w:tcPr>
          <w:p w:rsidR="005D6E8E" w:rsidRPr="00726E1E" w:rsidRDefault="005D6E8E" w:rsidP="005D6E8E">
            <w:pPr>
              <w:tabs>
                <w:tab w:val="left" w:pos="284"/>
                <w:tab w:val="left" w:pos="3402"/>
                <w:tab w:val="left" w:pos="4760"/>
              </w:tabs>
              <w:spacing w:before="60" w:after="60"/>
              <w:jc w:val="center"/>
              <w:rPr>
                <w:rFonts w:cs="Arial"/>
                <w:lang w:val="es-ES_tradnl"/>
              </w:rPr>
            </w:pPr>
            <w:r w:rsidRPr="00726E1E">
              <w:rPr>
                <w:rFonts w:cs="Arial"/>
                <w:lang w:val="es-ES_tradnl"/>
              </w:rPr>
              <w:t>Clase</w:t>
            </w:r>
          </w:p>
        </w:tc>
        <w:tc>
          <w:tcPr>
            <w:tcW w:w="2268" w:type="dxa"/>
            <w:vAlign w:val="center"/>
          </w:tcPr>
          <w:p w:rsidR="005D6E8E" w:rsidRPr="00726E1E" w:rsidRDefault="005D6E8E" w:rsidP="005D6E8E">
            <w:pPr>
              <w:tabs>
                <w:tab w:val="left" w:pos="284"/>
                <w:tab w:val="left" w:pos="3402"/>
                <w:tab w:val="left" w:pos="4760"/>
              </w:tabs>
              <w:spacing w:before="60" w:after="60"/>
              <w:jc w:val="center"/>
              <w:rPr>
                <w:rFonts w:cs="Arial"/>
                <w:lang w:val="es-ES_tradnl"/>
              </w:rPr>
            </w:pPr>
            <w:r w:rsidRPr="00726E1E">
              <w:rPr>
                <w:rFonts w:cs="Arial"/>
                <w:lang w:val="es-ES_tradnl"/>
              </w:rPr>
              <w:t>Territorio</w:t>
            </w:r>
          </w:p>
        </w:tc>
      </w:tr>
      <w:tr w:rsidR="005D6E8E" w:rsidRPr="00726E1E" w:rsidTr="005D6E8E">
        <w:trPr>
          <w:jc w:val="center"/>
        </w:trPr>
        <w:tc>
          <w:tcPr>
            <w:tcW w:w="1985" w:type="dxa"/>
            <w:vAlign w:val="center"/>
          </w:tcPr>
          <w:p w:rsidR="005D6E8E" w:rsidRPr="00726E1E" w:rsidRDefault="005D6E8E" w:rsidP="005D6E8E">
            <w:pPr>
              <w:tabs>
                <w:tab w:val="left" w:pos="284"/>
                <w:tab w:val="left" w:pos="3402"/>
                <w:tab w:val="left" w:pos="4760"/>
              </w:tabs>
              <w:spacing w:before="40" w:after="40"/>
              <w:rPr>
                <w:rFonts w:cs="Arial"/>
                <w:lang w:val="es-ES_tradnl"/>
              </w:rPr>
            </w:pPr>
            <w:r w:rsidRPr="00726E1E">
              <w:rPr>
                <w:rFonts w:cs="Arial"/>
                <w:lang w:val="es-ES_tradnl"/>
              </w:rPr>
              <w:t>9M2AAA-9M2ZZZ</w:t>
            </w:r>
          </w:p>
        </w:tc>
        <w:tc>
          <w:tcPr>
            <w:tcW w:w="850" w:type="dxa"/>
            <w:vAlign w:val="center"/>
          </w:tcPr>
          <w:p w:rsidR="005D6E8E" w:rsidRPr="00726E1E" w:rsidRDefault="005D6E8E" w:rsidP="005D6E8E">
            <w:pPr>
              <w:tabs>
                <w:tab w:val="left" w:pos="284"/>
                <w:tab w:val="left" w:pos="3402"/>
                <w:tab w:val="left" w:pos="4760"/>
              </w:tabs>
              <w:spacing w:before="40" w:after="40"/>
              <w:jc w:val="center"/>
              <w:rPr>
                <w:rFonts w:cs="Arial"/>
                <w:lang w:val="es-ES_tradnl"/>
              </w:rPr>
            </w:pPr>
            <w:r w:rsidRPr="00726E1E">
              <w:rPr>
                <w:rFonts w:cs="Arial"/>
                <w:lang w:val="es-ES_tradnl"/>
              </w:rPr>
              <w:t>A</w:t>
            </w:r>
          </w:p>
        </w:tc>
        <w:tc>
          <w:tcPr>
            <w:tcW w:w="2268" w:type="dxa"/>
            <w:vMerge w:val="restart"/>
            <w:vAlign w:val="center"/>
          </w:tcPr>
          <w:p w:rsidR="005D6E8E" w:rsidRPr="00726E1E" w:rsidRDefault="005D6E8E" w:rsidP="005D6E8E">
            <w:pPr>
              <w:tabs>
                <w:tab w:val="left" w:pos="284"/>
                <w:tab w:val="left" w:pos="3402"/>
                <w:tab w:val="left" w:pos="4760"/>
              </w:tabs>
              <w:spacing w:before="40" w:after="40"/>
              <w:jc w:val="center"/>
              <w:rPr>
                <w:rFonts w:cs="Arial"/>
              </w:rPr>
            </w:pPr>
            <w:r w:rsidRPr="00726E1E">
              <w:rPr>
                <w:rFonts w:cs="Arial"/>
                <w:lang w:val="es-ES_tradnl"/>
              </w:rPr>
              <w:t>Malasia peninsu</w:t>
            </w:r>
            <w:r w:rsidRPr="00726E1E">
              <w:rPr>
                <w:rFonts w:cs="Arial"/>
              </w:rPr>
              <w:t>lar</w:t>
            </w:r>
          </w:p>
        </w:tc>
      </w:tr>
      <w:tr w:rsidR="005D6E8E" w:rsidRPr="00726E1E" w:rsidTr="005D6E8E">
        <w:trPr>
          <w:jc w:val="center"/>
        </w:trPr>
        <w:tc>
          <w:tcPr>
            <w:tcW w:w="1985" w:type="dxa"/>
            <w:vAlign w:val="center"/>
          </w:tcPr>
          <w:p w:rsidR="005D6E8E" w:rsidRPr="00726E1E" w:rsidRDefault="005D6E8E" w:rsidP="005D6E8E">
            <w:pPr>
              <w:tabs>
                <w:tab w:val="left" w:pos="284"/>
                <w:tab w:val="left" w:pos="3402"/>
                <w:tab w:val="left" w:pos="4760"/>
              </w:tabs>
              <w:spacing w:before="40" w:after="40"/>
              <w:rPr>
                <w:rFonts w:cs="Arial"/>
              </w:rPr>
            </w:pPr>
            <w:r w:rsidRPr="00726E1E">
              <w:rPr>
                <w:rFonts w:cs="Arial"/>
              </w:rPr>
              <w:t>9W2AAA-9W2ZZZ</w:t>
            </w:r>
          </w:p>
        </w:tc>
        <w:tc>
          <w:tcPr>
            <w:tcW w:w="850" w:type="dxa"/>
            <w:vAlign w:val="center"/>
          </w:tcPr>
          <w:p w:rsidR="005D6E8E" w:rsidRPr="00726E1E" w:rsidRDefault="005D6E8E" w:rsidP="005D6E8E">
            <w:pPr>
              <w:tabs>
                <w:tab w:val="left" w:pos="284"/>
                <w:tab w:val="left" w:pos="3402"/>
                <w:tab w:val="left" w:pos="4760"/>
              </w:tabs>
              <w:spacing w:before="40" w:after="40"/>
              <w:jc w:val="center"/>
              <w:rPr>
                <w:rFonts w:cs="Arial"/>
              </w:rPr>
            </w:pPr>
            <w:r w:rsidRPr="00726E1E">
              <w:rPr>
                <w:rFonts w:cs="Arial"/>
              </w:rPr>
              <w:t>B</w:t>
            </w:r>
          </w:p>
        </w:tc>
        <w:tc>
          <w:tcPr>
            <w:tcW w:w="2268" w:type="dxa"/>
            <w:vMerge/>
            <w:vAlign w:val="center"/>
          </w:tcPr>
          <w:p w:rsidR="005D6E8E" w:rsidRPr="00726E1E" w:rsidRDefault="005D6E8E" w:rsidP="005D6E8E">
            <w:pPr>
              <w:tabs>
                <w:tab w:val="left" w:pos="284"/>
                <w:tab w:val="left" w:pos="3402"/>
                <w:tab w:val="left" w:pos="4760"/>
              </w:tabs>
              <w:spacing w:before="40" w:after="40"/>
              <w:rPr>
                <w:rFonts w:cs="Arial"/>
              </w:rPr>
            </w:pPr>
          </w:p>
        </w:tc>
      </w:tr>
      <w:tr w:rsidR="005D6E8E" w:rsidRPr="00726E1E" w:rsidTr="005D6E8E">
        <w:trPr>
          <w:jc w:val="center"/>
        </w:trPr>
        <w:tc>
          <w:tcPr>
            <w:tcW w:w="1985" w:type="dxa"/>
            <w:vAlign w:val="center"/>
          </w:tcPr>
          <w:p w:rsidR="005D6E8E" w:rsidRPr="00726E1E" w:rsidRDefault="005D6E8E" w:rsidP="005D6E8E">
            <w:pPr>
              <w:tabs>
                <w:tab w:val="left" w:pos="284"/>
                <w:tab w:val="left" w:pos="3402"/>
                <w:tab w:val="left" w:pos="4760"/>
              </w:tabs>
              <w:spacing w:before="40" w:after="40"/>
              <w:rPr>
                <w:rFonts w:cs="Arial"/>
              </w:rPr>
            </w:pPr>
            <w:r w:rsidRPr="00726E1E">
              <w:rPr>
                <w:rFonts w:cs="Arial"/>
              </w:rPr>
              <w:t>9M6AAA-9M6ZZZ</w:t>
            </w:r>
          </w:p>
        </w:tc>
        <w:tc>
          <w:tcPr>
            <w:tcW w:w="850" w:type="dxa"/>
            <w:vAlign w:val="center"/>
          </w:tcPr>
          <w:p w:rsidR="005D6E8E" w:rsidRPr="00726E1E" w:rsidRDefault="005D6E8E" w:rsidP="005D6E8E">
            <w:pPr>
              <w:tabs>
                <w:tab w:val="left" w:pos="284"/>
                <w:tab w:val="left" w:pos="3402"/>
                <w:tab w:val="left" w:pos="4760"/>
              </w:tabs>
              <w:spacing w:before="40" w:after="40"/>
              <w:jc w:val="center"/>
              <w:rPr>
                <w:rFonts w:cs="Arial"/>
              </w:rPr>
            </w:pPr>
            <w:r w:rsidRPr="00726E1E">
              <w:rPr>
                <w:rFonts w:cs="Arial"/>
              </w:rPr>
              <w:t>A</w:t>
            </w:r>
          </w:p>
        </w:tc>
        <w:tc>
          <w:tcPr>
            <w:tcW w:w="2268" w:type="dxa"/>
            <w:vMerge w:val="restart"/>
            <w:vAlign w:val="center"/>
          </w:tcPr>
          <w:p w:rsidR="005D6E8E" w:rsidRPr="00726E1E" w:rsidRDefault="005D6E8E" w:rsidP="005D6E8E">
            <w:pPr>
              <w:tabs>
                <w:tab w:val="left" w:pos="284"/>
                <w:tab w:val="left" w:pos="3402"/>
                <w:tab w:val="left" w:pos="4760"/>
              </w:tabs>
              <w:spacing w:before="40" w:after="40"/>
              <w:jc w:val="center"/>
              <w:rPr>
                <w:rFonts w:cs="Arial"/>
              </w:rPr>
            </w:pPr>
            <w:r w:rsidRPr="00726E1E">
              <w:rPr>
                <w:rFonts w:cs="Arial"/>
              </w:rPr>
              <w:t>Sabah</w:t>
            </w:r>
          </w:p>
        </w:tc>
      </w:tr>
      <w:tr w:rsidR="005D6E8E" w:rsidRPr="00726E1E" w:rsidTr="005D6E8E">
        <w:trPr>
          <w:jc w:val="center"/>
        </w:trPr>
        <w:tc>
          <w:tcPr>
            <w:tcW w:w="1985" w:type="dxa"/>
            <w:vAlign w:val="center"/>
          </w:tcPr>
          <w:p w:rsidR="005D6E8E" w:rsidRPr="00726E1E" w:rsidRDefault="005D6E8E" w:rsidP="005D6E8E">
            <w:pPr>
              <w:tabs>
                <w:tab w:val="left" w:pos="284"/>
                <w:tab w:val="left" w:pos="3402"/>
                <w:tab w:val="left" w:pos="4760"/>
              </w:tabs>
              <w:spacing w:before="40" w:after="40"/>
              <w:rPr>
                <w:rFonts w:cs="Arial"/>
              </w:rPr>
            </w:pPr>
            <w:r w:rsidRPr="00726E1E">
              <w:rPr>
                <w:rFonts w:cs="Arial"/>
              </w:rPr>
              <w:t>9W6AAA-9W6ZZZ</w:t>
            </w:r>
          </w:p>
        </w:tc>
        <w:tc>
          <w:tcPr>
            <w:tcW w:w="850" w:type="dxa"/>
            <w:vAlign w:val="center"/>
          </w:tcPr>
          <w:p w:rsidR="005D6E8E" w:rsidRPr="00726E1E" w:rsidRDefault="005D6E8E" w:rsidP="005D6E8E">
            <w:pPr>
              <w:tabs>
                <w:tab w:val="left" w:pos="284"/>
                <w:tab w:val="left" w:pos="3402"/>
                <w:tab w:val="left" w:pos="4760"/>
              </w:tabs>
              <w:spacing w:before="40" w:after="40"/>
              <w:jc w:val="center"/>
              <w:rPr>
                <w:rFonts w:cs="Arial"/>
              </w:rPr>
            </w:pPr>
            <w:r w:rsidRPr="00726E1E">
              <w:rPr>
                <w:rFonts w:cs="Arial"/>
              </w:rPr>
              <w:t>B</w:t>
            </w:r>
          </w:p>
        </w:tc>
        <w:tc>
          <w:tcPr>
            <w:tcW w:w="2268" w:type="dxa"/>
            <w:vMerge/>
            <w:vAlign w:val="center"/>
          </w:tcPr>
          <w:p w:rsidR="005D6E8E" w:rsidRPr="00726E1E" w:rsidRDefault="005D6E8E" w:rsidP="005D6E8E">
            <w:pPr>
              <w:tabs>
                <w:tab w:val="left" w:pos="284"/>
                <w:tab w:val="left" w:pos="3402"/>
                <w:tab w:val="left" w:pos="4760"/>
              </w:tabs>
              <w:spacing w:before="40" w:after="40"/>
              <w:rPr>
                <w:rFonts w:cs="Arial"/>
              </w:rPr>
            </w:pPr>
          </w:p>
        </w:tc>
      </w:tr>
      <w:tr w:rsidR="005D6E8E" w:rsidRPr="00726E1E" w:rsidTr="005D6E8E">
        <w:trPr>
          <w:jc w:val="center"/>
        </w:trPr>
        <w:tc>
          <w:tcPr>
            <w:tcW w:w="1985" w:type="dxa"/>
            <w:vAlign w:val="center"/>
          </w:tcPr>
          <w:p w:rsidR="005D6E8E" w:rsidRPr="00726E1E" w:rsidRDefault="005D6E8E" w:rsidP="005D6E8E">
            <w:pPr>
              <w:tabs>
                <w:tab w:val="left" w:pos="284"/>
                <w:tab w:val="left" w:pos="3402"/>
                <w:tab w:val="left" w:pos="4760"/>
              </w:tabs>
              <w:spacing w:before="40" w:after="40"/>
              <w:rPr>
                <w:rFonts w:cs="Arial"/>
              </w:rPr>
            </w:pPr>
            <w:r w:rsidRPr="00726E1E">
              <w:rPr>
                <w:rFonts w:cs="Arial"/>
              </w:rPr>
              <w:t>9M8AAA-9M8ZZZ</w:t>
            </w:r>
          </w:p>
        </w:tc>
        <w:tc>
          <w:tcPr>
            <w:tcW w:w="850" w:type="dxa"/>
            <w:vAlign w:val="center"/>
          </w:tcPr>
          <w:p w:rsidR="005D6E8E" w:rsidRPr="00726E1E" w:rsidRDefault="005D6E8E" w:rsidP="005D6E8E">
            <w:pPr>
              <w:tabs>
                <w:tab w:val="left" w:pos="284"/>
                <w:tab w:val="left" w:pos="3402"/>
                <w:tab w:val="left" w:pos="4760"/>
              </w:tabs>
              <w:spacing w:before="40" w:after="40"/>
              <w:jc w:val="center"/>
              <w:rPr>
                <w:rFonts w:cs="Arial"/>
              </w:rPr>
            </w:pPr>
            <w:r w:rsidRPr="00726E1E">
              <w:rPr>
                <w:rFonts w:cs="Arial"/>
              </w:rPr>
              <w:t>A</w:t>
            </w:r>
          </w:p>
        </w:tc>
        <w:tc>
          <w:tcPr>
            <w:tcW w:w="2268" w:type="dxa"/>
            <w:vMerge w:val="restart"/>
            <w:vAlign w:val="center"/>
          </w:tcPr>
          <w:p w:rsidR="005D6E8E" w:rsidRPr="00726E1E" w:rsidRDefault="005D6E8E" w:rsidP="005D6E8E">
            <w:pPr>
              <w:tabs>
                <w:tab w:val="left" w:pos="284"/>
                <w:tab w:val="left" w:pos="3402"/>
                <w:tab w:val="left" w:pos="4760"/>
              </w:tabs>
              <w:spacing w:before="40" w:after="40"/>
              <w:jc w:val="center"/>
              <w:rPr>
                <w:rFonts w:cs="Arial"/>
              </w:rPr>
            </w:pPr>
            <w:r w:rsidRPr="00726E1E">
              <w:rPr>
                <w:rFonts w:cs="Arial"/>
              </w:rPr>
              <w:t>Sarawak</w:t>
            </w:r>
          </w:p>
        </w:tc>
      </w:tr>
      <w:tr w:rsidR="005D6E8E" w:rsidRPr="00726E1E" w:rsidTr="005D6E8E">
        <w:trPr>
          <w:jc w:val="center"/>
        </w:trPr>
        <w:tc>
          <w:tcPr>
            <w:tcW w:w="1985" w:type="dxa"/>
            <w:vAlign w:val="center"/>
          </w:tcPr>
          <w:p w:rsidR="005D6E8E" w:rsidRPr="00726E1E" w:rsidRDefault="005D6E8E" w:rsidP="005D6E8E">
            <w:pPr>
              <w:tabs>
                <w:tab w:val="left" w:pos="284"/>
                <w:tab w:val="left" w:pos="3402"/>
                <w:tab w:val="left" w:pos="4760"/>
              </w:tabs>
              <w:spacing w:before="40" w:after="40"/>
              <w:rPr>
                <w:rFonts w:cs="Arial"/>
              </w:rPr>
            </w:pPr>
            <w:r w:rsidRPr="00726E1E">
              <w:rPr>
                <w:rFonts w:cs="Arial"/>
              </w:rPr>
              <w:t>9W8AAA-9W8ZZZ</w:t>
            </w:r>
          </w:p>
        </w:tc>
        <w:tc>
          <w:tcPr>
            <w:tcW w:w="850" w:type="dxa"/>
            <w:vAlign w:val="center"/>
          </w:tcPr>
          <w:p w:rsidR="005D6E8E" w:rsidRPr="00726E1E" w:rsidRDefault="005D6E8E" w:rsidP="005D6E8E">
            <w:pPr>
              <w:tabs>
                <w:tab w:val="left" w:pos="284"/>
                <w:tab w:val="left" w:pos="3402"/>
                <w:tab w:val="left" w:pos="4760"/>
              </w:tabs>
              <w:spacing w:before="40" w:after="40"/>
              <w:jc w:val="center"/>
              <w:rPr>
                <w:rFonts w:cs="Arial"/>
              </w:rPr>
            </w:pPr>
            <w:r w:rsidRPr="00726E1E">
              <w:rPr>
                <w:rFonts w:cs="Arial"/>
              </w:rPr>
              <w:t>B</w:t>
            </w:r>
          </w:p>
        </w:tc>
        <w:tc>
          <w:tcPr>
            <w:tcW w:w="2268" w:type="dxa"/>
            <w:vMerge/>
            <w:vAlign w:val="center"/>
          </w:tcPr>
          <w:p w:rsidR="005D6E8E" w:rsidRPr="00726E1E" w:rsidRDefault="005D6E8E" w:rsidP="005D6E8E">
            <w:pPr>
              <w:tabs>
                <w:tab w:val="left" w:pos="284"/>
                <w:tab w:val="left" w:pos="3402"/>
                <w:tab w:val="left" w:pos="4760"/>
              </w:tabs>
              <w:spacing w:before="60"/>
              <w:rPr>
                <w:rFonts w:cs="Arial"/>
              </w:rPr>
            </w:pPr>
          </w:p>
        </w:tc>
      </w:tr>
      <w:tr w:rsidR="005D6E8E" w:rsidRPr="00726E1E" w:rsidTr="005D6E8E">
        <w:trPr>
          <w:jc w:val="center"/>
        </w:trPr>
        <w:tc>
          <w:tcPr>
            <w:tcW w:w="5103" w:type="dxa"/>
            <w:gridSpan w:val="3"/>
            <w:vAlign w:val="center"/>
          </w:tcPr>
          <w:p w:rsidR="005D6E8E" w:rsidRPr="00726E1E" w:rsidRDefault="005D6E8E" w:rsidP="005D6E8E">
            <w:pPr>
              <w:tabs>
                <w:tab w:val="left" w:pos="284"/>
                <w:tab w:val="left" w:pos="3402"/>
                <w:tab w:val="left" w:pos="4760"/>
              </w:tabs>
              <w:spacing w:before="60" w:after="60"/>
              <w:jc w:val="center"/>
              <w:rPr>
                <w:rFonts w:cs="Arial"/>
              </w:rPr>
            </w:pPr>
            <w:r w:rsidRPr="00726E1E">
              <w:rPr>
                <w:rFonts w:cs="Arial"/>
              </w:rPr>
              <w:t>Estaciones experimentales</w:t>
            </w:r>
          </w:p>
        </w:tc>
      </w:tr>
      <w:tr w:rsidR="005D6E8E" w:rsidRPr="00726E1E" w:rsidTr="005D6E8E">
        <w:trPr>
          <w:jc w:val="center"/>
        </w:trPr>
        <w:tc>
          <w:tcPr>
            <w:tcW w:w="5103" w:type="dxa"/>
            <w:gridSpan w:val="3"/>
            <w:vAlign w:val="center"/>
          </w:tcPr>
          <w:p w:rsidR="005D6E8E" w:rsidRPr="00726E1E" w:rsidRDefault="005D6E8E" w:rsidP="005D6E8E">
            <w:pPr>
              <w:tabs>
                <w:tab w:val="left" w:pos="284"/>
                <w:tab w:val="left" w:pos="3402"/>
                <w:tab w:val="left" w:pos="4760"/>
              </w:tabs>
              <w:spacing w:before="40" w:after="40"/>
              <w:rPr>
                <w:rFonts w:cs="Arial"/>
              </w:rPr>
            </w:pPr>
            <w:r w:rsidRPr="00726E1E">
              <w:rPr>
                <w:rFonts w:cs="Arial"/>
              </w:rPr>
              <w:t>9M4EAA-9M4EZZ</w:t>
            </w:r>
          </w:p>
        </w:tc>
      </w:tr>
    </w:tbl>
    <w:p w:rsidR="00DF11A1" w:rsidRPr="001357E3" w:rsidRDefault="00DF11A1" w:rsidP="007D19D6">
      <w:pPr>
        <w:pStyle w:val="Country"/>
        <w:rPr>
          <w:lang w:val="es-ES_tradnl"/>
        </w:rPr>
      </w:pPr>
      <w:bookmarkStart w:id="273" w:name="_Toc138133987"/>
      <w:bookmarkStart w:id="274" w:name="_Toc138134276"/>
      <w:bookmarkStart w:id="275" w:name="_Toc144190972"/>
      <w:r w:rsidRPr="001357E3">
        <w:rPr>
          <w:lang w:val="es-ES_tradnl"/>
        </w:rPr>
        <w:t>Malawi</w:t>
      </w:r>
      <w:bookmarkEnd w:id="273"/>
      <w:bookmarkEnd w:id="274"/>
      <w:bookmarkEnd w:id="275"/>
    </w:p>
    <w:p w:rsidR="00DF11A1" w:rsidRPr="00E47FDB" w:rsidRDefault="00DF11A1" w:rsidP="00442DCF">
      <w:pPr>
        <w:tabs>
          <w:tab w:val="left" w:pos="284"/>
          <w:tab w:val="left" w:pos="3402"/>
        </w:tabs>
        <w:spacing w:before="200"/>
        <w:rPr>
          <w:lang w:val="es-ES_tradnl"/>
        </w:rPr>
      </w:pPr>
      <w:r w:rsidRPr="00E47FDB">
        <w:rPr>
          <w:lang w:val="es-ES_tradnl"/>
        </w:rPr>
        <w:t>Estaciones de aficionado:</w:t>
      </w:r>
      <w:r w:rsidRPr="00E47FDB">
        <w:rPr>
          <w:lang w:val="es-ES_tradnl"/>
        </w:rPr>
        <w:tab/>
        <w:t>7Q7 seguido de 2 letras</w:t>
      </w:r>
    </w:p>
    <w:p w:rsidR="00DF11A1" w:rsidRPr="001357E3" w:rsidRDefault="00DF11A1" w:rsidP="007D19D6">
      <w:pPr>
        <w:pStyle w:val="Country"/>
        <w:rPr>
          <w:lang w:val="es-ES_tradnl"/>
        </w:rPr>
      </w:pPr>
      <w:bookmarkStart w:id="276" w:name="_Toc138133988"/>
      <w:bookmarkStart w:id="277" w:name="_Toc138134277"/>
      <w:bookmarkStart w:id="278" w:name="_Toc144190973"/>
      <w:r w:rsidRPr="001357E3">
        <w:rPr>
          <w:lang w:val="es-ES_tradnl"/>
        </w:rPr>
        <w:t>Maldivas (República de)</w:t>
      </w:r>
      <w:bookmarkEnd w:id="276"/>
      <w:bookmarkEnd w:id="277"/>
      <w:bookmarkEnd w:id="278"/>
    </w:p>
    <w:p w:rsidR="00A6234D" w:rsidRPr="00E47FDB" w:rsidRDefault="00DF11A1" w:rsidP="00442DCF">
      <w:pPr>
        <w:tabs>
          <w:tab w:val="left" w:pos="284"/>
          <w:tab w:val="left" w:pos="3402"/>
        </w:tabs>
        <w:spacing w:before="200"/>
        <w:rPr>
          <w:lang w:val="es-ES_tradnl"/>
        </w:rPr>
      </w:pPr>
      <w:r w:rsidRPr="00E47FDB">
        <w:rPr>
          <w:lang w:val="es-ES_tradnl"/>
        </w:rPr>
        <w:t>Estaciones de aficionado:</w:t>
      </w:r>
      <w:r w:rsidRPr="00E47FDB">
        <w:rPr>
          <w:lang w:val="es-ES_tradnl"/>
        </w:rPr>
        <w:tab/>
        <w:t>8Q7AA-8Q7ZZ</w:t>
      </w:r>
    </w:p>
    <w:p w:rsidR="00A6234D" w:rsidRDefault="00A6234D">
      <w:pPr>
        <w:overflowPunct/>
        <w:autoSpaceDE/>
        <w:autoSpaceDN/>
        <w:adjustRightInd/>
        <w:spacing w:before="0"/>
        <w:textAlignment w:val="auto"/>
        <w:rPr>
          <w:rFonts w:cs="Arial"/>
          <w:lang w:val="es-ES_tradnl"/>
        </w:rPr>
      </w:pPr>
      <w:r>
        <w:rPr>
          <w:lang w:val="es-ES_tradnl"/>
        </w:rPr>
        <w:br w:type="page"/>
      </w:r>
    </w:p>
    <w:p w:rsidR="00DF11A1" w:rsidRPr="001357E3" w:rsidRDefault="00DF11A1" w:rsidP="00A6234D">
      <w:pPr>
        <w:pStyle w:val="Country"/>
        <w:spacing w:before="360"/>
        <w:rPr>
          <w:lang w:val="es-ES_tradnl"/>
        </w:rPr>
      </w:pPr>
      <w:bookmarkStart w:id="279" w:name="_Toc144190974"/>
      <w:bookmarkStart w:id="280" w:name="_Toc138134940"/>
      <w:bookmarkStart w:id="281" w:name="_Toc138133990"/>
      <w:bookmarkStart w:id="282" w:name="_Toc138134279"/>
      <w:r w:rsidRPr="001357E3">
        <w:rPr>
          <w:lang w:val="es-ES_tradnl"/>
        </w:rPr>
        <w:t>Malta</w:t>
      </w:r>
      <w:bookmarkEnd w:id="27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Caption w:val="E"/>
      </w:tblPr>
      <w:tblGrid>
        <w:gridCol w:w="1985"/>
        <w:gridCol w:w="1701"/>
        <w:gridCol w:w="2268"/>
      </w:tblGrid>
      <w:tr w:rsidR="00DF11A1" w:rsidRPr="001357E3" w:rsidTr="00093431">
        <w:trPr>
          <w:cantSplit/>
          <w:jc w:val="center"/>
        </w:trPr>
        <w:tc>
          <w:tcPr>
            <w:tcW w:w="5954" w:type="dxa"/>
            <w:gridSpan w:val="3"/>
            <w:vAlign w:val="center"/>
          </w:tcPr>
          <w:p w:rsidR="00DF11A1" w:rsidRPr="001357E3" w:rsidRDefault="00DF11A1" w:rsidP="00093431">
            <w:pPr>
              <w:pStyle w:val="Tablehead"/>
              <w:rPr>
                <w:lang w:val="es-ES_tradnl"/>
              </w:rPr>
            </w:pPr>
            <w:r w:rsidRPr="001357E3">
              <w:rPr>
                <w:lang w:val="es-ES_tradnl"/>
              </w:rPr>
              <w:t>Estaciones de aficionado</w:t>
            </w:r>
          </w:p>
        </w:tc>
      </w:tr>
      <w:tr w:rsidR="00DF11A1" w:rsidRPr="001357E3" w:rsidTr="00093431">
        <w:trPr>
          <w:cantSplit/>
          <w:jc w:val="center"/>
        </w:trPr>
        <w:tc>
          <w:tcPr>
            <w:tcW w:w="1985" w:type="dxa"/>
            <w:vAlign w:val="center"/>
          </w:tcPr>
          <w:p w:rsidR="00DF11A1" w:rsidRPr="001357E3" w:rsidRDefault="00DF11A1" w:rsidP="00093431">
            <w:pPr>
              <w:pStyle w:val="Tablehead"/>
              <w:rPr>
                <w:lang w:val="es-ES_tradnl"/>
              </w:rPr>
            </w:pPr>
            <w:r w:rsidRPr="001357E3">
              <w:rPr>
                <w:lang w:val="es-ES_tradnl"/>
              </w:rPr>
              <w:t>Distintivos de llamada</w:t>
            </w:r>
          </w:p>
        </w:tc>
        <w:tc>
          <w:tcPr>
            <w:tcW w:w="1701" w:type="dxa"/>
            <w:vAlign w:val="center"/>
          </w:tcPr>
          <w:p w:rsidR="00DF11A1" w:rsidRPr="001357E3" w:rsidRDefault="00DF11A1" w:rsidP="00093431">
            <w:pPr>
              <w:pStyle w:val="Tablehead"/>
              <w:rPr>
                <w:lang w:val="es-ES_tradnl"/>
              </w:rPr>
            </w:pPr>
            <w:r w:rsidRPr="001357E3">
              <w:rPr>
                <w:lang w:val="es-ES_tradnl"/>
              </w:rPr>
              <w:t>Clase</w:t>
            </w:r>
          </w:p>
        </w:tc>
        <w:tc>
          <w:tcPr>
            <w:tcW w:w="2268" w:type="dxa"/>
            <w:vAlign w:val="center"/>
          </w:tcPr>
          <w:p w:rsidR="00DF11A1" w:rsidRPr="001357E3" w:rsidRDefault="00DF11A1" w:rsidP="00093431">
            <w:pPr>
              <w:pStyle w:val="Tablehead"/>
              <w:rPr>
                <w:lang w:val="es-ES_tradnl"/>
              </w:rPr>
            </w:pPr>
            <w:r w:rsidRPr="001357E3">
              <w:rPr>
                <w:lang w:val="es-ES_tradnl"/>
              </w:rPr>
              <w:t>Zona</w:t>
            </w:r>
          </w:p>
        </w:tc>
      </w:tr>
      <w:tr w:rsidR="00DF11A1" w:rsidRPr="001357E3" w:rsidTr="00093431">
        <w:trPr>
          <w:cantSplit/>
          <w:jc w:val="center"/>
        </w:trPr>
        <w:tc>
          <w:tcPr>
            <w:tcW w:w="1985" w:type="dxa"/>
            <w:vAlign w:val="center"/>
          </w:tcPr>
          <w:p w:rsidR="00DF11A1" w:rsidRPr="001357E3" w:rsidRDefault="00DF11A1" w:rsidP="00093431">
            <w:pPr>
              <w:pStyle w:val="Tabletext"/>
              <w:spacing w:before="40" w:after="40"/>
              <w:rPr>
                <w:lang w:val="es-ES_tradnl"/>
              </w:rPr>
            </w:pPr>
            <w:r w:rsidRPr="001357E3">
              <w:rPr>
                <w:lang w:val="es-ES_tradnl"/>
              </w:rPr>
              <w:t>9H1A-9H1ZZ</w:t>
            </w:r>
          </w:p>
        </w:tc>
        <w:tc>
          <w:tcPr>
            <w:tcW w:w="1701" w:type="dxa"/>
            <w:vAlign w:val="center"/>
          </w:tcPr>
          <w:p w:rsidR="00DF11A1" w:rsidRPr="001357E3" w:rsidRDefault="00DF11A1" w:rsidP="00093431">
            <w:pPr>
              <w:pStyle w:val="Tabletext"/>
              <w:spacing w:before="40" w:after="40"/>
              <w:jc w:val="center"/>
              <w:rPr>
                <w:lang w:val="es-ES_tradnl"/>
              </w:rPr>
            </w:pPr>
            <w:r w:rsidRPr="001357E3">
              <w:rPr>
                <w:lang w:val="es-ES_tradnl"/>
              </w:rPr>
              <w:t>A</w:t>
            </w:r>
          </w:p>
        </w:tc>
        <w:tc>
          <w:tcPr>
            <w:tcW w:w="2268" w:type="dxa"/>
            <w:vAlign w:val="center"/>
          </w:tcPr>
          <w:p w:rsidR="00DF11A1" w:rsidRPr="001357E3" w:rsidRDefault="00DF11A1" w:rsidP="00093431">
            <w:pPr>
              <w:pStyle w:val="Tabletext"/>
              <w:spacing w:before="40" w:after="40"/>
              <w:rPr>
                <w:lang w:val="es-ES_tradnl"/>
              </w:rPr>
            </w:pPr>
            <w:r w:rsidRPr="001357E3">
              <w:rPr>
                <w:lang w:val="es-ES_tradnl"/>
              </w:rPr>
              <w:t>Malta</w:t>
            </w:r>
          </w:p>
        </w:tc>
      </w:tr>
      <w:tr w:rsidR="00DF11A1" w:rsidRPr="001357E3" w:rsidTr="00093431">
        <w:trPr>
          <w:cantSplit/>
          <w:jc w:val="center"/>
        </w:trPr>
        <w:tc>
          <w:tcPr>
            <w:tcW w:w="1985" w:type="dxa"/>
            <w:vAlign w:val="center"/>
          </w:tcPr>
          <w:p w:rsidR="00DF11A1" w:rsidRPr="001357E3" w:rsidRDefault="00DF11A1" w:rsidP="00093431">
            <w:pPr>
              <w:pStyle w:val="Tabletext"/>
              <w:spacing w:before="40" w:after="40"/>
              <w:rPr>
                <w:lang w:val="es-ES_tradnl"/>
              </w:rPr>
            </w:pPr>
            <w:r w:rsidRPr="001357E3">
              <w:rPr>
                <w:lang w:val="es-ES_tradnl"/>
              </w:rPr>
              <w:t>9H4A-9H4ZZ</w:t>
            </w:r>
          </w:p>
        </w:tc>
        <w:tc>
          <w:tcPr>
            <w:tcW w:w="1701" w:type="dxa"/>
            <w:vAlign w:val="center"/>
          </w:tcPr>
          <w:p w:rsidR="00DF11A1" w:rsidRPr="001357E3" w:rsidRDefault="00DF11A1" w:rsidP="00093431">
            <w:pPr>
              <w:pStyle w:val="Tabletext"/>
              <w:spacing w:before="40" w:after="40"/>
              <w:jc w:val="center"/>
              <w:rPr>
                <w:lang w:val="es-ES_tradnl"/>
              </w:rPr>
            </w:pPr>
            <w:r w:rsidRPr="001357E3">
              <w:rPr>
                <w:lang w:val="es-ES_tradnl"/>
              </w:rPr>
              <w:t>A</w:t>
            </w:r>
          </w:p>
        </w:tc>
        <w:tc>
          <w:tcPr>
            <w:tcW w:w="2268" w:type="dxa"/>
            <w:vAlign w:val="center"/>
          </w:tcPr>
          <w:p w:rsidR="00DF11A1" w:rsidRPr="001357E3" w:rsidRDefault="00DF11A1" w:rsidP="00093431">
            <w:pPr>
              <w:pStyle w:val="Tabletext"/>
              <w:spacing w:before="40" w:after="40"/>
              <w:rPr>
                <w:lang w:val="es-ES_tradnl"/>
              </w:rPr>
            </w:pPr>
            <w:r w:rsidRPr="001357E3">
              <w:rPr>
                <w:lang w:val="es-ES_tradnl"/>
              </w:rPr>
              <w:t>Isla de Gozo</w:t>
            </w:r>
          </w:p>
        </w:tc>
      </w:tr>
      <w:tr w:rsidR="00DF11A1" w:rsidRPr="00E47FDB" w:rsidTr="00093431">
        <w:trPr>
          <w:cantSplit/>
          <w:jc w:val="center"/>
        </w:trPr>
        <w:tc>
          <w:tcPr>
            <w:tcW w:w="1985" w:type="dxa"/>
            <w:vAlign w:val="center"/>
          </w:tcPr>
          <w:p w:rsidR="00DF11A1" w:rsidRPr="001357E3" w:rsidRDefault="00DF11A1" w:rsidP="00093431">
            <w:pPr>
              <w:pStyle w:val="Tabletext"/>
              <w:spacing w:before="40" w:after="40"/>
              <w:rPr>
                <w:lang w:val="es-ES_tradnl"/>
              </w:rPr>
            </w:pPr>
            <w:r w:rsidRPr="001357E3">
              <w:rPr>
                <w:lang w:val="es-ES_tradnl"/>
              </w:rPr>
              <w:t>9H5A-9H5ZZ</w:t>
            </w:r>
          </w:p>
        </w:tc>
        <w:tc>
          <w:tcPr>
            <w:tcW w:w="1701" w:type="dxa"/>
            <w:vAlign w:val="center"/>
          </w:tcPr>
          <w:p w:rsidR="00DF11A1" w:rsidRPr="001357E3" w:rsidRDefault="00DF11A1" w:rsidP="00093431">
            <w:pPr>
              <w:pStyle w:val="Tabletext"/>
              <w:spacing w:before="40" w:after="40"/>
              <w:jc w:val="center"/>
              <w:rPr>
                <w:lang w:val="es-ES_tradnl"/>
              </w:rPr>
            </w:pPr>
            <w:r w:rsidRPr="001357E3">
              <w:rPr>
                <w:lang w:val="es-ES_tradnl"/>
              </w:rPr>
              <w:t>B</w:t>
            </w:r>
          </w:p>
        </w:tc>
        <w:tc>
          <w:tcPr>
            <w:tcW w:w="2268" w:type="dxa"/>
            <w:vAlign w:val="center"/>
          </w:tcPr>
          <w:p w:rsidR="00DF11A1" w:rsidRPr="001357E3" w:rsidRDefault="00DF11A1" w:rsidP="00093431">
            <w:pPr>
              <w:pStyle w:val="Tabletext"/>
              <w:spacing w:before="40" w:after="40"/>
              <w:rPr>
                <w:lang w:val="es-ES_tradnl"/>
              </w:rPr>
            </w:pPr>
            <w:r w:rsidRPr="001357E3">
              <w:rPr>
                <w:lang w:val="es-ES_tradnl"/>
              </w:rPr>
              <w:t>Malta e isla de Gozo</w:t>
            </w:r>
          </w:p>
        </w:tc>
      </w:tr>
      <w:tr w:rsidR="00DF11A1" w:rsidRPr="001357E3" w:rsidTr="00093431">
        <w:trPr>
          <w:cantSplit/>
          <w:jc w:val="center"/>
        </w:trPr>
        <w:tc>
          <w:tcPr>
            <w:tcW w:w="5954" w:type="dxa"/>
            <w:gridSpan w:val="3"/>
            <w:vAlign w:val="center"/>
          </w:tcPr>
          <w:p w:rsidR="00DF11A1" w:rsidRPr="001357E3" w:rsidRDefault="00DF11A1" w:rsidP="00093431">
            <w:pPr>
              <w:pStyle w:val="Tablehead"/>
              <w:rPr>
                <w:lang w:val="es-ES_tradnl"/>
              </w:rPr>
            </w:pPr>
            <w:r w:rsidRPr="001357E3">
              <w:rPr>
                <w:lang w:val="es-ES_tradnl"/>
              </w:rPr>
              <w:t>Estaciones experimentales</w:t>
            </w:r>
          </w:p>
        </w:tc>
      </w:tr>
      <w:tr w:rsidR="00DF11A1" w:rsidRPr="001357E3" w:rsidTr="00093431">
        <w:trPr>
          <w:cantSplit/>
          <w:jc w:val="center"/>
        </w:trPr>
        <w:tc>
          <w:tcPr>
            <w:tcW w:w="5954" w:type="dxa"/>
            <w:gridSpan w:val="3"/>
            <w:vAlign w:val="center"/>
          </w:tcPr>
          <w:p w:rsidR="00DF11A1" w:rsidRPr="001357E3" w:rsidRDefault="00DF11A1" w:rsidP="00093431">
            <w:pPr>
              <w:pStyle w:val="Tabletext"/>
              <w:spacing w:before="40" w:after="40"/>
              <w:rPr>
                <w:lang w:val="es-ES_tradnl"/>
              </w:rPr>
            </w:pPr>
            <w:r w:rsidRPr="001357E3">
              <w:rPr>
                <w:lang w:val="es-ES_tradnl"/>
              </w:rPr>
              <w:t>9H3A-9H3ZZ*</w:t>
            </w:r>
          </w:p>
        </w:tc>
      </w:tr>
    </w:tbl>
    <w:p w:rsidR="00DF11A1" w:rsidRPr="001357E3" w:rsidRDefault="00DF11A1">
      <w:pPr>
        <w:pStyle w:val="Footnote"/>
        <w:spacing w:before="40"/>
        <w:rPr>
          <w:lang w:val="es-ES_tradnl"/>
        </w:rPr>
      </w:pPr>
      <w:r w:rsidRPr="001357E3">
        <w:rPr>
          <w:lang w:val="es-ES_tradnl"/>
        </w:rPr>
        <w:tab/>
        <w:t>*</w:t>
      </w:r>
      <w:r w:rsidRPr="001357E3">
        <w:rPr>
          <w:lang w:val="es-ES_tradnl"/>
        </w:rPr>
        <w:tab/>
        <w:t>Igualmente para las estaciones temporales.</w:t>
      </w:r>
    </w:p>
    <w:p w:rsidR="00DF11A1" w:rsidRPr="001357E3" w:rsidRDefault="00DF11A1" w:rsidP="00A6234D">
      <w:pPr>
        <w:pStyle w:val="Country"/>
        <w:spacing w:before="360"/>
        <w:rPr>
          <w:lang w:val="es-ES_tradnl"/>
        </w:rPr>
      </w:pPr>
      <w:bookmarkStart w:id="283" w:name="_Toc144190975"/>
      <w:bookmarkEnd w:id="280"/>
      <w:r w:rsidRPr="001357E3">
        <w:rPr>
          <w:lang w:val="es-ES_tradnl"/>
        </w:rPr>
        <w:t>Marruecos (Reino de)</w:t>
      </w:r>
      <w:bookmarkEnd w:id="281"/>
      <w:bookmarkEnd w:id="282"/>
      <w:bookmarkEnd w:id="283"/>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CN2AA-CN2ZZ</w:t>
      </w:r>
      <w:r w:rsidRPr="001357E3">
        <w:rPr>
          <w:lang w:val="es-ES_tradnl"/>
        </w:rPr>
        <w:br/>
        <w:t>CN8AA-CN8ZZ</w:t>
      </w:r>
    </w:p>
    <w:p w:rsidR="00DF11A1" w:rsidRPr="001357E3" w:rsidRDefault="00DF11A1">
      <w:pPr>
        <w:pStyle w:val="Station"/>
        <w:ind w:left="3402" w:hanging="3402"/>
        <w:rPr>
          <w:lang w:val="es-ES_tradnl"/>
        </w:rPr>
      </w:pPr>
      <w:r w:rsidRPr="001357E3">
        <w:rPr>
          <w:lang w:val="es-ES_tradnl"/>
        </w:rPr>
        <w:t>Estaciones experimentales:</w:t>
      </w:r>
      <w:r w:rsidRPr="001357E3">
        <w:rPr>
          <w:lang w:val="es-ES_tradnl"/>
        </w:rPr>
        <w:tab/>
        <w:t>CN4AA-CN4ZZ</w:t>
      </w:r>
    </w:p>
    <w:p w:rsidR="002D51FE" w:rsidRPr="001357E3" w:rsidRDefault="002D51FE" w:rsidP="00A6234D">
      <w:pPr>
        <w:pStyle w:val="Country"/>
        <w:spacing w:before="360"/>
        <w:rPr>
          <w:lang w:val="es-ES_tradnl"/>
        </w:rPr>
      </w:pPr>
      <w:bookmarkStart w:id="284" w:name="_Toc144190976"/>
      <w:bookmarkStart w:id="285" w:name="_Toc138133992"/>
      <w:bookmarkStart w:id="286" w:name="_Toc138134281"/>
      <w:bookmarkStart w:id="287" w:name="_Toc144190977"/>
      <w:r w:rsidRPr="001357E3">
        <w:rPr>
          <w:lang w:val="es-ES_tradnl"/>
        </w:rPr>
        <w:t>Mauricio (República de)</w:t>
      </w:r>
      <w:bookmarkEnd w:id="284"/>
    </w:p>
    <w:p w:rsidR="002D51FE" w:rsidRPr="001357E3" w:rsidRDefault="002D51FE" w:rsidP="0014093B">
      <w:pPr>
        <w:pStyle w:val="Station"/>
        <w:tabs>
          <w:tab w:val="left" w:pos="5387"/>
        </w:tabs>
        <w:ind w:left="0" w:firstLine="0"/>
        <w:jc w:val="left"/>
        <w:rPr>
          <w:lang w:val="es-ES_tradnl"/>
        </w:rPr>
      </w:pPr>
      <w:r w:rsidRPr="001357E3">
        <w:rPr>
          <w:lang w:val="es-ES_tradnl"/>
        </w:rPr>
        <w:t>Estaciones de aficionado:</w:t>
      </w:r>
      <w:r w:rsidRPr="001357E3">
        <w:rPr>
          <w:lang w:val="es-ES_tradnl"/>
        </w:rPr>
        <w:tab/>
        <w:t>3B6 seguido de 2 letras</w:t>
      </w:r>
      <w:r w:rsidRPr="001357E3">
        <w:rPr>
          <w:lang w:val="es-ES_tradnl"/>
        </w:rPr>
        <w:tab/>
        <w:t>–  Agalega</w:t>
      </w:r>
      <w:r w:rsidRPr="001357E3">
        <w:rPr>
          <w:lang w:val="es-ES_tradnl"/>
        </w:rPr>
        <w:br/>
      </w:r>
      <w:r w:rsidRPr="001357E3">
        <w:rPr>
          <w:lang w:val="es-ES_tradnl"/>
        </w:rPr>
        <w:tab/>
      </w:r>
      <w:r w:rsidRPr="001357E3">
        <w:rPr>
          <w:lang w:val="es-ES_tradnl"/>
        </w:rPr>
        <w:tab/>
        <w:t>3B7 seguido de 2 letras</w:t>
      </w:r>
      <w:r w:rsidRPr="001357E3">
        <w:rPr>
          <w:lang w:val="es-ES_tradnl"/>
        </w:rPr>
        <w:tab/>
        <w:t>–  S. Brandon</w:t>
      </w:r>
      <w:r w:rsidRPr="001357E3">
        <w:rPr>
          <w:lang w:val="es-ES_tradnl"/>
        </w:rPr>
        <w:br/>
      </w:r>
      <w:r w:rsidRPr="001357E3">
        <w:rPr>
          <w:lang w:val="es-ES_tradnl"/>
        </w:rPr>
        <w:tab/>
      </w:r>
      <w:r w:rsidRPr="001357E3">
        <w:rPr>
          <w:lang w:val="es-ES_tradnl"/>
        </w:rPr>
        <w:tab/>
        <w:t>3B8 seguido de 2 letras</w:t>
      </w:r>
      <w:r w:rsidRPr="001357E3">
        <w:rPr>
          <w:lang w:val="es-ES_tradnl"/>
        </w:rPr>
        <w:tab/>
        <w:t>–  Mauricio</w:t>
      </w:r>
      <w:r w:rsidRPr="001357E3">
        <w:rPr>
          <w:lang w:val="es-ES_tradnl"/>
        </w:rPr>
        <w:br/>
      </w:r>
      <w:r w:rsidRPr="001357E3">
        <w:rPr>
          <w:lang w:val="es-ES_tradnl"/>
        </w:rPr>
        <w:tab/>
      </w:r>
      <w:r w:rsidRPr="001357E3">
        <w:rPr>
          <w:lang w:val="es-ES_tradnl"/>
        </w:rPr>
        <w:tab/>
        <w:t>3B9 seguido de 2 letras</w:t>
      </w:r>
      <w:r w:rsidRPr="001357E3">
        <w:rPr>
          <w:lang w:val="es-ES_tradnl"/>
        </w:rPr>
        <w:tab/>
        <w:t>–  Rodrígues</w:t>
      </w:r>
    </w:p>
    <w:p w:rsidR="003A1379" w:rsidRPr="001357E3" w:rsidRDefault="003A1379" w:rsidP="003A1379">
      <w:pPr>
        <w:pStyle w:val="Note"/>
        <w:ind w:left="567" w:hanging="567"/>
        <w:rPr>
          <w:lang w:val="es-ES_tradnl"/>
        </w:rPr>
      </w:pPr>
      <w:r w:rsidRPr="001357E3">
        <w:rPr>
          <w:b/>
          <w:lang w:val="es-ES_tradnl"/>
        </w:rPr>
        <w:t>Nota:</w:t>
      </w:r>
      <w:r w:rsidRPr="001357E3">
        <w:rPr>
          <w:b/>
          <w:lang w:val="es-ES_tradnl"/>
        </w:rPr>
        <w:tab/>
      </w:r>
      <w:r w:rsidRPr="001357E3">
        <w:rPr>
          <w:lang w:val="es-ES_tradnl"/>
        </w:rPr>
        <w:t>Los radioaficionados extranjeros que posean licencia de visitante deberán utilizar 3B8 seguido de una barra de fracción (/) y de su propio distintivo.</w:t>
      </w:r>
    </w:p>
    <w:p w:rsidR="00DF11A1" w:rsidRPr="001357E3" w:rsidRDefault="00DF11A1" w:rsidP="00A6234D">
      <w:pPr>
        <w:pStyle w:val="Country"/>
        <w:spacing w:before="360"/>
        <w:rPr>
          <w:lang w:val="es-ES_tradnl"/>
        </w:rPr>
      </w:pPr>
      <w:r w:rsidRPr="001357E3">
        <w:rPr>
          <w:lang w:val="es-ES_tradnl"/>
        </w:rPr>
        <w:t>Mauritania (República lslámica de)</w:t>
      </w:r>
      <w:bookmarkEnd w:id="285"/>
      <w:bookmarkEnd w:id="286"/>
      <w:bookmarkEnd w:id="287"/>
    </w:p>
    <w:p w:rsidR="00DF11A1" w:rsidRPr="00E47FDB" w:rsidRDefault="00DF11A1" w:rsidP="00442DCF">
      <w:pPr>
        <w:tabs>
          <w:tab w:val="left" w:pos="284"/>
          <w:tab w:val="left" w:pos="3402"/>
        </w:tabs>
        <w:spacing w:before="200"/>
        <w:rPr>
          <w:lang w:val="es-ES_tradnl"/>
        </w:rPr>
      </w:pPr>
      <w:r w:rsidRPr="00E47FDB">
        <w:rPr>
          <w:lang w:val="es-ES_tradnl"/>
        </w:rPr>
        <w:t>Estaciones de aficionado:</w:t>
      </w:r>
      <w:r w:rsidRPr="00E47FDB">
        <w:rPr>
          <w:lang w:val="es-ES_tradnl"/>
        </w:rPr>
        <w:tab/>
        <w:t>5T5 seguido de 2 letras</w:t>
      </w:r>
    </w:p>
    <w:p w:rsidR="00DF11A1" w:rsidRPr="001357E3" w:rsidRDefault="00DF11A1">
      <w:pPr>
        <w:pStyle w:val="Station"/>
        <w:rPr>
          <w:lang w:val="es-ES_tradnl"/>
        </w:rPr>
      </w:pPr>
      <w:r w:rsidRPr="001357E3">
        <w:rPr>
          <w:lang w:val="es-ES_tradnl"/>
        </w:rPr>
        <w:t>Estaciones experimentales:</w:t>
      </w:r>
      <w:r w:rsidRPr="001357E3">
        <w:rPr>
          <w:lang w:val="es-ES_tradnl"/>
        </w:rPr>
        <w:tab/>
        <w:t>5T2 seguido de 2 letras</w:t>
      </w:r>
    </w:p>
    <w:p w:rsidR="00DF11A1" w:rsidRPr="001357E3" w:rsidRDefault="00DF11A1" w:rsidP="00A6234D">
      <w:pPr>
        <w:pStyle w:val="Country"/>
        <w:spacing w:before="360"/>
        <w:rPr>
          <w:lang w:val="es-ES_tradnl"/>
        </w:rPr>
      </w:pPr>
      <w:bookmarkStart w:id="288" w:name="_Toc138133993"/>
      <w:bookmarkStart w:id="289" w:name="_Toc138134282"/>
      <w:bookmarkStart w:id="290" w:name="_Toc144190978"/>
      <w:r w:rsidRPr="001357E3">
        <w:rPr>
          <w:lang w:val="es-ES_tradnl"/>
        </w:rPr>
        <w:t>México</w:t>
      </w:r>
      <w:bookmarkEnd w:id="288"/>
      <w:bookmarkEnd w:id="289"/>
      <w:bookmarkEnd w:id="290"/>
    </w:p>
    <w:p w:rsidR="00DF11A1" w:rsidRPr="00A61A95" w:rsidRDefault="00DF11A1" w:rsidP="00A61A95">
      <w:pPr>
        <w:pStyle w:val="Table"/>
        <w:rPr>
          <w:sz w:val="4"/>
        </w:rPr>
      </w:pPr>
    </w:p>
    <w:tbl>
      <w:tblPr>
        <w:tblW w:w="0" w:type="auto"/>
        <w:jc w:val="center"/>
        <w:tblLayout w:type="fixed"/>
        <w:tblCellMar>
          <w:left w:w="85" w:type="dxa"/>
          <w:right w:w="85" w:type="dxa"/>
        </w:tblCellMar>
        <w:tblLook w:val="0000" w:firstRow="0" w:lastRow="0" w:firstColumn="0" w:lastColumn="0" w:noHBand="0" w:noVBand="0"/>
      </w:tblPr>
      <w:tblGrid>
        <w:gridCol w:w="2025"/>
        <w:gridCol w:w="5670"/>
      </w:tblGrid>
      <w:tr w:rsidR="00DF11A1" w:rsidRPr="001357E3" w:rsidTr="00093431">
        <w:trPr>
          <w:cantSplit/>
          <w:jc w:val="center"/>
        </w:trPr>
        <w:tc>
          <w:tcPr>
            <w:tcW w:w="7695" w:type="dxa"/>
            <w:gridSpan w:val="2"/>
            <w:tcBorders>
              <w:top w:val="single" w:sz="6" w:space="0" w:color="auto"/>
              <w:left w:val="single" w:sz="6" w:space="0" w:color="auto"/>
              <w:bottom w:val="single" w:sz="8" w:space="0" w:color="auto"/>
              <w:right w:val="single" w:sz="6" w:space="0" w:color="auto"/>
            </w:tcBorders>
            <w:vAlign w:val="center"/>
          </w:tcPr>
          <w:p w:rsidR="00DF11A1" w:rsidRPr="001357E3" w:rsidRDefault="00DF11A1" w:rsidP="00093431">
            <w:pPr>
              <w:pStyle w:val="Tablehead"/>
              <w:rPr>
                <w:lang w:val="es-ES_tradnl"/>
              </w:rPr>
            </w:pPr>
            <w:r w:rsidRPr="001357E3">
              <w:rPr>
                <w:lang w:val="es-ES_tradnl"/>
              </w:rPr>
              <w:t>Estaciones de aficionado</w:t>
            </w:r>
          </w:p>
        </w:tc>
      </w:tr>
      <w:tr w:rsidR="00DF11A1" w:rsidRPr="001357E3" w:rsidTr="00093431">
        <w:trPr>
          <w:cantSplit/>
          <w:jc w:val="center"/>
        </w:trPr>
        <w:tc>
          <w:tcPr>
            <w:tcW w:w="2025" w:type="dxa"/>
            <w:tcBorders>
              <w:top w:val="single" w:sz="8" w:space="0" w:color="auto"/>
              <w:left w:val="single" w:sz="6" w:space="0" w:color="auto"/>
              <w:bottom w:val="single" w:sz="6" w:space="0" w:color="auto"/>
            </w:tcBorders>
            <w:vAlign w:val="center"/>
          </w:tcPr>
          <w:p w:rsidR="00DF11A1" w:rsidRPr="001357E3" w:rsidRDefault="00DF11A1" w:rsidP="00093431">
            <w:pPr>
              <w:pStyle w:val="Tablehead"/>
              <w:rPr>
                <w:i/>
                <w:iCs/>
                <w:lang w:val="es-ES_tradnl"/>
              </w:rPr>
            </w:pPr>
            <w:r w:rsidRPr="001357E3">
              <w:rPr>
                <w:i/>
                <w:lang w:val="es-ES_tradnl"/>
              </w:rPr>
              <w:t>Parte continental</w:t>
            </w:r>
          </w:p>
        </w:tc>
        <w:tc>
          <w:tcPr>
            <w:tcW w:w="5670" w:type="dxa"/>
            <w:tcBorders>
              <w:top w:val="single" w:sz="8" w:space="0" w:color="auto"/>
              <w:bottom w:val="single" w:sz="6" w:space="0" w:color="auto"/>
              <w:right w:val="single" w:sz="6" w:space="0" w:color="auto"/>
            </w:tcBorders>
            <w:vAlign w:val="center"/>
          </w:tcPr>
          <w:p w:rsidR="00DF11A1" w:rsidRPr="001357E3" w:rsidRDefault="00DF11A1" w:rsidP="00093431">
            <w:pPr>
              <w:pStyle w:val="Tablehead"/>
              <w:rPr>
                <w:i/>
                <w:iCs/>
                <w:lang w:val="es-ES_tradnl"/>
              </w:rPr>
            </w:pPr>
          </w:p>
        </w:tc>
      </w:tr>
      <w:tr w:rsidR="00DF11A1" w:rsidRPr="001357E3" w:rsidTr="00093431">
        <w:trPr>
          <w:cantSplit/>
          <w:jc w:val="center"/>
        </w:trPr>
        <w:tc>
          <w:tcPr>
            <w:tcW w:w="2025" w:type="dxa"/>
            <w:tcBorders>
              <w:top w:val="single" w:sz="6" w:space="0" w:color="auto"/>
              <w:left w:val="single" w:sz="6" w:space="0" w:color="auto"/>
              <w:bottom w:val="single" w:sz="6" w:space="0" w:color="auto"/>
            </w:tcBorders>
            <w:vAlign w:val="center"/>
          </w:tcPr>
          <w:p w:rsidR="00DF11A1" w:rsidRPr="001357E3" w:rsidRDefault="00DF11A1" w:rsidP="00093431">
            <w:pPr>
              <w:pStyle w:val="Tablehead"/>
              <w:spacing w:before="40" w:after="40"/>
              <w:jc w:val="left"/>
              <w:rPr>
                <w:lang w:val="es-ES_tradnl"/>
              </w:rPr>
            </w:pPr>
            <w:r w:rsidRPr="001357E3">
              <w:rPr>
                <w:lang w:val="es-ES_tradnl"/>
              </w:rPr>
              <w:t>XE</w:t>
            </w:r>
            <w:r w:rsidR="00323CBA" w:rsidRPr="001357E3">
              <w:rPr>
                <w:lang w:val="es-ES_tradnl"/>
              </w:rPr>
              <w:t>0</w:t>
            </w:r>
            <w:r w:rsidRPr="001357E3">
              <w:rPr>
                <w:lang w:val="es-ES_tradnl"/>
              </w:rPr>
              <w:t>A-XE</w:t>
            </w:r>
            <w:r w:rsidR="00323CBA" w:rsidRPr="001357E3">
              <w:rPr>
                <w:lang w:val="es-ES_tradnl"/>
              </w:rPr>
              <w:t>0</w:t>
            </w:r>
            <w:r w:rsidRPr="001357E3">
              <w:rPr>
                <w:lang w:val="es-ES_tradnl"/>
              </w:rPr>
              <w:t>ZZZ</w:t>
            </w:r>
          </w:p>
        </w:tc>
        <w:tc>
          <w:tcPr>
            <w:tcW w:w="5670" w:type="dxa"/>
            <w:tcBorders>
              <w:top w:val="single" w:sz="6" w:space="0" w:color="auto"/>
              <w:bottom w:val="single" w:sz="6" w:space="0" w:color="auto"/>
              <w:right w:val="single" w:sz="6" w:space="0" w:color="auto"/>
            </w:tcBorders>
            <w:vAlign w:val="center"/>
          </w:tcPr>
          <w:p w:rsidR="00DF11A1" w:rsidRPr="001357E3" w:rsidRDefault="00DF11A1" w:rsidP="00093431">
            <w:pPr>
              <w:pStyle w:val="Tablehead"/>
              <w:spacing w:before="40" w:after="40"/>
              <w:rPr>
                <w:lang w:val="es-ES_tradnl"/>
              </w:rPr>
            </w:pPr>
          </w:p>
        </w:tc>
      </w:tr>
      <w:tr w:rsidR="00DF11A1" w:rsidRPr="00E47FDB" w:rsidTr="00093431">
        <w:trPr>
          <w:cantSplit/>
          <w:jc w:val="center"/>
        </w:trPr>
        <w:tc>
          <w:tcPr>
            <w:tcW w:w="2025" w:type="dxa"/>
            <w:tcBorders>
              <w:lef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XE1A-XE1ZZZ</w:t>
            </w:r>
          </w:p>
        </w:tc>
        <w:tc>
          <w:tcPr>
            <w:tcW w:w="5670"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jc w:val="both"/>
              <w:rPr>
                <w:lang w:val="es-ES_tradnl"/>
              </w:rPr>
            </w:pPr>
            <w:r w:rsidRPr="001357E3">
              <w:rPr>
                <w:rFonts w:cs="Arial"/>
                <w:i/>
                <w:lang w:val="es-ES_tradnl"/>
              </w:rPr>
              <w:t>Zona 1:</w:t>
            </w:r>
            <w:r w:rsidRPr="001357E3">
              <w:rPr>
                <w:rFonts w:cs="Arial"/>
                <w:lang w:val="es-ES_tradnl"/>
              </w:rPr>
              <w:t>  Distrito Federal, Colima, Guanajuato, Hidalgo, Jalisco, Estado de México, Michoacán, Morélos, Nayarit, Puebla, Querétaro, Tlaxcala y Veracruz</w:t>
            </w:r>
          </w:p>
        </w:tc>
      </w:tr>
      <w:tr w:rsidR="00DF11A1" w:rsidRPr="00E47FDB" w:rsidTr="00093431">
        <w:trPr>
          <w:cantSplit/>
          <w:jc w:val="center"/>
        </w:trPr>
        <w:tc>
          <w:tcPr>
            <w:tcW w:w="2025" w:type="dxa"/>
            <w:tcBorders>
              <w:top w:val="single" w:sz="6" w:space="0" w:color="auto"/>
              <w:left w:val="single" w:sz="6" w:space="0" w:color="auto"/>
              <w:bottom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XE2A-XE2ZZZ</w:t>
            </w:r>
          </w:p>
        </w:tc>
        <w:tc>
          <w:tcPr>
            <w:tcW w:w="5670"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jc w:val="both"/>
              <w:rPr>
                <w:lang w:val="es-ES_tradnl"/>
              </w:rPr>
            </w:pPr>
            <w:r w:rsidRPr="001357E3">
              <w:rPr>
                <w:rFonts w:cs="Arial"/>
                <w:i/>
                <w:lang w:val="es-ES_tradnl"/>
              </w:rPr>
              <w:t>Zona 2:</w:t>
            </w:r>
            <w:r w:rsidRPr="001357E3">
              <w:rPr>
                <w:rFonts w:cs="Arial"/>
                <w:lang w:val="es-ES_tradnl"/>
              </w:rPr>
              <w:t>  Aguascalientes, Baja California Norte, Baja California Sur, Coahuila, Chihuahua, Durango, Nuevo León, San Luis Potosí, Sinaloa, Sonora, Tamaulipas y Zacatecas</w:t>
            </w:r>
          </w:p>
        </w:tc>
      </w:tr>
      <w:tr w:rsidR="00DF11A1" w:rsidRPr="00E47FDB" w:rsidTr="00093431">
        <w:trPr>
          <w:cantSplit/>
          <w:jc w:val="center"/>
        </w:trPr>
        <w:tc>
          <w:tcPr>
            <w:tcW w:w="2025" w:type="dxa"/>
            <w:tcBorders>
              <w:top w:val="single" w:sz="6" w:space="0" w:color="auto"/>
              <w:left w:val="single" w:sz="6" w:space="0" w:color="auto"/>
              <w:bottom w:val="single" w:sz="8"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XE3A-XE3ZZZ</w:t>
            </w:r>
          </w:p>
        </w:tc>
        <w:tc>
          <w:tcPr>
            <w:tcW w:w="5670" w:type="dxa"/>
            <w:tcBorders>
              <w:top w:val="single" w:sz="6" w:space="0" w:color="auto"/>
              <w:left w:val="single" w:sz="6" w:space="0" w:color="auto"/>
              <w:bottom w:val="single" w:sz="8" w:space="0" w:color="auto"/>
              <w:right w:val="single" w:sz="6" w:space="0" w:color="auto"/>
            </w:tcBorders>
            <w:vAlign w:val="center"/>
          </w:tcPr>
          <w:p w:rsidR="00DF11A1" w:rsidRPr="001357E3" w:rsidRDefault="00DF11A1" w:rsidP="00093431">
            <w:pPr>
              <w:pStyle w:val="Tabletext"/>
              <w:spacing w:before="40" w:after="40" w:line="199" w:lineRule="exact"/>
              <w:jc w:val="both"/>
              <w:rPr>
                <w:lang w:val="es-ES_tradnl"/>
              </w:rPr>
            </w:pPr>
            <w:r w:rsidRPr="001357E3">
              <w:rPr>
                <w:rFonts w:cs="Arial"/>
                <w:i/>
                <w:lang w:val="es-ES_tradnl"/>
              </w:rPr>
              <w:t>Zona 3:</w:t>
            </w:r>
            <w:r w:rsidRPr="001357E3">
              <w:rPr>
                <w:rFonts w:cs="Arial"/>
                <w:lang w:val="es-ES_tradnl"/>
              </w:rPr>
              <w:t>  Campeche, Chiapas, Guerrero, Oaxaca, Quintana Roo, Tabasco y Yucatán</w:t>
            </w:r>
          </w:p>
        </w:tc>
      </w:tr>
      <w:tr w:rsidR="00DF11A1" w:rsidRPr="001357E3" w:rsidTr="00093431">
        <w:trPr>
          <w:cantSplit/>
          <w:jc w:val="center"/>
        </w:trPr>
        <w:tc>
          <w:tcPr>
            <w:tcW w:w="2025" w:type="dxa"/>
            <w:tcBorders>
              <w:top w:val="single" w:sz="8" w:space="0" w:color="auto"/>
              <w:left w:val="single" w:sz="6" w:space="0" w:color="auto"/>
              <w:bottom w:val="single" w:sz="6" w:space="0" w:color="auto"/>
            </w:tcBorders>
            <w:vAlign w:val="center"/>
          </w:tcPr>
          <w:p w:rsidR="00DF11A1" w:rsidRPr="001357E3" w:rsidRDefault="00DF11A1" w:rsidP="00093431">
            <w:pPr>
              <w:pStyle w:val="Tablehead"/>
              <w:rPr>
                <w:i/>
                <w:iCs/>
                <w:lang w:val="es-ES_tradnl"/>
              </w:rPr>
            </w:pPr>
            <w:r w:rsidRPr="001357E3">
              <w:rPr>
                <w:i/>
                <w:lang w:val="es-ES_tradnl"/>
              </w:rPr>
              <w:t>Parte insular</w:t>
            </w:r>
          </w:p>
        </w:tc>
        <w:tc>
          <w:tcPr>
            <w:tcW w:w="5670" w:type="dxa"/>
            <w:tcBorders>
              <w:top w:val="single" w:sz="8" w:space="0" w:color="auto"/>
              <w:bottom w:val="single" w:sz="6" w:space="0" w:color="auto"/>
              <w:right w:val="single" w:sz="6" w:space="0" w:color="auto"/>
            </w:tcBorders>
            <w:vAlign w:val="center"/>
          </w:tcPr>
          <w:p w:rsidR="00DF11A1" w:rsidRPr="001357E3" w:rsidRDefault="00DF11A1" w:rsidP="00093431">
            <w:pPr>
              <w:pStyle w:val="Tablehead"/>
              <w:rPr>
                <w:i/>
                <w:iCs/>
                <w:lang w:val="es-ES_tradnl"/>
              </w:rPr>
            </w:pPr>
          </w:p>
        </w:tc>
      </w:tr>
      <w:tr w:rsidR="00DF11A1" w:rsidRPr="001357E3" w:rsidTr="00093431">
        <w:trPr>
          <w:cantSplit/>
          <w:jc w:val="center"/>
        </w:trPr>
        <w:tc>
          <w:tcPr>
            <w:tcW w:w="2025" w:type="dxa"/>
            <w:tcBorders>
              <w:top w:val="single" w:sz="6" w:space="0" w:color="auto"/>
              <w:left w:val="single" w:sz="6" w:space="0" w:color="auto"/>
              <w:bottom w:val="single" w:sz="6" w:space="0" w:color="auto"/>
            </w:tcBorders>
            <w:vAlign w:val="center"/>
          </w:tcPr>
          <w:p w:rsidR="00DF11A1" w:rsidRPr="001357E3" w:rsidRDefault="00DF11A1" w:rsidP="00093431">
            <w:pPr>
              <w:pStyle w:val="Tablehead"/>
              <w:spacing w:before="40" w:after="40"/>
              <w:jc w:val="left"/>
              <w:rPr>
                <w:lang w:val="es-ES_tradnl"/>
              </w:rPr>
            </w:pPr>
            <w:r w:rsidRPr="001357E3">
              <w:rPr>
                <w:lang w:val="es-ES_tradnl"/>
              </w:rPr>
              <w:t>XF</w:t>
            </w:r>
            <w:r w:rsidR="00323CBA" w:rsidRPr="001357E3">
              <w:rPr>
                <w:lang w:val="es-ES_tradnl"/>
              </w:rPr>
              <w:t>0</w:t>
            </w:r>
            <w:r w:rsidRPr="001357E3">
              <w:rPr>
                <w:lang w:val="es-ES_tradnl"/>
              </w:rPr>
              <w:t>A-XF</w:t>
            </w:r>
            <w:r w:rsidR="00323CBA" w:rsidRPr="001357E3">
              <w:rPr>
                <w:lang w:val="es-ES_tradnl"/>
              </w:rPr>
              <w:t>0</w:t>
            </w:r>
            <w:r w:rsidRPr="001357E3">
              <w:rPr>
                <w:lang w:val="es-ES_tradnl"/>
              </w:rPr>
              <w:t>ZZZ</w:t>
            </w:r>
          </w:p>
        </w:tc>
        <w:tc>
          <w:tcPr>
            <w:tcW w:w="5670" w:type="dxa"/>
            <w:tcBorders>
              <w:top w:val="single" w:sz="6" w:space="0" w:color="auto"/>
              <w:bottom w:val="single" w:sz="6" w:space="0" w:color="auto"/>
              <w:right w:val="single" w:sz="6" w:space="0" w:color="auto"/>
            </w:tcBorders>
            <w:vAlign w:val="center"/>
          </w:tcPr>
          <w:p w:rsidR="00DF11A1" w:rsidRPr="001357E3" w:rsidRDefault="00DF11A1" w:rsidP="00093431">
            <w:pPr>
              <w:pStyle w:val="Tablehead"/>
              <w:spacing w:before="40" w:after="40"/>
              <w:rPr>
                <w:lang w:val="es-ES_tradnl"/>
              </w:rPr>
            </w:pPr>
          </w:p>
        </w:tc>
      </w:tr>
      <w:tr w:rsidR="00DF11A1" w:rsidRPr="00E47FDB" w:rsidTr="00093431">
        <w:trPr>
          <w:cantSplit/>
          <w:jc w:val="center"/>
        </w:trPr>
        <w:tc>
          <w:tcPr>
            <w:tcW w:w="2025" w:type="dxa"/>
            <w:tcBorders>
              <w:top w:val="single" w:sz="6" w:space="0" w:color="auto"/>
              <w:lef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XF1A-XF1ZZZ</w:t>
            </w:r>
          </w:p>
        </w:tc>
        <w:tc>
          <w:tcPr>
            <w:tcW w:w="5670"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jc w:val="both"/>
              <w:rPr>
                <w:lang w:val="es-ES_tradnl"/>
              </w:rPr>
            </w:pPr>
            <w:r w:rsidRPr="001357E3">
              <w:rPr>
                <w:rFonts w:cs="Arial"/>
                <w:i/>
                <w:lang w:val="es-ES_tradnl"/>
              </w:rPr>
              <w:t>Zona 1:</w:t>
            </w:r>
            <w:r w:rsidRPr="001357E3">
              <w:rPr>
                <w:rFonts w:cs="Arial"/>
                <w:lang w:val="es-ES_tradnl"/>
              </w:rPr>
              <w:t>  Baja California Norte, Baja California Sur, Sonora, Sinaloa y Nayarit</w:t>
            </w:r>
          </w:p>
        </w:tc>
      </w:tr>
      <w:tr w:rsidR="00DF11A1" w:rsidRPr="00E47FDB" w:rsidTr="00093431">
        <w:trPr>
          <w:cantSplit/>
          <w:jc w:val="center"/>
        </w:trPr>
        <w:tc>
          <w:tcPr>
            <w:tcW w:w="2025" w:type="dxa"/>
            <w:tcBorders>
              <w:top w:val="single" w:sz="6" w:space="0" w:color="auto"/>
              <w:lef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XF2A-XF2ZZZ</w:t>
            </w:r>
          </w:p>
        </w:tc>
        <w:tc>
          <w:tcPr>
            <w:tcW w:w="5670"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jc w:val="both"/>
              <w:rPr>
                <w:lang w:val="es-ES_tradnl"/>
              </w:rPr>
            </w:pPr>
            <w:r w:rsidRPr="001357E3">
              <w:rPr>
                <w:rFonts w:cs="Arial"/>
                <w:i/>
                <w:lang w:val="es-ES_tradnl"/>
              </w:rPr>
              <w:t>Zona 2:</w:t>
            </w:r>
            <w:r w:rsidRPr="001357E3">
              <w:rPr>
                <w:rFonts w:cs="Arial"/>
                <w:lang w:val="es-ES_tradnl"/>
              </w:rPr>
              <w:t>  Tamaulipas, Veracruz, Tabasco y Campeche</w:t>
            </w:r>
          </w:p>
        </w:tc>
      </w:tr>
      <w:tr w:rsidR="00DF11A1" w:rsidRPr="00E47FDB" w:rsidTr="00093431">
        <w:trPr>
          <w:cantSplit/>
          <w:jc w:val="center"/>
        </w:trPr>
        <w:tc>
          <w:tcPr>
            <w:tcW w:w="2025" w:type="dxa"/>
            <w:tcBorders>
              <w:top w:val="single" w:sz="6" w:space="0" w:color="auto"/>
              <w:left w:val="single" w:sz="6" w:space="0" w:color="auto"/>
              <w:bottom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XF3A-XF3ZZZ</w:t>
            </w:r>
          </w:p>
        </w:tc>
        <w:tc>
          <w:tcPr>
            <w:tcW w:w="5670"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jc w:val="both"/>
              <w:rPr>
                <w:lang w:val="es-ES_tradnl"/>
              </w:rPr>
            </w:pPr>
            <w:r w:rsidRPr="001357E3">
              <w:rPr>
                <w:rFonts w:cs="Arial"/>
                <w:i/>
                <w:lang w:val="es-ES_tradnl"/>
              </w:rPr>
              <w:t>Zona 3:</w:t>
            </w:r>
            <w:r w:rsidRPr="001357E3">
              <w:rPr>
                <w:rFonts w:cs="Arial"/>
                <w:lang w:val="es-ES_tradnl"/>
              </w:rPr>
              <w:t>  Yucatán y Quintana Roo</w:t>
            </w:r>
          </w:p>
        </w:tc>
      </w:tr>
      <w:tr w:rsidR="00DF11A1" w:rsidRPr="00E47FDB" w:rsidTr="00093431">
        <w:trPr>
          <w:cantSplit/>
          <w:jc w:val="center"/>
        </w:trPr>
        <w:tc>
          <w:tcPr>
            <w:tcW w:w="2025" w:type="dxa"/>
            <w:tcBorders>
              <w:left w:val="single" w:sz="6" w:space="0" w:color="auto"/>
              <w:bottom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XF4A-XF4ZZZ</w:t>
            </w:r>
          </w:p>
        </w:tc>
        <w:tc>
          <w:tcPr>
            <w:tcW w:w="5670"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jc w:val="both"/>
              <w:rPr>
                <w:lang w:val="es-ES_tradnl"/>
              </w:rPr>
            </w:pPr>
            <w:r w:rsidRPr="001357E3">
              <w:rPr>
                <w:rFonts w:cs="Arial"/>
                <w:i/>
                <w:lang w:val="es-ES_tradnl"/>
              </w:rPr>
              <w:t>Zona 4:</w:t>
            </w:r>
            <w:r w:rsidRPr="001357E3">
              <w:rPr>
                <w:rFonts w:cs="Arial"/>
                <w:lang w:val="es-ES_tradnl"/>
              </w:rPr>
              <w:t>  Jalisco, Colima, Michoacán, Guerrero, Oaxaca y Chiapas</w:t>
            </w:r>
          </w:p>
        </w:tc>
      </w:tr>
    </w:tbl>
    <w:p w:rsidR="00DF11A1" w:rsidRPr="001357E3" w:rsidRDefault="00DF11A1" w:rsidP="00312EEE">
      <w:pPr>
        <w:pStyle w:val="Note"/>
        <w:tabs>
          <w:tab w:val="clear" w:pos="567"/>
          <w:tab w:val="clear" w:pos="854"/>
          <w:tab w:val="right" w:pos="756"/>
          <w:tab w:val="left" w:pos="868"/>
        </w:tabs>
        <w:ind w:left="868" w:hanging="868"/>
        <w:rPr>
          <w:lang w:val="es-ES_tradnl"/>
        </w:rPr>
      </w:pPr>
      <w:r w:rsidRPr="001357E3">
        <w:rPr>
          <w:b/>
          <w:lang w:val="es-ES_tradnl"/>
        </w:rPr>
        <w:t>Notas:</w:t>
      </w:r>
      <w:r w:rsidR="00312EEE" w:rsidRPr="001357E3">
        <w:rPr>
          <w:lang w:val="es-ES_tradnl"/>
        </w:rPr>
        <w:tab/>
      </w:r>
      <w:r w:rsidRPr="001357E3">
        <w:rPr>
          <w:lang w:val="es-ES_tradnl"/>
        </w:rPr>
        <w:t>i)</w:t>
      </w:r>
      <w:r w:rsidRPr="001357E3">
        <w:rPr>
          <w:lang w:val="es-ES_tradnl"/>
        </w:rPr>
        <w:tab/>
        <w:t>Los radioaficionados extranjeros que operen en la parte continental, deberán utilizar XE1, XE2 o XE3 seguido de una barra de fracción (/) y de su distintivo local.</w:t>
      </w:r>
    </w:p>
    <w:p w:rsidR="00DF11A1" w:rsidRPr="001357E3" w:rsidRDefault="00DF11A1" w:rsidP="00450DCD">
      <w:pPr>
        <w:pStyle w:val="Note"/>
        <w:tabs>
          <w:tab w:val="clear" w:pos="567"/>
          <w:tab w:val="clear" w:pos="854"/>
          <w:tab w:val="right" w:pos="756"/>
          <w:tab w:val="left" w:pos="868"/>
        </w:tabs>
        <w:spacing w:before="0"/>
        <w:ind w:left="868" w:hanging="868"/>
        <w:rPr>
          <w:lang w:val="es-ES_tradnl"/>
        </w:rPr>
      </w:pPr>
      <w:r w:rsidRPr="001357E3">
        <w:rPr>
          <w:lang w:val="es-ES_tradnl"/>
        </w:rPr>
        <w:tab/>
        <w:t>ii)</w:t>
      </w:r>
      <w:r w:rsidRPr="001357E3">
        <w:rPr>
          <w:lang w:val="es-ES_tradnl"/>
        </w:rPr>
        <w:tab/>
        <w:t>Solamente para los acontecimientos especiales, los radioaficionados deberán utilizar XA, XB, XC, XD, XE, XF, XG, XH, XI, 4A, 4B, 4C, 6D, 6E, 6F o 6J seguido de una cifra y de un grupo de 3 letras como máximo.</w:t>
      </w:r>
    </w:p>
    <w:p w:rsidR="00DF11A1" w:rsidRPr="001357E3" w:rsidRDefault="00DF11A1" w:rsidP="00A6234D">
      <w:pPr>
        <w:pStyle w:val="Country"/>
        <w:pageBreakBefore/>
        <w:rPr>
          <w:lang w:val="es-ES_tradnl"/>
        </w:rPr>
      </w:pPr>
      <w:bookmarkStart w:id="291" w:name="_Toc138133994"/>
      <w:bookmarkStart w:id="292" w:name="_Toc138134283"/>
      <w:bookmarkStart w:id="293" w:name="_Toc144190979"/>
      <w:r w:rsidRPr="001357E3">
        <w:rPr>
          <w:lang w:val="es-ES_tradnl"/>
        </w:rPr>
        <w:t>Micronesia (Estados federados de)</w:t>
      </w:r>
      <w:bookmarkEnd w:id="291"/>
      <w:bookmarkEnd w:id="292"/>
      <w:bookmarkEnd w:id="293"/>
    </w:p>
    <w:p w:rsidR="00DF11A1" w:rsidRPr="00E47FDB" w:rsidRDefault="00DF11A1" w:rsidP="00B777E5">
      <w:pPr>
        <w:tabs>
          <w:tab w:val="left" w:pos="284"/>
          <w:tab w:val="left" w:pos="3402"/>
        </w:tabs>
        <w:spacing w:before="200"/>
        <w:rPr>
          <w:lang w:val="es-ES_tradnl"/>
        </w:rPr>
      </w:pPr>
      <w:r w:rsidRPr="00E47FDB">
        <w:rPr>
          <w:lang w:val="es-ES_tradnl"/>
        </w:rPr>
        <w:t>Estaciones de aficionado:</w:t>
      </w:r>
      <w:r w:rsidRPr="00E47FDB">
        <w:rPr>
          <w:lang w:val="es-ES_tradnl"/>
        </w:rPr>
        <w:tab/>
        <w:t>V63 seguido de 2 letras</w:t>
      </w:r>
    </w:p>
    <w:p w:rsidR="00DF11A1" w:rsidRPr="001357E3" w:rsidRDefault="00DF11A1">
      <w:pPr>
        <w:pStyle w:val="Station"/>
        <w:rPr>
          <w:lang w:val="es-ES_tradnl"/>
        </w:rPr>
      </w:pPr>
      <w:r w:rsidRPr="001357E3">
        <w:rPr>
          <w:lang w:val="es-ES_tradnl"/>
        </w:rPr>
        <w:t>Estaciones experimentales:</w:t>
      </w:r>
      <w:r w:rsidRPr="001357E3">
        <w:rPr>
          <w:lang w:val="es-ES_tradnl"/>
        </w:rPr>
        <w:tab/>
        <w:t>V62 seguido de la letra X y de 2 letras</w:t>
      </w:r>
    </w:p>
    <w:p w:rsidR="00DF11A1" w:rsidRPr="001357E3" w:rsidRDefault="00DF11A1" w:rsidP="007D19D6">
      <w:pPr>
        <w:pStyle w:val="Country"/>
        <w:rPr>
          <w:lang w:val="es-ES_tradnl"/>
        </w:rPr>
      </w:pPr>
      <w:bookmarkStart w:id="294" w:name="_Toc138133995"/>
      <w:bookmarkStart w:id="295" w:name="_Toc138134284"/>
      <w:bookmarkStart w:id="296" w:name="_Toc144190980"/>
      <w:r w:rsidRPr="001357E3">
        <w:rPr>
          <w:lang w:val="es-ES_tradnl"/>
        </w:rPr>
        <w:t>Moldova (República de)</w:t>
      </w:r>
      <w:bookmarkEnd w:id="294"/>
      <w:bookmarkEnd w:id="295"/>
      <w:bookmarkEnd w:id="296"/>
    </w:p>
    <w:p w:rsidR="00F55FB4" w:rsidRPr="00F55FB4" w:rsidRDefault="00F55FB4" w:rsidP="00C85CE9">
      <w:pPr>
        <w:pStyle w:val="Station"/>
        <w:tabs>
          <w:tab w:val="left" w:pos="4802"/>
        </w:tabs>
        <w:ind w:left="3402" w:hanging="3402"/>
        <w:rPr>
          <w:lang w:val="es-ES_tradnl"/>
        </w:rPr>
      </w:pPr>
      <w:r w:rsidRPr="00F55FB4">
        <w:rPr>
          <w:lang w:val="es-ES_tradnl"/>
        </w:rPr>
        <w:t>Estaciones de aficionado:</w:t>
      </w:r>
      <w:r w:rsidRPr="00F55FB4">
        <w:rPr>
          <w:lang w:val="es-ES_tradnl"/>
        </w:rPr>
        <w:tab/>
        <w:t>ER1 – ER5 seguido de una, dos o tres letras</w:t>
      </w:r>
    </w:p>
    <w:p w:rsidR="00C85CE9" w:rsidRPr="00F55FB4" w:rsidRDefault="00C85CE9" w:rsidP="00F55FB4">
      <w:pPr>
        <w:pStyle w:val="Station"/>
        <w:tabs>
          <w:tab w:val="left" w:pos="3612"/>
          <w:tab w:val="left" w:pos="4802"/>
        </w:tabs>
        <w:ind w:left="3612" w:hanging="3612"/>
        <w:rPr>
          <w:rFonts w:asciiTheme="minorBidi" w:hAnsiTheme="minorBidi"/>
          <w:szCs w:val="18"/>
          <w:lang w:val="es-ES_tradnl"/>
        </w:rPr>
      </w:pPr>
      <w:r w:rsidRPr="00F55FB4">
        <w:rPr>
          <w:rFonts w:asciiTheme="minorBidi" w:hAnsiTheme="minorBidi" w:cstheme="minorBidi"/>
          <w:szCs w:val="18"/>
          <w:lang w:val="es-ES_tradnl"/>
        </w:rPr>
        <w:tab/>
      </w:r>
      <w:r w:rsidR="00F55FB4" w:rsidRPr="00F55FB4">
        <w:rPr>
          <w:rFonts w:asciiTheme="minorBidi" w:hAnsiTheme="minorBidi" w:cstheme="minorBidi"/>
          <w:szCs w:val="18"/>
          <w:lang w:val="es-ES_tradnl"/>
        </w:rPr>
        <w:t>El sufijo</w:t>
      </w:r>
      <w:r w:rsidRPr="00F55FB4">
        <w:rPr>
          <w:rFonts w:asciiTheme="minorBidi" w:hAnsiTheme="minorBidi" w:cstheme="minorBidi"/>
          <w:szCs w:val="18"/>
          <w:lang w:val="es-ES_tradnl"/>
        </w:rPr>
        <w:t xml:space="preserve"> </w:t>
      </w:r>
      <w:r w:rsidR="00F55FB4" w:rsidRPr="00F55FB4">
        <w:rPr>
          <w:rFonts w:asciiTheme="minorBidi" w:hAnsiTheme="minorBidi" w:cstheme="minorBidi"/>
          <w:szCs w:val="18"/>
          <w:lang w:val="es-ES_tradnl"/>
        </w:rPr>
        <w:t>puede ser compuesto de:</w:t>
      </w:r>
      <w:r w:rsidRPr="00F55FB4">
        <w:rPr>
          <w:rFonts w:asciiTheme="minorBidi" w:hAnsiTheme="minorBidi" w:cstheme="minorBidi"/>
          <w:szCs w:val="18"/>
          <w:lang w:val="es-ES_tradnl"/>
        </w:rPr>
        <w:tab/>
        <w:t>–</w:t>
      </w:r>
      <w:r w:rsidRPr="00F55FB4">
        <w:rPr>
          <w:rFonts w:asciiTheme="minorBidi" w:hAnsiTheme="minorBidi" w:cstheme="minorBidi"/>
          <w:szCs w:val="18"/>
          <w:lang w:val="es-ES_tradnl"/>
        </w:rPr>
        <w:tab/>
      </w:r>
      <w:r w:rsidR="00F55FB4" w:rsidRPr="007F7F8B">
        <w:rPr>
          <w:rFonts w:asciiTheme="minorBidi" w:hAnsiTheme="minorBidi"/>
          <w:szCs w:val="18"/>
          <w:lang w:val="es-ES_tradnl"/>
        </w:rPr>
        <w:t>dos o tres letras para estaciones individuales (se prohibe la letra K como primera letra)</w:t>
      </w:r>
    </w:p>
    <w:p w:rsidR="00C85CE9" w:rsidRPr="00F55FB4" w:rsidRDefault="00C85CE9" w:rsidP="00AF29FA">
      <w:pPr>
        <w:pStyle w:val="Station"/>
        <w:tabs>
          <w:tab w:val="left" w:pos="3612"/>
          <w:tab w:val="left" w:pos="4802"/>
        </w:tabs>
        <w:spacing w:before="60"/>
        <w:ind w:left="3612" w:hanging="3612"/>
        <w:rPr>
          <w:rFonts w:asciiTheme="minorBidi" w:hAnsiTheme="minorBidi"/>
          <w:szCs w:val="18"/>
          <w:lang w:val="es-ES_tradnl"/>
        </w:rPr>
      </w:pPr>
      <w:r w:rsidRPr="00F55FB4">
        <w:rPr>
          <w:rFonts w:asciiTheme="minorBidi" w:hAnsiTheme="minorBidi"/>
          <w:szCs w:val="18"/>
          <w:lang w:val="es-ES_tradnl"/>
        </w:rPr>
        <w:tab/>
      </w:r>
      <w:r w:rsidRPr="00F55FB4">
        <w:rPr>
          <w:rFonts w:asciiTheme="minorBidi" w:hAnsiTheme="minorBidi" w:cstheme="minorBidi"/>
          <w:szCs w:val="18"/>
          <w:lang w:val="es-ES_tradnl"/>
        </w:rPr>
        <w:tab/>
        <w:t>–</w:t>
      </w:r>
      <w:r w:rsidRPr="00F55FB4">
        <w:rPr>
          <w:rFonts w:asciiTheme="minorBidi" w:hAnsiTheme="minorBidi" w:cstheme="minorBidi"/>
          <w:szCs w:val="18"/>
          <w:lang w:val="es-ES_tradnl"/>
        </w:rPr>
        <w:tab/>
      </w:r>
      <w:r w:rsidR="00F55FB4" w:rsidRPr="0092501A">
        <w:rPr>
          <w:rFonts w:asciiTheme="minorBidi" w:hAnsiTheme="minorBidi"/>
          <w:szCs w:val="18"/>
          <w:lang w:val="es-ES_tradnl"/>
        </w:rPr>
        <w:t xml:space="preserve">tres letras </w:t>
      </w:r>
      <w:r w:rsidR="00F55FB4">
        <w:rPr>
          <w:rFonts w:asciiTheme="minorBidi" w:hAnsiTheme="minorBidi"/>
          <w:szCs w:val="18"/>
          <w:lang w:val="es-ES_tradnl"/>
        </w:rPr>
        <w:t xml:space="preserve">para estaciones de club </w:t>
      </w:r>
      <w:r w:rsidR="00F55FB4" w:rsidRPr="0092501A">
        <w:rPr>
          <w:rFonts w:asciiTheme="minorBidi" w:hAnsiTheme="minorBidi"/>
          <w:szCs w:val="18"/>
          <w:lang w:val="es-ES_tradnl"/>
        </w:rPr>
        <w:t>(la primera</w:t>
      </w:r>
      <w:r w:rsidR="00AF29FA">
        <w:rPr>
          <w:rFonts w:asciiTheme="minorBidi" w:hAnsiTheme="minorBidi"/>
          <w:szCs w:val="18"/>
          <w:lang w:val="es-ES_tradnl"/>
        </w:rPr>
        <w:t xml:space="preserve"> de las cuales es la </w:t>
      </w:r>
      <w:r w:rsidR="00F55FB4" w:rsidRPr="0092501A">
        <w:rPr>
          <w:rFonts w:asciiTheme="minorBidi" w:hAnsiTheme="minorBidi"/>
          <w:szCs w:val="18"/>
          <w:lang w:val="es-ES_tradnl"/>
        </w:rPr>
        <w:t>letra K)</w:t>
      </w:r>
    </w:p>
    <w:p w:rsidR="00C85CE9" w:rsidRPr="00F55FB4" w:rsidRDefault="00C85CE9" w:rsidP="00F55FB4">
      <w:pPr>
        <w:pStyle w:val="Station"/>
        <w:tabs>
          <w:tab w:val="left" w:pos="3612"/>
          <w:tab w:val="left" w:pos="4802"/>
        </w:tabs>
        <w:spacing w:before="60"/>
        <w:ind w:left="3612" w:hanging="3612"/>
        <w:rPr>
          <w:rFonts w:asciiTheme="minorBidi" w:hAnsiTheme="minorBidi" w:cstheme="minorBidi"/>
          <w:szCs w:val="18"/>
          <w:lang w:val="es-ES_tradnl"/>
        </w:rPr>
      </w:pPr>
      <w:r w:rsidRPr="00F55FB4">
        <w:rPr>
          <w:rFonts w:asciiTheme="minorBidi" w:hAnsiTheme="minorBidi"/>
          <w:szCs w:val="18"/>
          <w:lang w:val="es-ES_tradnl"/>
        </w:rPr>
        <w:tab/>
      </w:r>
      <w:r w:rsidRPr="00F55FB4">
        <w:rPr>
          <w:rFonts w:asciiTheme="minorBidi" w:hAnsiTheme="minorBidi" w:cstheme="minorBidi"/>
          <w:szCs w:val="18"/>
          <w:lang w:val="es-ES_tradnl"/>
        </w:rPr>
        <w:tab/>
        <w:t>–</w:t>
      </w:r>
      <w:r w:rsidRPr="00F55FB4">
        <w:rPr>
          <w:rFonts w:asciiTheme="minorBidi" w:hAnsiTheme="minorBidi" w:cstheme="minorBidi"/>
          <w:szCs w:val="18"/>
          <w:lang w:val="es-ES_tradnl"/>
        </w:rPr>
        <w:tab/>
      </w:r>
      <w:r w:rsidR="00F55FB4" w:rsidRPr="00B52A71">
        <w:rPr>
          <w:rFonts w:asciiTheme="minorBidi" w:hAnsiTheme="minorBidi"/>
          <w:szCs w:val="18"/>
          <w:lang w:val="es-ES_tradnl"/>
        </w:rPr>
        <w:t xml:space="preserve">una, dos, tres o más cifras y/o letras </w:t>
      </w:r>
      <w:r w:rsidR="00F55FB4">
        <w:rPr>
          <w:rFonts w:asciiTheme="minorBidi" w:hAnsiTheme="minorBidi"/>
          <w:szCs w:val="18"/>
          <w:lang w:val="es-ES_tradnl"/>
        </w:rPr>
        <w:t>para distintivos de llamada especiales</w:t>
      </w:r>
      <w:r w:rsidR="00F55FB4" w:rsidRPr="00B52A71">
        <w:rPr>
          <w:rFonts w:asciiTheme="minorBidi" w:hAnsiTheme="minorBidi"/>
          <w:szCs w:val="18"/>
          <w:lang w:val="es-ES_tradnl"/>
        </w:rPr>
        <w:t>, b</w:t>
      </w:r>
      <w:r w:rsidR="00F55FB4">
        <w:rPr>
          <w:rFonts w:asciiTheme="minorBidi" w:hAnsiTheme="minorBidi"/>
          <w:szCs w:val="18"/>
          <w:lang w:val="es-ES_tradnl"/>
        </w:rPr>
        <w:t>alizas y repetidores</w:t>
      </w:r>
      <w:r w:rsidRPr="00F55FB4">
        <w:rPr>
          <w:rFonts w:asciiTheme="minorBidi" w:hAnsiTheme="minorBidi" w:cstheme="minorBidi"/>
          <w:szCs w:val="18"/>
          <w:lang w:val="es-ES_tradnl"/>
        </w:rPr>
        <w:t>.</w:t>
      </w:r>
    </w:p>
    <w:p w:rsidR="00C85CE9" w:rsidRPr="00F55FB4" w:rsidRDefault="00C85CE9" w:rsidP="008701CE">
      <w:pPr>
        <w:pStyle w:val="Station"/>
        <w:tabs>
          <w:tab w:val="left" w:pos="3612"/>
          <w:tab w:val="left" w:pos="4802"/>
        </w:tabs>
        <w:ind w:left="3612" w:hanging="3612"/>
        <w:rPr>
          <w:rFonts w:asciiTheme="minorBidi" w:hAnsiTheme="minorBidi"/>
          <w:szCs w:val="18"/>
          <w:lang w:val="es-ES_tradnl"/>
        </w:rPr>
      </w:pPr>
      <w:r w:rsidRPr="00F55FB4">
        <w:rPr>
          <w:rFonts w:asciiTheme="minorBidi" w:hAnsiTheme="minorBidi"/>
          <w:szCs w:val="18"/>
          <w:lang w:val="es-ES_tradnl"/>
        </w:rPr>
        <w:tab/>
      </w:r>
      <w:r w:rsidR="00F55FB4" w:rsidRPr="00F55FB4">
        <w:rPr>
          <w:rFonts w:asciiTheme="minorBidi" w:hAnsiTheme="minorBidi"/>
          <w:szCs w:val="18"/>
          <w:lang w:val="es-ES_tradnl"/>
        </w:rPr>
        <w:t>Distintivo de llamada compuesto de</w:t>
      </w:r>
      <w:r w:rsidRPr="00F55FB4">
        <w:rPr>
          <w:rFonts w:asciiTheme="minorBidi" w:hAnsiTheme="minorBidi"/>
          <w:szCs w:val="18"/>
          <w:lang w:val="es-ES_tradnl"/>
        </w:rPr>
        <w:t>:</w:t>
      </w:r>
      <w:r w:rsidRPr="00F55FB4">
        <w:rPr>
          <w:rFonts w:asciiTheme="minorBidi" w:hAnsiTheme="minorBidi"/>
          <w:szCs w:val="18"/>
          <w:lang w:val="es-ES_tradnl"/>
        </w:rPr>
        <w:tab/>
      </w:r>
      <w:r w:rsidR="00F55FB4" w:rsidRPr="00977AC4">
        <w:rPr>
          <w:rFonts w:asciiTheme="minorBidi" w:hAnsiTheme="minorBidi"/>
          <w:szCs w:val="18"/>
          <w:lang w:val="es-ES_tradnl"/>
        </w:rPr>
        <w:t>4 c</w:t>
      </w:r>
      <w:r w:rsidR="00F55FB4">
        <w:rPr>
          <w:rFonts w:asciiTheme="minorBidi" w:hAnsiTheme="minorBidi"/>
          <w:szCs w:val="18"/>
          <w:lang w:val="es-ES_tradnl"/>
        </w:rPr>
        <w:t>aracteres</w:t>
      </w:r>
      <w:r w:rsidR="00F55FB4" w:rsidRPr="00977AC4">
        <w:rPr>
          <w:rFonts w:asciiTheme="minorBidi" w:hAnsiTheme="minorBidi"/>
          <w:szCs w:val="18"/>
          <w:lang w:val="es-ES_tradnl"/>
        </w:rPr>
        <w:t xml:space="preserve"> </w:t>
      </w:r>
      <w:r w:rsidR="008701CE">
        <w:rPr>
          <w:rFonts w:asciiTheme="minorBidi" w:hAnsiTheme="minorBidi"/>
          <w:szCs w:val="18"/>
          <w:lang w:val="es-ES_tradnl"/>
        </w:rPr>
        <w:sym w:font="Symbol" w:char="F0AE"/>
      </w:r>
      <w:r w:rsidR="00F55FB4" w:rsidRPr="00977AC4">
        <w:rPr>
          <w:rFonts w:asciiTheme="minorBidi" w:hAnsiTheme="minorBidi"/>
          <w:szCs w:val="18"/>
          <w:lang w:val="es-ES_tradnl"/>
        </w:rPr>
        <w:t xml:space="preserve"> clas</w:t>
      </w:r>
      <w:r w:rsidR="00F55FB4">
        <w:rPr>
          <w:rFonts w:asciiTheme="minorBidi" w:hAnsiTheme="minorBidi"/>
          <w:szCs w:val="18"/>
          <w:lang w:val="es-ES_tradnl"/>
        </w:rPr>
        <w:t>e</w:t>
      </w:r>
      <w:r w:rsidR="00F55FB4" w:rsidRPr="00977AC4">
        <w:rPr>
          <w:rFonts w:asciiTheme="minorBidi" w:hAnsiTheme="minorBidi"/>
          <w:szCs w:val="18"/>
          <w:lang w:val="es-ES_tradnl"/>
        </w:rPr>
        <w:t xml:space="preserve"> A</w:t>
      </w:r>
      <w:r w:rsidRPr="00F55FB4">
        <w:rPr>
          <w:rFonts w:asciiTheme="minorBidi" w:hAnsiTheme="minorBidi"/>
          <w:szCs w:val="18"/>
          <w:lang w:val="es-ES_tradnl"/>
        </w:rPr>
        <w:t>;</w:t>
      </w:r>
    </w:p>
    <w:p w:rsidR="00C85CE9" w:rsidRPr="00F55FB4" w:rsidRDefault="00C85CE9" w:rsidP="008701CE">
      <w:pPr>
        <w:pStyle w:val="Station"/>
        <w:tabs>
          <w:tab w:val="left" w:pos="3612"/>
          <w:tab w:val="left" w:pos="4802"/>
        </w:tabs>
        <w:spacing w:before="60"/>
        <w:ind w:left="3612" w:hanging="3612"/>
        <w:rPr>
          <w:rFonts w:asciiTheme="minorBidi" w:hAnsiTheme="minorBidi"/>
          <w:szCs w:val="18"/>
          <w:lang w:val="es-ES_tradnl"/>
        </w:rPr>
      </w:pPr>
      <w:r w:rsidRPr="00F55FB4">
        <w:rPr>
          <w:rFonts w:asciiTheme="minorBidi" w:hAnsiTheme="minorBidi"/>
          <w:szCs w:val="18"/>
          <w:lang w:val="es-ES_tradnl"/>
        </w:rPr>
        <w:tab/>
      </w:r>
      <w:r w:rsidRPr="00F55FB4">
        <w:rPr>
          <w:rFonts w:asciiTheme="minorBidi" w:hAnsiTheme="minorBidi"/>
          <w:szCs w:val="18"/>
          <w:lang w:val="es-ES_tradnl"/>
        </w:rPr>
        <w:tab/>
      </w:r>
      <w:r w:rsidR="00F55FB4" w:rsidRPr="00977AC4">
        <w:rPr>
          <w:rFonts w:asciiTheme="minorBidi" w:hAnsiTheme="minorBidi"/>
          <w:szCs w:val="18"/>
          <w:lang w:val="es-ES_tradnl"/>
        </w:rPr>
        <w:t xml:space="preserve">5 caracteres </w:t>
      </w:r>
      <w:r w:rsidR="008701CE">
        <w:rPr>
          <w:rFonts w:asciiTheme="minorBidi" w:hAnsiTheme="minorBidi"/>
          <w:szCs w:val="18"/>
          <w:lang w:val="es-ES_tradnl"/>
        </w:rPr>
        <w:sym w:font="Symbol" w:char="F0AE"/>
      </w:r>
      <w:r w:rsidR="00F55FB4" w:rsidRPr="00977AC4">
        <w:rPr>
          <w:rFonts w:asciiTheme="minorBidi" w:hAnsiTheme="minorBidi"/>
          <w:szCs w:val="18"/>
          <w:lang w:val="es-ES_tradnl"/>
        </w:rPr>
        <w:t xml:space="preserve"> clas</w:t>
      </w:r>
      <w:r w:rsidR="00F55FB4">
        <w:rPr>
          <w:rFonts w:asciiTheme="minorBidi" w:hAnsiTheme="minorBidi"/>
          <w:szCs w:val="18"/>
          <w:lang w:val="es-ES_tradnl"/>
        </w:rPr>
        <w:t>e</w:t>
      </w:r>
      <w:r w:rsidR="00F55FB4" w:rsidRPr="00977AC4">
        <w:rPr>
          <w:rFonts w:asciiTheme="minorBidi" w:hAnsiTheme="minorBidi"/>
          <w:szCs w:val="18"/>
          <w:lang w:val="es-ES_tradnl"/>
        </w:rPr>
        <w:t xml:space="preserve"> A y clase B</w:t>
      </w:r>
      <w:r w:rsidRPr="00F55FB4">
        <w:rPr>
          <w:rFonts w:asciiTheme="minorBidi" w:hAnsiTheme="minorBidi"/>
          <w:szCs w:val="18"/>
          <w:lang w:val="es-ES_tradnl"/>
        </w:rPr>
        <w:t>;</w:t>
      </w:r>
    </w:p>
    <w:p w:rsidR="00C85CE9" w:rsidRPr="00F55FB4" w:rsidRDefault="00C85CE9" w:rsidP="008701CE">
      <w:pPr>
        <w:pStyle w:val="Station"/>
        <w:tabs>
          <w:tab w:val="left" w:pos="3612"/>
          <w:tab w:val="left" w:pos="4802"/>
        </w:tabs>
        <w:spacing w:before="60"/>
        <w:ind w:left="3612" w:hanging="3612"/>
        <w:rPr>
          <w:rFonts w:asciiTheme="minorBidi" w:hAnsiTheme="minorBidi"/>
          <w:szCs w:val="18"/>
          <w:lang w:val="es-ES_tradnl"/>
        </w:rPr>
      </w:pPr>
      <w:r w:rsidRPr="00F55FB4">
        <w:rPr>
          <w:rFonts w:asciiTheme="minorBidi" w:hAnsiTheme="minorBidi"/>
          <w:szCs w:val="18"/>
          <w:lang w:val="es-ES_tradnl"/>
        </w:rPr>
        <w:tab/>
      </w:r>
      <w:r w:rsidRPr="00F55FB4">
        <w:rPr>
          <w:rFonts w:asciiTheme="minorBidi" w:hAnsiTheme="minorBidi"/>
          <w:szCs w:val="18"/>
          <w:lang w:val="es-ES_tradnl"/>
        </w:rPr>
        <w:tab/>
      </w:r>
      <w:r w:rsidR="00F55FB4" w:rsidRPr="0092501A">
        <w:rPr>
          <w:rFonts w:asciiTheme="minorBidi" w:hAnsiTheme="minorBidi"/>
          <w:szCs w:val="18"/>
          <w:lang w:val="es-ES_tradnl"/>
        </w:rPr>
        <w:t xml:space="preserve">6 caracteres </w:t>
      </w:r>
      <w:r w:rsidR="008701CE">
        <w:rPr>
          <w:rFonts w:asciiTheme="minorBidi" w:hAnsiTheme="minorBidi"/>
          <w:szCs w:val="18"/>
          <w:lang w:val="es-ES_tradnl"/>
        </w:rPr>
        <w:sym w:font="Symbol" w:char="F0AE"/>
      </w:r>
      <w:r w:rsidR="00F55FB4" w:rsidRPr="0092501A">
        <w:rPr>
          <w:rFonts w:asciiTheme="minorBidi" w:hAnsiTheme="minorBidi"/>
          <w:szCs w:val="18"/>
          <w:lang w:val="es-ES_tradnl"/>
        </w:rPr>
        <w:t xml:space="preserve"> clase C</w:t>
      </w:r>
      <w:r w:rsidRPr="00F55FB4">
        <w:rPr>
          <w:rFonts w:asciiTheme="minorBidi" w:hAnsiTheme="minorBidi"/>
          <w:szCs w:val="18"/>
          <w:lang w:val="es-ES_tradnl"/>
        </w:rPr>
        <w:t>.</w:t>
      </w:r>
    </w:p>
    <w:p w:rsidR="00C85CE9" w:rsidRPr="00F55FB4" w:rsidRDefault="00C85CE9" w:rsidP="008701CE">
      <w:pPr>
        <w:pStyle w:val="Station"/>
        <w:tabs>
          <w:tab w:val="left" w:pos="4802"/>
        </w:tabs>
        <w:ind w:left="3402" w:hanging="3402"/>
        <w:rPr>
          <w:rFonts w:asciiTheme="minorBidi" w:hAnsiTheme="minorBidi"/>
          <w:szCs w:val="18"/>
          <w:lang w:val="es-ES_tradnl"/>
        </w:rPr>
      </w:pPr>
      <w:r w:rsidRPr="00F55FB4">
        <w:rPr>
          <w:lang w:val="es-ES_tradnl"/>
        </w:rPr>
        <w:tab/>
      </w:r>
      <w:r w:rsidRPr="00F55FB4">
        <w:rPr>
          <w:lang w:val="es-ES_tradnl"/>
        </w:rPr>
        <w:tab/>
      </w:r>
      <w:r w:rsidR="00F55FB4" w:rsidRPr="00977AC4">
        <w:rPr>
          <w:lang w:val="es-ES_tradnl"/>
        </w:rPr>
        <w:t>ER6</w:t>
      </w:r>
      <w:r w:rsidR="00F55FB4" w:rsidRPr="00977AC4">
        <w:rPr>
          <w:rFonts w:asciiTheme="minorBidi" w:hAnsiTheme="minorBidi"/>
          <w:szCs w:val="18"/>
          <w:lang w:val="es-ES_tradnl"/>
        </w:rPr>
        <w:t xml:space="preserve"> – ER0 seguido de dos o más </w:t>
      </w:r>
      <w:r w:rsidR="008701CE">
        <w:rPr>
          <w:rFonts w:asciiTheme="minorBidi" w:hAnsiTheme="minorBidi"/>
          <w:szCs w:val="18"/>
          <w:lang w:val="es-ES_tradnl"/>
        </w:rPr>
        <w:t>cifra</w:t>
      </w:r>
      <w:r w:rsidR="00F55FB4" w:rsidRPr="00977AC4">
        <w:rPr>
          <w:rFonts w:asciiTheme="minorBidi" w:hAnsiTheme="minorBidi"/>
          <w:szCs w:val="18"/>
          <w:lang w:val="es-ES_tradnl"/>
        </w:rPr>
        <w:t xml:space="preserve">s se utilizan </w:t>
      </w:r>
      <w:r w:rsidR="00F55FB4">
        <w:rPr>
          <w:rFonts w:asciiTheme="minorBidi" w:hAnsiTheme="minorBidi"/>
          <w:szCs w:val="18"/>
          <w:lang w:val="es-ES_tradnl"/>
        </w:rPr>
        <w:t>para distintivos de llamada especiales</w:t>
      </w:r>
      <w:r w:rsidR="00F55FB4" w:rsidRPr="00977AC4">
        <w:rPr>
          <w:rFonts w:asciiTheme="minorBidi" w:hAnsiTheme="minorBidi"/>
          <w:szCs w:val="18"/>
          <w:lang w:val="es-ES_tradnl"/>
        </w:rPr>
        <w:t xml:space="preserve"> </w:t>
      </w:r>
      <w:r w:rsidR="00F55FB4">
        <w:rPr>
          <w:rFonts w:asciiTheme="minorBidi" w:hAnsiTheme="minorBidi"/>
          <w:szCs w:val="18"/>
          <w:lang w:val="es-ES_tradnl"/>
        </w:rPr>
        <w:t>asignados para acontecimientos especiales</w:t>
      </w:r>
    </w:p>
    <w:p w:rsidR="00C85CE9" w:rsidRPr="00F55FB4" w:rsidRDefault="00C85CE9" w:rsidP="008701CE">
      <w:pPr>
        <w:pStyle w:val="Station"/>
        <w:tabs>
          <w:tab w:val="left" w:pos="4802"/>
        </w:tabs>
        <w:ind w:left="3402" w:hanging="3402"/>
        <w:rPr>
          <w:rFonts w:asciiTheme="minorBidi" w:hAnsiTheme="minorBidi"/>
          <w:szCs w:val="18"/>
          <w:lang w:val="es-ES_tradnl"/>
        </w:rPr>
      </w:pPr>
      <w:r w:rsidRPr="00F55FB4">
        <w:rPr>
          <w:lang w:val="es-ES_tradnl"/>
        </w:rPr>
        <w:tab/>
      </w:r>
      <w:r w:rsidRPr="00F55FB4">
        <w:rPr>
          <w:lang w:val="es-ES_tradnl"/>
        </w:rPr>
        <w:tab/>
      </w:r>
      <w:r w:rsidR="00F55FB4" w:rsidRPr="00977AC4">
        <w:rPr>
          <w:lang w:val="es-ES_tradnl"/>
        </w:rPr>
        <w:t>ER1</w:t>
      </w:r>
      <w:r w:rsidR="00F55FB4" w:rsidRPr="00977AC4">
        <w:rPr>
          <w:rFonts w:asciiTheme="minorBidi" w:hAnsiTheme="minorBidi"/>
          <w:szCs w:val="18"/>
          <w:lang w:val="es-ES_tradnl"/>
        </w:rPr>
        <w:t xml:space="preserve"> – ER0 seguido de dos o más </w:t>
      </w:r>
      <w:r w:rsidR="008701CE">
        <w:rPr>
          <w:rFonts w:asciiTheme="minorBidi" w:hAnsiTheme="minorBidi"/>
          <w:szCs w:val="18"/>
          <w:lang w:val="es-ES_tradnl"/>
        </w:rPr>
        <w:t>cifra</w:t>
      </w:r>
      <w:r w:rsidR="00F55FB4" w:rsidRPr="00977AC4">
        <w:rPr>
          <w:rFonts w:asciiTheme="minorBidi" w:hAnsiTheme="minorBidi"/>
          <w:szCs w:val="18"/>
          <w:lang w:val="es-ES_tradnl"/>
        </w:rPr>
        <w:t>s se pueden asignar a:</w:t>
      </w:r>
    </w:p>
    <w:p w:rsidR="00C85CE9" w:rsidRDefault="00C85CE9" w:rsidP="00F55FB4">
      <w:pPr>
        <w:pStyle w:val="Station"/>
        <w:tabs>
          <w:tab w:val="left" w:pos="3612"/>
          <w:tab w:val="left" w:pos="4802"/>
        </w:tabs>
        <w:ind w:left="3612" w:hanging="3612"/>
        <w:rPr>
          <w:rFonts w:asciiTheme="minorBidi" w:hAnsiTheme="minorBidi"/>
          <w:szCs w:val="18"/>
          <w:lang w:val="es-ES_tradnl"/>
        </w:rPr>
      </w:pPr>
      <w:r w:rsidRPr="00F55FB4">
        <w:rPr>
          <w:rFonts w:asciiTheme="minorBidi" w:hAnsiTheme="minorBidi"/>
          <w:szCs w:val="18"/>
          <w:lang w:val="es-ES_tradnl"/>
        </w:rPr>
        <w:tab/>
      </w:r>
      <w:r w:rsidRPr="00F55FB4">
        <w:rPr>
          <w:rFonts w:asciiTheme="minorBidi" w:hAnsiTheme="minorBidi"/>
          <w:szCs w:val="18"/>
          <w:lang w:val="es-ES_tradnl"/>
        </w:rPr>
        <w:tab/>
      </w:r>
      <w:r w:rsidRPr="00F55FB4">
        <w:rPr>
          <w:rFonts w:asciiTheme="minorBidi" w:hAnsiTheme="minorBidi" w:cstheme="minorBidi"/>
          <w:szCs w:val="18"/>
          <w:lang w:val="es-ES_tradnl"/>
        </w:rPr>
        <w:t>–</w:t>
      </w:r>
      <w:r w:rsidRPr="00F55FB4">
        <w:rPr>
          <w:rFonts w:asciiTheme="minorBidi" w:hAnsiTheme="minorBidi" w:cstheme="minorBidi"/>
          <w:szCs w:val="18"/>
          <w:lang w:val="es-ES_tradnl"/>
        </w:rPr>
        <w:tab/>
      </w:r>
      <w:r w:rsidR="00F55FB4" w:rsidRPr="00977AC4">
        <w:rPr>
          <w:rFonts w:asciiTheme="minorBidi" w:hAnsiTheme="minorBidi"/>
          <w:szCs w:val="18"/>
          <w:lang w:val="es-ES_tradnl"/>
        </w:rPr>
        <w:t xml:space="preserve">un residente físico – </w:t>
      </w:r>
      <w:r w:rsidR="00F55FB4">
        <w:rPr>
          <w:rFonts w:asciiTheme="minorBidi" w:hAnsiTheme="minorBidi"/>
          <w:szCs w:val="18"/>
          <w:lang w:val="es-ES_tradnl"/>
        </w:rPr>
        <w:t>ciudadano</w:t>
      </w:r>
      <w:r w:rsidR="00F55FB4" w:rsidRPr="00977AC4">
        <w:rPr>
          <w:rFonts w:asciiTheme="minorBidi" w:hAnsiTheme="minorBidi"/>
          <w:szCs w:val="18"/>
          <w:lang w:val="es-ES_tradnl"/>
        </w:rPr>
        <w:t xml:space="preserve"> de la </w:t>
      </w:r>
      <w:r w:rsidR="00F55FB4">
        <w:rPr>
          <w:rFonts w:asciiTheme="minorBidi" w:hAnsiTheme="minorBidi"/>
          <w:szCs w:val="18"/>
          <w:lang w:val="es-ES_tradnl"/>
        </w:rPr>
        <w:t>R</w:t>
      </w:r>
      <w:r w:rsidR="00F55FB4" w:rsidRPr="00977AC4">
        <w:rPr>
          <w:rFonts w:asciiTheme="minorBidi" w:hAnsiTheme="minorBidi"/>
          <w:szCs w:val="18"/>
          <w:lang w:val="es-ES_tradnl"/>
        </w:rPr>
        <w:t>ep</w:t>
      </w:r>
      <w:r w:rsidR="00F55FB4">
        <w:rPr>
          <w:rFonts w:asciiTheme="minorBidi" w:hAnsiTheme="minorBidi"/>
          <w:szCs w:val="18"/>
          <w:lang w:val="es-ES_tradnl"/>
        </w:rPr>
        <w:t>ú</w:t>
      </w:r>
      <w:r w:rsidR="00F55FB4" w:rsidRPr="00977AC4">
        <w:rPr>
          <w:rFonts w:asciiTheme="minorBidi" w:hAnsiTheme="minorBidi"/>
          <w:szCs w:val="18"/>
          <w:lang w:val="es-ES_tradnl"/>
        </w:rPr>
        <w:t>blica de Moldova</w:t>
      </w:r>
      <w:r w:rsidRPr="00F55FB4">
        <w:rPr>
          <w:rFonts w:asciiTheme="minorBidi" w:hAnsiTheme="minorBidi"/>
          <w:szCs w:val="18"/>
          <w:lang w:val="es-ES_tradnl"/>
        </w:rPr>
        <w:t>;</w:t>
      </w:r>
    </w:p>
    <w:p w:rsidR="00C85CE9" w:rsidRPr="00F55FB4" w:rsidRDefault="00C85CE9" w:rsidP="00F11A45">
      <w:pPr>
        <w:pStyle w:val="Station"/>
        <w:tabs>
          <w:tab w:val="left" w:pos="3612"/>
          <w:tab w:val="left" w:pos="4802"/>
        </w:tabs>
        <w:spacing w:before="60"/>
        <w:ind w:left="3612" w:hanging="3612"/>
        <w:rPr>
          <w:rFonts w:asciiTheme="minorBidi" w:hAnsiTheme="minorBidi"/>
          <w:szCs w:val="18"/>
          <w:lang w:val="es-ES_tradnl"/>
        </w:rPr>
      </w:pPr>
      <w:r w:rsidRPr="00F55FB4">
        <w:rPr>
          <w:rFonts w:asciiTheme="minorBidi" w:hAnsiTheme="minorBidi"/>
          <w:szCs w:val="18"/>
          <w:lang w:val="es-ES_tradnl"/>
        </w:rPr>
        <w:tab/>
      </w:r>
      <w:r w:rsidRPr="00F55FB4">
        <w:rPr>
          <w:rFonts w:asciiTheme="minorBidi" w:hAnsiTheme="minorBidi"/>
          <w:szCs w:val="18"/>
          <w:lang w:val="es-ES_tradnl"/>
        </w:rPr>
        <w:tab/>
      </w:r>
      <w:r w:rsidRPr="00F55FB4">
        <w:rPr>
          <w:rFonts w:asciiTheme="minorBidi" w:hAnsiTheme="minorBidi" w:cstheme="minorBidi"/>
          <w:szCs w:val="18"/>
          <w:lang w:val="es-ES_tradnl"/>
        </w:rPr>
        <w:t>–</w:t>
      </w:r>
      <w:r w:rsidRPr="00F55FB4">
        <w:rPr>
          <w:rFonts w:asciiTheme="minorBidi" w:hAnsiTheme="minorBidi" w:cstheme="minorBidi"/>
          <w:szCs w:val="18"/>
          <w:lang w:val="es-ES_tradnl"/>
        </w:rPr>
        <w:tab/>
      </w:r>
      <w:r w:rsidR="00F11A45" w:rsidRPr="00977AC4">
        <w:rPr>
          <w:rFonts w:asciiTheme="minorBidi" w:hAnsiTheme="minorBidi"/>
          <w:szCs w:val="18"/>
          <w:lang w:val="es-ES_tradnl"/>
        </w:rPr>
        <w:t>un ciudadano extranjero o apátrida que reside de forma permanente</w:t>
      </w:r>
      <w:r w:rsidR="00F11A45">
        <w:rPr>
          <w:rFonts w:asciiTheme="minorBidi" w:hAnsiTheme="minorBidi"/>
          <w:szCs w:val="18"/>
          <w:lang w:val="es-ES_tradnl"/>
        </w:rPr>
        <w:t xml:space="preserve"> en la Repú</w:t>
      </w:r>
      <w:r w:rsidR="00F11A45" w:rsidRPr="00977AC4">
        <w:rPr>
          <w:rFonts w:asciiTheme="minorBidi" w:hAnsiTheme="minorBidi"/>
          <w:szCs w:val="18"/>
          <w:lang w:val="es-ES_tradnl"/>
        </w:rPr>
        <w:t>blic</w:t>
      </w:r>
      <w:r w:rsidR="00F11A45">
        <w:rPr>
          <w:rFonts w:asciiTheme="minorBidi" w:hAnsiTheme="minorBidi"/>
          <w:szCs w:val="18"/>
          <w:lang w:val="es-ES_tradnl"/>
        </w:rPr>
        <w:t xml:space="preserve">a de </w:t>
      </w:r>
      <w:r w:rsidR="00F11A45" w:rsidRPr="00977AC4">
        <w:rPr>
          <w:rFonts w:asciiTheme="minorBidi" w:hAnsiTheme="minorBidi"/>
          <w:szCs w:val="18"/>
          <w:lang w:val="es-ES_tradnl"/>
        </w:rPr>
        <w:t>Moldova (</w:t>
      </w:r>
      <w:r w:rsidR="00F11A45">
        <w:rPr>
          <w:rFonts w:asciiTheme="minorBidi" w:hAnsiTheme="minorBidi"/>
          <w:szCs w:val="18"/>
          <w:lang w:val="es-ES_tradnl"/>
        </w:rPr>
        <w:t>con documentos justificativos</w:t>
      </w:r>
      <w:r w:rsidR="00F11A45" w:rsidRPr="00977AC4">
        <w:rPr>
          <w:rFonts w:asciiTheme="minorBidi" w:hAnsiTheme="minorBidi"/>
          <w:szCs w:val="18"/>
          <w:lang w:val="es-ES_tradnl"/>
        </w:rPr>
        <w:t>)</w:t>
      </w:r>
      <w:r w:rsidRPr="00F55FB4">
        <w:rPr>
          <w:rFonts w:asciiTheme="minorBidi" w:hAnsiTheme="minorBidi"/>
          <w:szCs w:val="18"/>
          <w:lang w:val="es-ES_tradnl"/>
        </w:rPr>
        <w:t>;</w:t>
      </w:r>
    </w:p>
    <w:p w:rsidR="00C85CE9" w:rsidRPr="00F55FB4" w:rsidRDefault="00C85CE9" w:rsidP="00F11A45">
      <w:pPr>
        <w:pStyle w:val="Station"/>
        <w:tabs>
          <w:tab w:val="left" w:pos="3612"/>
          <w:tab w:val="left" w:pos="4802"/>
        </w:tabs>
        <w:spacing w:before="60"/>
        <w:ind w:left="3612" w:hanging="3612"/>
        <w:rPr>
          <w:rFonts w:asciiTheme="minorBidi" w:hAnsiTheme="minorBidi"/>
          <w:szCs w:val="18"/>
          <w:lang w:val="es-ES_tradnl"/>
        </w:rPr>
      </w:pPr>
      <w:r w:rsidRPr="00F55FB4">
        <w:rPr>
          <w:rFonts w:asciiTheme="minorBidi" w:hAnsiTheme="minorBidi"/>
          <w:szCs w:val="18"/>
          <w:lang w:val="es-ES_tradnl"/>
        </w:rPr>
        <w:tab/>
      </w:r>
      <w:r w:rsidRPr="00F55FB4">
        <w:rPr>
          <w:rFonts w:asciiTheme="minorBidi" w:hAnsiTheme="minorBidi"/>
          <w:szCs w:val="18"/>
          <w:lang w:val="es-ES_tradnl"/>
        </w:rPr>
        <w:tab/>
      </w:r>
      <w:r w:rsidRPr="00F55FB4">
        <w:rPr>
          <w:rFonts w:asciiTheme="minorBidi" w:hAnsiTheme="minorBidi" w:cstheme="minorBidi"/>
          <w:szCs w:val="18"/>
          <w:lang w:val="es-ES_tradnl"/>
        </w:rPr>
        <w:t>–</w:t>
      </w:r>
      <w:r w:rsidRPr="00F55FB4">
        <w:rPr>
          <w:rFonts w:asciiTheme="minorBidi" w:hAnsiTheme="minorBidi" w:cstheme="minorBidi"/>
          <w:szCs w:val="18"/>
          <w:lang w:val="es-ES_tradnl"/>
        </w:rPr>
        <w:tab/>
      </w:r>
      <w:r w:rsidR="00F11A45" w:rsidRPr="007F7F8B">
        <w:rPr>
          <w:rFonts w:asciiTheme="minorBidi" w:hAnsiTheme="minorBidi"/>
          <w:szCs w:val="18"/>
          <w:lang w:val="es-ES_tradnl"/>
        </w:rPr>
        <w:t>residentes legales de la República de Moldova</w:t>
      </w:r>
      <w:r w:rsidRPr="00F55FB4">
        <w:rPr>
          <w:rFonts w:asciiTheme="minorBidi" w:hAnsiTheme="minorBidi"/>
          <w:szCs w:val="18"/>
          <w:lang w:val="es-ES_tradnl"/>
        </w:rPr>
        <w:t>.</w:t>
      </w:r>
    </w:p>
    <w:p w:rsidR="00C85CE9" w:rsidRPr="006B640B" w:rsidRDefault="00C85CE9" w:rsidP="00E603B8">
      <w:pPr>
        <w:pStyle w:val="Station"/>
        <w:tabs>
          <w:tab w:val="left" w:pos="3612"/>
          <w:tab w:val="left" w:pos="4802"/>
        </w:tabs>
        <w:rPr>
          <w:rFonts w:asciiTheme="minorBidi" w:hAnsiTheme="minorBidi"/>
          <w:szCs w:val="18"/>
          <w:lang w:val="es-ES_tradnl"/>
        </w:rPr>
      </w:pPr>
      <w:r w:rsidRPr="007D18C7">
        <w:rPr>
          <w:rFonts w:asciiTheme="minorBidi" w:hAnsiTheme="minorBidi"/>
          <w:szCs w:val="18"/>
          <w:lang w:val="es-ES_tradnl"/>
        </w:rPr>
        <w:tab/>
      </w:r>
      <w:r w:rsidR="008701CE">
        <w:rPr>
          <w:rFonts w:asciiTheme="minorBidi" w:hAnsiTheme="minorBidi"/>
          <w:szCs w:val="18"/>
          <w:lang w:val="es-ES_tradnl"/>
        </w:rPr>
        <w:t>Los d</w:t>
      </w:r>
      <w:r w:rsidR="006B640B" w:rsidRPr="007F7F8B">
        <w:rPr>
          <w:rFonts w:asciiTheme="minorBidi" w:hAnsiTheme="minorBidi"/>
          <w:szCs w:val="18"/>
          <w:lang w:val="es-ES_tradnl"/>
        </w:rPr>
        <w:t>istintivo</w:t>
      </w:r>
      <w:r w:rsidR="008701CE">
        <w:rPr>
          <w:rFonts w:asciiTheme="minorBidi" w:hAnsiTheme="minorBidi"/>
          <w:szCs w:val="18"/>
          <w:lang w:val="es-ES_tradnl"/>
        </w:rPr>
        <w:t>s</w:t>
      </w:r>
      <w:r w:rsidR="006B640B" w:rsidRPr="007F7F8B">
        <w:rPr>
          <w:rFonts w:asciiTheme="minorBidi" w:hAnsiTheme="minorBidi"/>
          <w:szCs w:val="18"/>
          <w:lang w:val="es-ES_tradnl"/>
        </w:rPr>
        <w:t xml:space="preserve"> de llamada seguido</w:t>
      </w:r>
      <w:r w:rsidR="008701CE">
        <w:rPr>
          <w:rFonts w:asciiTheme="minorBidi" w:hAnsiTheme="minorBidi"/>
          <w:szCs w:val="18"/>
          <w:lang w:val="es-ES_tradnl"/>
        </w:rPr>
        <w:t>s</w:t>
      </w:r>
      <w:r w:rsidR="006B640B" w:rsidRPr="007F7F8B">
        <w:rPr>
          <w:rFonts w:asciiTheme="minorBidi" w:hAnsiTheme="minorBidi"/>
          <w:szCs w:val="18"/>
          <w:lang w:val="es-ES_tradnl"/>
        </w:rPr>
        <w:t xml:space="preserve"> de </w:t>
      </w:r>
      <w:r w:rsidR="006B640B" w:rsidRPr="001357E3">
        <w:rPr>
          <w:lang w:val="es-ES_tradnl"/>
        </w:rPr>
        <w:t xml:space="preserve">una barra de fracción (/) y </w:t>
      </w:r>
      <w:r w:rsidR="006B640B">
        <w:rPr>
          <w:lang w:val="es-ES_tradnl"/>
        </w:rPr>
        <w:t xml:space="preserve">de </w:t>
      </w:r>
      <w:r w:rsidR="006B640B" w:rsidRPr="001357E3">
        <w:rPr>
          <w:lang w:val="es-ES_tradnl"/>
        </w:rPr>
        <w:t xml:space="preserve">las letras </w:t>
      </w:r>
      <w:r w:rsidR="00814792" w:rsidRPr="00187074">
        <w:rPr>
          <w:lang w:val="es-ES_tradnl"/>
        </w:rPr>
        <w:t>«</w:t>
      </w:r>
      <w:r w:rsidR="00814792">
        <w:rPr>
          <w:rFonts w:asciiTheme="minorBidi" w:hAnsiTheme="minorBidi"/>
          <w:szCs w:val="18"/>
          <w:lang w:val="es-ES_tradnl"/>
        </w:rPr>
        <w:t>MM</w:t>
      </w:r>
      <w:r w:rsidR="00814792" w:rsidRPr="00187074">
        <w:rPr>
          <w:lang w:val="es-ES_tradnl"/>
        </w:rPr>
        <w:t>»</w:t>
      </w:r>
      <w:r w:rsidR="00814792">
        <w:rPr>
          <w:rFonts w:asciiTheme="minorBidi" w:hAnsiTheme="minorBidi"/>
          <w:szCs w:val="18"/>
          <w:lang w:val="es-ES_tradnl"/>
        </w:rPr>
        <w:t xml:space="preserve">, </w:t>
      </w:r>
      <w:r w:rsidR="00814792" w:rsidRPr="00187074">
        <w:rPr>
          <w:lang w:val="es-ES_tradnl"/>
        </w:rPr>
        <w:t>«</w:t>
      </w:r>
      <w:r w:rsidR="00814792">
        <w:rPr>
          <w:rFonts w:asciiTheme="minorBidi" w:hAnsiTheme="minorBidi"/>
          <w:szCs w:val="18"/>
          <w:lang w:val="es-ES_tradnl"/>
        </w:rPr>
        <w:t>AM</w:t>
      </w:r>
      <w:r w:rsidR="00814792" w:rsidRPr="00187074">
        <w:rPr>
          <w:lang w:val="es-ES_tradnl"/>
        </w:rPr>
        <w:t>»</w:t>
      </w:r>
      <w:r w:rsidR="00814792">
        <w:rPr>
          <w:rFonts w:asciiTheme="minorBidi" w:hAnsiTheme="minorBidi"/>
          <w:szCs w:val="18"/>
          <w:lang w:val="es-ES_tradnl"/>
        </w:rPr>
        <w:t xml:space="preserve">, </w:t>
      </w:r>
      <w:r w:rsidR="00814792" w:rsidRPr="00187074">
        <w:rPr>
          <w:lang w:val="es-ES_tradnl"/>
        </w:rPr>
        <w:t>«</w:t>
      </w:r>
      <w:r w:rsidR="006B640B" w:rsidRPr="007F7F8B">
        <w:rPr>
          <w:rFonts w:asciiTheme="minorBidi" w:hAnsiTheme="minorBidi"/>
          <w:szCs w:val="18"/>
          <w:lang w:val="es-ES_tradnl"/>
        </w:rPr>
        <w:t>M</w:t>
      </w:r>
      <w:r w:rsidR="00814792" w:rsidRPr="00187074">
        <w:rPr>
          <w:lang w:val="es-ES_tradnl"/>
        </w:rPr>
        <w:t>»</w:t>
      </w:r>
      <w:r w:rsidR="006B640B" w:rsidRPr="007F7F8B">
        <w:rPr>
          <w:rFonts w:asciiTheme="minorBidi" w:hAnsiTheme="minorBidi"/>
          <w:szCs w:val="18"/>
          <w:lang w:val="es-ES_tradnl"/>
        </w:rPr>
        <w:t xml:space="preserve"> </w:t>
      </w:r>
      <w:r w:rsidR="006B640B">
        <w:rPr>
          <w:rFonts w:asciiTheme="minorBidi" w:hAnsiTheme="minorBidi"/>
          <w:szCs w:val="18"/>
          <w:lang w:val="es-ES_tradnl"/>
        </w:rPr>
        <w:t>y</w:t>
      </w:r>
      <w:r w:rsidR="00814792">
        <w:rPr>
          <w:rFonts w:asciiTheme="minorBidi" w:hAnsiTheme="minorBidi"/>
          <w:szCs w:val="18"/>
          <w:lang w:val="es-ES_tradnl"/>
        </w:rPr>
        <w:t xml:space="preserve"> </w:t>
      </w:r>
      <w:r w:rsidR="00814792" w:rsidRPr="00187074">
        <w:rPr>
          <w:lang w:val="es-ES_tradnl"/>
        </w:rPr>
        <w:t>«</w:t>
      </w:r>
      <w:r w:rsidR="006B640B" w:rsidRPr="007F7F8B">
        <w:rPr>
          <w:rFonts w:asciiTheme="minorBidi" w:hAnsiTheme="minorBidi"/>
          <w:szCs w:val="18"/>
          <w:lang w:val="es-ES_tradnl"/>
        </w:rPr>
        <w:t>P</w:t>
      </w:r>
      <w:r w:rsidR="00814792" w:rsidRPr="00187074">
        <w:rPr>
          <w:lang w:val="es-ES_tradnl"/>
        </w:rPr>
        <w:t>»</w:t>
      </w:r>
      <w:r w:rsidR="006B640B" w:rsidRPr="007F7F8B">
        <w:rPr>
          <w:rFonts w:asciiTheme="minorBidi" w:hAnsiTheme="minorBidi"/>
          <w:szCs w:val="18"/>
          <w:lang w:val="es-ES_tradnl"/>
        </w:rPr>
        <w:t xml:space="preserve"> </w:t>
      </w:r>
      <w:r w:rsidR="006B640B">
        <w:rPr>
          <w:rFonts w:asciiTheme="minorBidi" w:hAnsiTheme="minorBidi"/>
          <w:szCs w:val="18"/>
          <w:lang w:val="es-ES_tradnl"/>
        </w:rPr>
        <w:t>se utilizan en los casos siguientes</w:t>
      </w:r>
      <w:r w:rsidR="006B640B" w:rsidRPr="007F7F8B">
        <w:rPr>
          <w:rFonts w:asciiTheme="minorBidi" w:hAnsiTheme="minorBidi"/>
          <w:szCs w:val="18"/>
          <w:lang w:val="es-ES_tradnl"/>
        </w:rPr>
        <w:t>:</w:t>
      </w:r>
    </w:p>
    <w:p w:rsidR="00C85CE9" w:rsidRPr="00393C54" w:rsidRDefault="00C85CE9" w:rsidP="004B1B67">
      <w:pPr>
        <w:pStyle w:val="Station"/>
        <w:tabs>
          <w:tab w:val="left" w:pos="672"/>
          <w:tab w:val="left" w:pos="1134"/>
          <w:tab w:val="left" w:pos="3612"/>
          <w:tab w:val="left" w:pos="4802"/>
        </w:tabs>
        <w:ind w:left="3612" w:hanging="3612"/>
        <w:rPr>
          <w:rFonts w:asciiTheme="minorBidi" w:hAnsiTheme="minorBidi"/>
          <w:szCs w:val="18"/>
          <w:lang w:val="es-ES_tradnl"/>
        </w:rPr>
      </w:pPr>
      <w:r w:rsidRPr="006B640B">
        <w:rPr>
          <w:rFonts w:asciiTheme="minorBidi" w:hAnsiTheme="minorBidi"/>
          <w:szCs w:val="18"/>
          <w:lang w:val="es-ES_tradnl"/>
        </w:rPr>
        <w:tab/>
      </w:r>
      <w:r w:rsidRPr="006B640B">
        <w:rPr>
          <w:rFonts w:asciiTheme="minorBidi" w:hAnsiTheme="minorBidi"/>
          <w:szCs w:val="18"/>
          <w:lang w:val="es-ES_tradnl"/>
        </w:rPr>
        <w:tab/>
      </w:r>
      <w:r w:rsidRPr="00393C54">
        <w:rPr>
          <w:rFonts w:asciiTheme="minorBidi" w:hAnsiTheme="minorBidi"/>
          <w:szCs w:val="18"/>
          <w:lang w:val="es-ES_tradnl"/>
        </w:rPr>
        <w:t>MM:</w:t>
      </w:r>
      <w:r w:rsidRPr="00393C54">
        <w:rPr>
          <w:rFonts w:asciiTheme="minorBidi" w:hAnsiTheme="minorBidi"/>
          <w:szCs w:val="18"/>
          <w:lang w:val="es-ES_tradnl"/>
        </w:rPr>
        <w:tab/>
      </w:r>
      <w:r w:rsidR="00393C54" w:rsidRPr="001357E3">
        <w:rPr>
          <w:lang w:val="es-ES_tradnl"/>
        </w:rPr>
        <w:t xml:space="preserve">para </w:t>
      </w:r>
      <w:r w:rsidR="00F32FAD">
        <w:rPr>
          <w:lang w:val="es-ES_tradnl"/>
        </w:rPr>
        <w:t>estaciones</w:t>
      </w:r>
      <w:r w:rsidR="00393C54" w:rsidRPr="001357E3">
        <w:rPr>
          <w:lang w:val="es-ES_tradnl"/>
        </w:rPr>
        <w:t xml:space="preserve"> </w:t>
      </w:r>
      <w:r w:rsidR="00002DF0" w:rsidRPr="001357E3">
        <w:rPr>
          <w:lang w:val="es-ES_tradnl"/>
        </w:rPr>
        <w:t>móvil</w:t>
      </w:r>
      <w:r w:rsidR="00002DF0">
        <w:rPr>
          <w:lang w:val="es-ES_tradnl"/>
        </w:rPr>
        <w:t>es</w:t>
      </w:r>
      <w:r w:rsidR="00002DF0" w:rsidRPr="001357E3">
        <w:rPr>
          <w:lang w:val="es-ES_tradnl"/>
        </w:rPr>
        <w:t xml:space="preserve"> </w:t>
      </w:r>
      <w:r w:rsidR="00393C54" w:rsidRPr="001357E3">
        <w:rPr>
          <w:lang w:val="es-ES_tradnl"/>
        </w:rPr>
        <w:t>marítima</w:t>
      </w:r>
      <w:r w:rsidR="00F73FCD">
        <w:rPr>
          <w:lang w:val="es-ES_tradnl"/>
        </w:rPr>
        <w:t>s o fluviales</w:t>
      </w:r>
      <w:r w:rsidRPr="00393C54">
        <w:rPr>
          <w:rFonts w:asciiTheme="minorBidi" w:hAnsiTheme="minorBidi"/>
          <w:szCs w:val="18"/>
          <w:lang w:val="es-ES_tradnl"/>
        </w:rPr>
        <w:t>,</w:t>
      </w:r>
    </w:p>
    <w:p w:rsidR="00C85CE9" w:rsidRPr="00393C54" w:rsidRDefault="00C85CE9" w:rsidP="004B1B67">
      <w:pPr>
        <w:pStyle w:val="Station"/>
        <w:tabs>
          <w:tab w:val="left" w:pos="672"/>
          <w:tab w:val="left" w:pos="1134"/>
          <w:tab w:val="left" w:pos="3612"/>
          <w:tab w:val="left" w:pos="4802"/>
        </w:tabs>
        <w:spacing w:before="0"/>
        <w:ind w:left="3612" w:hanging="3612"/>
        <w:rPr>
          <w:rFonts w:asciiTheme="minorBidi" w:hAnsiTheme="minorBidi"/>
          <w:szCs w:val="18"/>
          <w:lang w:val="es-ES_tradnl"/>
        </w:rPr>
      </w:pPr>
      <w:r w:rsidRPr="00393C54">
        <w:rPr>
          <w:rFonts w:asciiTheme="minorBidi" w:hAnsiTheme="minorBidi"/>
          <w:szCs w:val="18"/>
          <w:lang w:val="es-ES_tradnl"/>
        </w:rPr>
        <w:tab/>
      </w:r>
      <w:r w:rsidRPr="00393C54">
        <w:rPr>
          <w:rFonts w:asciiTheme="minorBidi" w:hAnsiTheme="minorBidi"/>
          <w:szCs w:val="18"/>
          <w:lang w:val="es-ES_tradnl"/>
        </w:rPr>
        <w:tab/>
        <w:t>AM:</w:t>
      </w:r>
      <w:r w:rsidRPr="00393C54">
        <w:rPr>
          <w:rFonts w:asciiTheme="minorBidi" w:hAnsiTheme="minorBidi"/>
          <w:szCs w:val="18"/>
          <w:lang w:val="es-ES_tradnl"/>
        </w:rPr>
        <w:tab/>
      </w:r>
      <w:r w:rsidR="00F32FAD" w:rsidRPr="001357E3">
        <w:rPr>
          <w:lang w:val="es-ES_tradnl"/>
        </w:rPr>
        <w:t xml:space="preserve">para </w:t>
      </w:r>
      <w:r w:rsidR="00F32FAD">
        <w:rPr>
          <w:lang w:val="es-ES_tradnl"/>
        </w:rPr>
        <w:t>estaciones</w:t>
      </w:r>
      <w:r w:rsidR="00F32FAD" w:rsidRPr="001357E3">
        <w:rPr>
          <w:lang w:val="es-ES_tradnl"/>
        </w:rPr>
        <w:t xml:space="preserve"> </w:t>
      </w:r>
      <w:r w:rsidR="00393C54" w:rsidRPr="001357E3">
        <w:rPr>
          <w:lang w:val="es-ES_tradnl"/>
        </w:rPr>
        <w:t>móvil</w:t>
      </w:r>
      <w:r w:rsidR="00F32FAD">
        <w:rPr>
          <w:lang w:val="es-ES_tradnl"/>
        </w:rPr>
        <w:t>es</w:t>
      </w:r>
      <w:r w:rsidR="00393C54" w:rsidRPr="001357E3">
        <w:rPr>
          <w:lang w:val="es-ES_tradnl"/>
        </w:rPr>
        <w:t xml:space="preserve"> aeronáutica</w:t>
      </w:r>
      <w:r w:rsidR="00F32FAD">
        <w:rPr>
          <w:lang w:val="es-ES_tradnl"/>
        </w:rPr>
        <w:t>s</w:t>
      </w:r>
      <w:r w:rsidRPr="00393C54">
        <w:rPr>
          <w:rFonts w:asciiTheme="minorBidi" w:hAnsiTheme="minorBidi"/>
          <w:szCs w:val="18"/>
          <w:lang w:val="es-ES_tradnl"/>
        </w:rPr>
        <w:t>,</w:t>
      </w:r>
    </w:p>
    <w:p w:rsidR="00C85CE9" w:rsidRPr="00F32FAD" w:rsidRDefault="00C85CE9" w:rsidP="004B1B67">
      <w:pPr>
        <w:pStyle w:val="Station"/>
        <w:tabs>
          <w:tab w:val="left" w:pos="672"/>
          <w:tab w:val="left" w:pos="1134"/>
          <w:tab w:val="left" w:pos="3612"/>
          <w:tab w:val="left" w:pos="4802"/>
        </w:tabs>
        <w:spacing w:before="0"/>
        <w:ind w:left="3612" w:hanging="3612"/>
        <w:rPr>
          <w:lang w:val="es-ES_tradnl"/>
        </w:rPr>
      </w:pPr>
      <w:r w:rsidRPr="00393C54">
        <w:rPr>
          <w:rFonts w:asciiTheme="minorBidi" w:hAnsiTheme="minorBidi"/>
          <w:szCs w:val="18"/>
          <w:lang w:val="es-ES_tradnl"/>
        </w:rPr>
        <w:tab/>
      </w:r>
      <w:r w:rsidRPr="00393C54">
        <w:rPr>
          <w:rFonts w:asciiTheme="minorBidi" w:hAnsiTheme="minorBidi"/>
          <w:szCs w:val="18"/>
          <w:lang w:val="es-ES_tradnl"/>
        </w:rPr>
        <w:tab/>
        <w:t>M:</w:t>
      </w:r>
      <w:r w:rsidRPr="00393C54">
        <w:rPr>
          <w:rFonts w:asciiTheme="minorBidi" w:hAnsiTheme="minorBidi"/>
          <w:szCs w:val="18"/>
          <w:lang w:val="es-ES_tradnl"/>
        </w:rPr>
        <w:tab/>
      </w:r>
      <w:r w:rsidR="00F32FAD" w:rsidRPr="00F32FAD">
        <w:rPr>
          <w:lang w:val="es-ES_tradnl"/>
        </w:rPr>
        <w:t>para estaciones móviles terrestres</w:t>
      </w:r>
      <w:r w:rsidRPr="00F32FAD">
        <w:rPr>
          <w:lang w:val="es-ES_tradnl"/>
        </w:rPr>
        <w:t>,</w:t>
      </w:r>
    </w:p>
    <w:p w:rsidR="00C85CE9" w:rsidRPr="00724408" w:rsidRDefault="00C85CE9" w:rsidP="004B1B67">
      <w:pPr>
        <w:pStyle w:val="Station"/>
        <w:tabs>
          <w:tab w:val="left" w:pos="672"/>
          <w:tab w:val="left" w:pos="1134"/>
          <w:tab w:val="left" w:pos="3612"/>
          <w:tab w:val="left" w:pos="4802"/>
        </w:tabs>
        <w:spacing w:before="0"/>
        <w:ind w:left="3612" w:hanging="3612"/>
        <w:rPr>
          <w:rFonts w:asciiTheme="minorBidi" w:hAnsiTheme="minorBidi"/>
          <w:szCs w:val="18"/>
          <w:lang w:val="es-ES_tradnl"/>
        </w:rPr>
      </w:pPr>
      <w:r w:rsidRPr="00393C54">
        <w:rPr>
          <w:rFonts w:asciiTheme="minorBidi" w:hAnsiTheme="minorBidi"/>
          <w:szCs w:val="18"/>
          <w:lang w:val="es-ES_tradnl"/>
        </w:rPr>
        <w:tab/>
      </w:r>
      <w:r w:rsidRPr="00393C54">
        <w:rPr>
          <w:rFonts w:asciiTheme="minorBidi" w:hAnsiTheme="minorBidi"/>
          <w:szCs w:val="18"/>
          <w:lang w:val="es-ES_tradnl"/>
        </w:rPr>
        <w:tab/>
      </w:r>
      <w:r w:rsidRPr="00724408">
        <w:rPr>
          <w:rFonts w:asciiTheme="minorBidi" w:hAnsiTheme="minorBidi"/>
          <w:szCs w:val="18"/>
          <w:lang w:val="es-ES_tradnl"/>
        </w:rPr>
        <w:t>P:</w:t>
      </w:r>
      <w:r w:rsidRPr="00724408">
        <w:rPr>
          <w:rFonts w:asciiTheme="minorBidi" w:hAnsiTheme="minorBidi"/>
          <w:szCs w:val="18"/>
          <w:lang w:val="es-ES_tradnl"/>
        </w:rPr>
        <w:tab/>
      </w:r>
      <w:r w:rsidR="00F32FAD" w:rsidRPr="00F32FAD">
        <w:rPr>
          <w:lang w:val="es-ES_tradnl"/>
        </w:rPr>
        <w:t>para estaciones</w:t>
      </w:r>
      <w:r w:rsidR="00C11AC1">
        <w:rPr>
          <w:lang w:val="es-ES_tradnl"/>
        </w:rPr>
        <w:t xml:space="preserve"> terrestres</w:t>
      </w:r>
      <w:r w:rsidR="00F32FAD" w:rsidRPr="00F32FAD">
        <w:rPr>
          <w:lang w:val="es-ES_tradnl"/>
        </w:rPr>
        <w:t xml:space="preserve"> </w:t>
      </w:r>
      <w:r w:rsidR="00393C54" w:rsidRPr="001357E3">
        <w:rPr>
          <w:lang w:val="es-ES_tradnl"/>
        </w:rPr>
        <w:t>portátil</w:t>
      </w:r>
      <w:r w:rsidR="00F32FAD">
        <w:rPr>
          <w:lang w:val="es-ES_tradnl"/>
        </w:rPr>
        <w:t>es</w:t>
      </w:r>
      <w:r w:rsidRPr="00724408">
        <w:rPr>
          <w:rFonts w:asciiTheme="minorBidi" w:hAnsiTheme="minorBidi"/>
          <w:szCs w:val="18"/>
          <w:lang w:val="es-ES_tradnl"/>
        </w:rPr>
        <w:t>.</w:t>
      </w:r>
    </w:p>
    <w:p w:rsidR="00C85CE9" w:rsidRDefault="00724408" w:rsidP="00724408">
      <w:pPr>
        <w:pStyle w:val="Note"/>
        <w:spacing w:line="240" w:lineRule="exact"/>
        <w:ind w:left="567" w:hanging="567"/>
        <w:rPr>
          <w:lang w:val="es-ES_tradnl"/>
        </w:rPr>
      </w:pPr>
      <w:r w:rsidRPr="00AE41DD">
        <w:rPr>
          <w:b/>
          <w:lang w:val="es-ES_tradnl"/>
        </w:rPr>
        <w:t>Nota:</w:t>
      </w:r>
      <w:r w:rsidRPr="00AE41DD">
        <w:rPr>
          <w:b/>
          <w:lang w:val="es-ES_tradnl"/>
        </w:rPr>
        <w:tab/>
      </w:r>
      <w:r w:rsidRPr="00AE41DD">
        <w:rPr>
          <w:lang w:val="es-ES_tradnl"/>
        </w:rPr>
        <w:t xml:space="preserve">Los radioaficionados extranjeros </w:t>
      </w:r>
      <w:r>
        <w:rPr>
          <w:lang w:val="es-ES_tradnl"/>
        </w:rPr>
        <w:t xml:space="preserve">habilitados </w:t>
      </w:r>
      <w:r w:rsidRPr="00AE41DD">
        <w:rPr>
          <w:lang w:val="es-ES_tradnl"/>
        </w:rPr>
        <w:t>deberán utilizar E</w:t>
      </w:r>
      <w:r>
        <w:rPr>
          <w:lang w:val="es-ES_tradnl"/>
        </w:rPr>
        <w:t>R</w:t>
      </w:r>
      <w:r w:rsidRPr="00AE41DD">
        <w:rPr>
          <w:lang w:val="es-ES_tradnl"/>
        </w:rPr>
        <w:t xml:space="preserve"> seguido de una barra de fracción (/) y de su distintivo local.</w:t>
      </w:r>
    </w:p>
    <w:p w:rsidR="00DF11A1" w:rsidRPr="001357E3" w:rsidRDefault="00DF11A1" w:rsidP="007D19D6">
      <w:pPr>
        <w:pStyle w:val="Country"/>
        <w:rPr>
          <w:lang w:val="es-ES_tradnl"/>
        </w:rPr>
      </w:pPr>
      <w:bookmarkStart w:id="297" w:name="_Toc138133996"/>
      <w:bookmarkStart w:id="298" w:name="_Toc138134285"/>
      <w:bookmarkStart w:id="299" w:name="_Toc144190981"/>
      <w:r w:rsidRPr="001357E3">
        <w:rPr>
          <w:lang w:val="es-ES_tradnl"/>
        </w:rPr>
        <w:t>Mónaco (Principado de)</w:t>
      </w:r>
      <w:bookmarkEnd w:id="297"/>
      <w:bookmarkEnd w:id="298"/>
      <w:bookmarkEnd w:id="299"/>
    </w:p>
    <w:p w:rsidR="00DF11A1" w:rsidRPr="001357E3" w:rsidRDefault="00DF11A1">
      <w:pPr>
        <w:pStyle w:val="Station"/>
        <w:tabs>
          <w:tab w:val="left" w:pos="4914"/>
          <w:tab w:val="left" w:pos="6047"/>
        </w:tabs>
        <w:ind w:left="3402" w:hanging="3402"/>
        <w:jc w:val="left"/>
        <w:rPr>
          <w:lang w:val="es-ES_tradnl"/>
        </w:rPr>
      </w:pPr>
      <w:r w:rsidRPr="001357E3">
        <w:rPr>
          <w:lang w:val="es-ES_tradnl"/>
        </w:rPr>
        <w:t>Estaciones de aficionado:</w:t>
      </w:r>
      <w:r w:rsidRPr="001357E3">
        <w:rPr>
          <w:lang w:val="es-ES_tradnl"/>
        </w:rPr>
        <w:tab/>
        <w:t>3A2AA-3A2ZZ</w:t>
      </w:r>
      <w:r w:rsidRPr="001357E3">
        <w:rPr>
          <w:lang w:val="es-ES_tradnl"/>
        </w:rPr>
        <w:tab/>
        <w:t>–  Clase 1  –</w:t>
      </w:r>
      <w:r w:rsidRPr="001357E3">
        <w:rPr>
          <w:lang w:val="es-ES_tradnl"/>
        </w:rPr>
        <w:tab/>
        <w:t>Licencia general</w:t>
      </w:r>
      <w:r w:rsidRPr="001357E3">
        <w:rPr>
          <w:lang w:val="es-ES_tradnl"/>
        </w:rPr>
        <w:br/>
        <w:t>3A1AA-3A1ZZ</w:t>
      </w:r>
      <w:r w:rsidRPr="001357E3">
        <w:rPr>
          <w:lang w:val="es-ES_tradnl"/>
        </w:rPr>
        <w:tab/>
        <w:t>–  Clase 2  –</w:t>
      </w:r>
      <w:r w:rsidRPr="001357E3">
        <w:rPr>
          <w:lang w:val="es-ES_tradnl"/>
        </w:rPr>
        <w:tab/>
        <w:t>Licencia restringida a las bandas</w:t>
      </w:r>
      <w:r w:rsidRPr="001357E3">
        <w:rPr>
          <w:lang w:val="es-ES_tradnl"/>
        </w:rPr>
        <w:br/>
      </w:r>
      <w:r w:rsidRPr="001357E3">
        <w:rPr>
          <w:lang w:val="es-ES_tradnl"/>
        </w:rPr>
        <w:tab/>
      </w:r>
      <w:r w:rsidRPr="001357E3">
        <w:rPr>
          <w:lang w:val="es-ES_tradnl"/>
        </w:rPr>
        <w:tab/>
        <w:t>144</w:t>
      </w:r>
      <w:r w:rsidRPr="001357E3">
        <w:rPr>
          <w:lang w:val="es-ES_tradnl"/>
        </w:rPr>
        <w:noBreakHyphen/>
        <w:t>146 MHz y 430-440 MHz</w:t>
      </w:r>
      <w:r w:rsidRPr="001357E3">
        <w:rPr>
          <w:lang w:val="es-ES_tradnl"/>
        </w:rPr>
        <w:br/>
        <w:t>3A2AAA-3A2ZZZ</w:t>
      </w:r>
      <w:r w:rsidRPr="001357E3">
        <w:rPr>
          <w:lang w:val="es-ES_tradnl"/>
        </w:rPr>
        <w:tab/>
        <w:t>–  Radio Club</w:t>
      </w:r>
    </w:p>
    <w:p w:rsidR="00DF11A1" w:rsidRPr="001357E3" w:rsidRDefault="00DF11A1" w:rsidP="00A12222">
      <w:pPr>
        <w:pStyle w:val="Station"/>
        <w:ind w:left="3402" w:hanging="3402"/>
        <w:jc w:val="left"/>
        <w:rPr>
          <w:lang w:val="es-ES_tradnl"/>
        </w:rPr>
      </w:pPr>
      <w:r w:rsidRPr="001357E3">
        <w:rPr>
          <w:lang w:val="es-ES_tradnl"/>
        </w:rPr>
        <w:t>Estaciones experimentales:</w:t>
      </w:r>
      <w:r w:rsidRPr="001357E3">
        <w:rPr>
          <w:lang w:val="es-ES_tradnl"/>
        </w:rPr>
        <w:tab/>
        <w:t>3A9A-3A9Z</w:t>
      </w:r>
    </w:p>
    <w:p w:rsidR="00DF11A1" w:rsidRPr="001357E3" w:rsidRDefault="00DF11A1" w:rsidP="007D19D6">
      <w:pPr>
        <w:pStyle w:val="Country"/>
        <w:rPr>
          <w:lang w:val="es-ES_tradnl"/>
        </w:rPr>
      </w:pPr>
      <w:bookmarkStart w:id="300" w:name="_Toc138133997"/>
      <w:bookmarkStart w:id="301" w:name="_Toc138134286"/>
      <w:bookmarkStart w:id="302" w:name="_Toc144190982"/>
      <w:r w:rsidRPr="001357E3">
        <w:rPr>
          <w:lang w:val="es-ES_tradnl"/>
        </w:rPr>
        <w:t>Mozambique (República de)</w:t>
      </w:r>
      <w:bookmarkEnd w:id="300"/>
      <w:bookmarkEnd w:id="301"/>
      <w:bookmarkEnd w:id="302"/>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C9 seguido de una cifra (distintiva de la provincia en que está situada la estación) y de un grupo de 3 letras como máximo</w:t>
      </w:r>
    </w:p>
    <w:p w:rsidR="00DF11A1" w:rsidRPr="001357E3" w:rsidRDefault="00DF11A1">
      <w:pPr>
        <w:pStyle w:val="Stationcont"/>
        <w:tabs>
          <w:tab w:val="clear" w:pos="284"/>
          <w:tab w:val="left" w:pos="283"/>
          <w:tab w:val="left" w:pos="3600"/>
          <w:tab w:val="left" w:pos="3798"/>
        </w:tabs>
        <w:jc w:val="left"/>
        <w:rPr>
          <w:lang w:val="es-ES_tradnl"/>
        </w:rPr>
      </w:pPr>
      <w:r w:rsidRPr="001357E3">
        <w:rPr>
          <w:lang w:val="es-ES_tradnl"/>
        </w:rPr>
        <w:tab/>
        <w:t>Cifras distintivas de las provincias:</w:t>
      </w:r>
      <w:r w:rsidRPr="001357E3">
        <w:rPr>
          <w:lang w:val="es-ES_tradnl"/>
        </w:rPr>
        <w:tab/>
        <w:t>1</w:t>
      </w:r>
      <w:r w:rsidRPr="001357E3">
        <w:rPr>
          <w:lang w:val="es-ES_tradnl"/>
        </w:rPr>
        <w:tab/>
        <w:t>–</w:t>
      </w:r>
      <w:r w:rsidRPr="001357E3">
        <w:rPr>
          <w:lang w:val="es-ES_tradnl"/>
        </w:rPr>
        <w:tab/>
        <w:t>Maputo</w:t>
      </w:r>
      <w:r w:rsidRPr="001357E3">
        <w:rPr>
          <w:lang w:val="es-ES_tradnl"/>
        </w:rPr>
        <w:br/>
        <w:t>2</w:t>
      </w:r>
      <w:r w:rsidRPr="001357E3">
        <w:rPr>
          <w:lang w:val="es-ES_tradnl"/>
        </w:rPr>
        <w:tab/>
        <w:t>–</w:t>
      </w:r>
      <w:r w:rsidRPr="001357E3">
        <w:rPr>
          <w:lang w:val="es-ES_tradnl"/>
        </w:rPr>
        <w:tab/>
        <w:t>Gaza-Inhambane</w:t>
      </w:r>
      <w:r w:rsidRPr="001357E3">
        <w:rPr>
          <w:lang w:val="es-ES_tradnl"/>
        </w:rPr>
        <w:br/>
        <w:t>3</w:t>
      </w:r>
      <w:r w:rsidRPr="001357E3">
        <w:rPr>
          <w:lang w:val="es-ES_tradnl"/>
        </w:rPr>
        <w:tab/>
        <w:t>–</w:t>
      </w:r>
      <w:r w:rsidRPr="001357E3">
        <w:rPr>
          <w:lang w:val="es-ES_tradnl"/>
        </w:rPr>
        <w:tab/>
        <w:t>Sofala-Manica</w:t>
      </w:r>
      <w:r w:rsidRPr="001357E3">
        <w:rPr>
          <w:lang w:val="es-ES_tradnl"/>
        </w:rPr>
        <w:br/>
        <w:t>4</w:t>
      </w:r>
      <w:r w:rsidRPr="001357E3">
        <w:rPr>
          <w:lang w:val="es-ES_tradnl"/>
        </w:rPr>
        <w:tab/>
        <w:t>–</w:t>
      </w:r>
      <w:r w:rsidRPr="001357E3">
        <w:rPr>
          <w:lang w:val="es-ES_tradnl"/>
        </w:rPr>
        <w:tab/>
        <w:t>Zambezia-Nampula</w:t>
      </w:r>
      <w:r w:rsidRPr="001357E3">
        <w:rPr>
          <w:lang w:val="es-ES_tradnl"/>
        </w:rPr>
        <w:br/>
        <w:t>5</w:t>
      </w:r>
      <w:r w:rsidRPr="001357E3">
        <w:rPr>
          <w:lang w:val="es-ES_tradnl"/>
        </w:rPr>
        <w:tab/>
        <w:t>–</w:t>
      </w:r>
      <w:r w:rsidRPr="001357E3">
        <w:rPr>
          <w:lang w:val="es-ES_tradnl"/>
        </w:rPr>
        <w:tab/>
        <w:t>Tete-Niassa</w:t>
      </w:r>
      <w:r w:rsidRPr="001357E3">
        <w:rPr>
          <w:lang w:val="es-ES_tradnl"/>
        </w:rPr>
        <w:br/>
        <w:t>6</w:t>
      </w:r>
      <w:r w:rsidRPr="001357E3">
        <w:rPr>
          <w:lang w:val="es-ES_tradnl"/>
        </w:rPr>
        <w:tab/>
        <w:t>–</w:t>
      </w:r>
      <w:r w:rsidRPr="001357E3">
        <w:rPr>
          <w:lang w:val="es-ES_tradnl"/>
        </w:rPr>
        <w:tab/>
        <w:t>C. Delgado</w:t>
      </w:r>
    </w:p>
    <w:p w:rsidR="00DF11A1" w:rsidRPr="001357E3" w:rsidRDefault="00DF11A1" w:rsidP="007D19D6">
      <w:pPr>
        <w:pStyle w:val="Country"/>
        <w:rPr>
          <w:lang w:val="es-ES_tradnl"/>
        </w:rPr>
      </w:pPr>
      <w:bookmarkStart w:id="303" w:name="_Toc138133998"/>
      <w:bookmarkStart w:id="304" w:name="_Toc138134287"/>
      <w:bookmarkStart w:id="305" w:name="_Toc144190983"/>
      <w:r w:rsidRPr="001357E3">
        <w:rPr>
          <w:lang w:val="es-ES_tradnl"/>
        </w:rPr>
        <w:t>Myanmar (Unión de)</w:t>
      </w:r>
      <w:bookmarkEnd w:id="303"/>
      <w:bookmarkEnd w:id="304"/>
      <w:bookmarkEnd w:id="305"/>
    </w:p>
    <w:p w:rsidR="00DF11A1" w:rsidRPr="001357E3" w:rsidRDefault="00DF11A1">
      <w:pPr>
        <w:pStyle w:val="Station"/>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t>XZ2AA-XZ2ZZ</w:t>
      </w:r>
    </w:p>
    <w:p w:rsidR="00DF11A1" w:rsidRPr="001357E3" w:rsidRDefault="00DF11A1" w:rsidP="00A6234D">
      <w:pPr>
        <w:pStyle w:val="Country"/>
        <w:pageBreakBefore/>
        <w:rPr>
          <w:lang w:val="es-ES_tradnl"/>
        </w:rPr>
      </w:pPr>
      <w:bookmarkStart w:id="306" w:name="_Toc138133999"/>
      <w:bookmarkStart w:id="307" w:name="_Toc138134288"/>
      <w:bookmarkStart w:id="308" w:name="_Toc144190984"/>
      <w:r w:rsidRPr="001357E3">
        <w:rPr>
          <w:lang w:val="es-ES_tradnl"/>
        </w:rPr>
        <w:t>Namibia (República de)</w:t>
      </w:r>
      <w:bookmarkEnd w:id="306"/>
      <w:bookmarkEnd w:id="307"/>
      <w:bookmarkEnd w:id="308"/>
    </w:p>
    <w:p w:rsidR="00DF11A1" w:rsidRPr="001357E3" w:rsidRDefault="00DF11A1" w:rsidP="003F7CEF">
      <w:pPr>
        <w:pStyle w:val="Station"/>
        <w:tabs>
          <w:tab w:val="left" w:pos="7167"/>
          <w:tab w:val="left" w:pos="7363"/>
        </w:tabs>
        <w:ind w:left="3402" w:hanging="3402"/>
        <w:jc w:val="left"/>
        <w:rPr>
          <w:lang w:val="es-ES_tradnl"/>
        </w:rPr>
      </w:pPr>
      <w:r w:rsidRPr="001357E3">
        <w:rPr>
          <w:lang w:val="es-ES_tradnl"/>
        </w:rPr>
        <w:t>Estaciones de aficionado:</w:t>
      </w:r>
      <w:r w:rsidRPr="001357E3">
        <w:rPr>
          <w:lang w:val="es-ES_tradnl"/>
        </w:rPr>
        <w:tab/>
        <w:t>V5</w:t>
      </w:r>
      <w:r w:rsidR="00FF19A3" w:rsidRPr="001357E3">
        <w:rPr>
          <w:lang w:val="es-ES_tradnl"/>
        </w:rPr>
        <w:t>0</w:t>
      </w:r>
      <w:r w:rsidRPr="001357E3">
        <w:rPr>
          <w:lang w:val="es-ES_tradnl"/>
        </w:rPr>
        <w:t>A-V5</w:t>
      </w:r>
      <w:r w:rsidR="00FF19A3" w:rsidRPr="001357E3">
        <w:rPr>
          <w:lang w:val="es-ES_tradnl"/>
        </w:rPr>
        <w:t>0</w:t>
      </w:r>
      <w:r w:rsidRPr="001357E3">
        <w:rPr>
          <w:lang w:val="es-ES_tradnl"/>
        </w:rPr>
        <w:t>ZZZ</w:t>
      </w:r>
      <w:r w:rsidRPr="001357E3">
        <w:rPr>
          <w:lang w:val="es-ES_tradnl"/>
        </w:rPr>
        <w:tab/>
        <w:t>–</w:t>
      </w:r>
      <w:r w:rsidRPr="001357E3">
        <w:rPr>
          <w:lang w:val="es-ES_tradnl"/>
        </w:rPr>
        <w:tab/>
        <w:t>Licencia restringida</w:t>
      </w:r>
      <w:r w:rsidRPr="001357E3">
        <w:rPr>
          <w:lang w:val="es-ES_tradnl"/>
        </w:rPr>
        <w:br/>
        <w:t>V51A-V51ZZZ</w:t>
      </w:r>
      <w:r w:rsidRPr="001357E3">
        <w:rPr>
          <w:lang w:val="es-ES_tradnl"/>
        </w:rPr>
        <w:tab/>
        <w:t>–</w:t>
      </w:r>
      <w:r w:rsidRPr="001357E3">
        <w:rPr>
          <w:lang w:val="es-ES_tradnl"/>
        </w:rPr>
        <w:tab/>
        <w:t>Licencia completa</w:t>
      </w:r>
      <w:r w:rsidRPr="001357E3">
        <w:rPr>
          <w:lang w:val="es-ES_tradnl"/>
        </w:rPr>
        <w:br/>
        <w:t>V5 seguido del distintivo de llamada existente</w:t>
      </w:r>
      <w:r w:rsidRPr="001357E3">
        <w:rPr>
          <w:lang w:val="es-ES_tradnl"/>
        </w:rPr>
        <w:tab/>
        <w:t>–</w:t>
      </w:r>
      <w:r w:rsidRPr="001357E3">
        <w:rPr>
          <w:lang w:val="es-ES_tradnl"/>
        </w:rPr>
        <w:tab/>
        <w:t>Licencia para visitante</w:t>
      </w:r>
    </w:p>
    <w:p w:rsidR="00DF11A1" w:rsidRPr="001357E3" w:rsidRDefault="00DF11A1">
      <w:pPr>
        <w:pStyle w:val="Station"/>
        <w:ind w:left="3402" w:hanging="3402"/>
        <w:jc w:val="left"/>
        <w:rPr>
          <w:lang w:val="es-ES_tradnl"/>
        </w:rPr>
      </w:pPr>
      <w:r w:rsidRPr="001357E3">
        <w:rPr>
          <w:lang w:val="es-ES_tradnl"/>
        </w:rPr>
        <w:t>Estaciones experimentales:</w:t>
      </w:r>
      <w:r w:rsidRPr="001357E3">
        <w:rPr>
          <w:lang w:val="es-ES_tradnl"/>
        </w:rPr>
        <w:tab/>
        <w:t>V59A-V59ZZZ</w:t>
      </w:r>
    </w:p>
    <w:p w:rsidR="00DF11A1" w:rsidRPr="001357E3" w:rsidRDefault="00DF11A1" w:rsidP="007D19D6">
      <w:pPr>
        <w:pStyle w:val="Country"/>
        <w:rPr>
          <w:lang w:val="es-ES_tradnl"/>
        </w:rPr>
      </w:pPr>
      <w:bookmarkStart w:id="309" w:name="_Toc138134000"/>
      <w:bookmarkStart w:id="310" w:name="_Toc138134289"/>
      <w:bookmarkStart w:id="311" w:name="_Toc144190985"/>
      <w:r w:rsidRPr="001357E3">
        <w:rPr>
          <w:lang w:val="es-ES_tradnl"/>
        </w:rPr>
        <w:t>Nauru (República de)</w:t>
      </w:r>
      <w:bookmarkEnd w:id="309"/>
      <w:bookmarkEnd w:id="310"/>
      <w:bookmarkEnd w:id="311"/>
    </w:p>
    <w:p w:rsidR="00DF11A1" w:rsidRPr="00E47FDB" w:rsidRDefault="00DF11A1" w:rsidP="00B777E5">
      <w:pPr>
        <w:tabs>
          <w:tab w:val="left" w:pos="284"/>
          <w:tab w:val="left" w:pos="3402"/>
        </w:tabs>
        <w:spacing w:before="200"/>
        <w:rPr>
          <w:lang w:val="es-ES_tradnl"/>
        </w:rPr>
      </w:pPr>
      <w:r w:rsidRPr="00E47FDB">
        <w:rPr>
          <w:lang w:val="es-ES_tradnl"/>
        </w:rPr>
        <w:t>Estaciones de aficionado:</w:t>
      </w:r>
      <w:r w:rsidRPr="00E47FDB">
        <w:rPr>
          <w:lang w:val="es-ES_tradnl"/>
        </w:rPr>
        <w:tab/>
        <w:t>C2 seguido de una cifra que identifica la categoría y de 2 letras</w:t>
      </w:r>
    </w:p>
    <w:p w:rsidR="00DF11A1" w:rsidRPr="001357E3" w:rsidRDefault="00DF11A1" w:rsidP="007D19D6">
      <w:pPr>
        <w:pStyle w:val="Country"/>
        <w:rPr>
          <w:lang w:val="es-ES_tradnl"/>
        </w:rPr>
      </w:pPr>
      <w:bookmarkStart w:id="312" w:name="_Toc138134001"/>
      <w:bookmarkStart w:id="313" w:name="_Toc138134290"/>
      <w:bookmarkStart w:id="314" w:name="_Toc144190986"/>
      <w:r w:rsidRPr="001357E3">
        <w:rPr>
          <w:lang w:val="es-ES_tradnl"/>
        </w:rPr>
        <w:t>Nepal</w:t>
      </w:r>
      <w:bookmarkEnd w:id="312"/>
      <w:bookmarkEnd w:id="313"/>
      <w:bookmarkEnd w:id="314"/>
      <w:r w:rsidR="003A7094">
        <w:rPr>
          <w:lang w:val="es-ES_tradnl"/>
        </w:rPr>
        <w:t xml:space="preserve"> (República Democrática Federal de)</w:t>
      </w:r>
    </w:p>
    <w:p w:rsidR="00DF11A1" w:rsidRPr="00E47FDB" w:rsidRDefault="00DF11A1" w:rsidP="00B777E5">
      <w:pPr>
        <w:tabs>
          <w:tab w:val="left" w:pos="284"/>
          <w:tab w:val="left" w:pos="3402"/>
        </w:tabs>
        <w:spacing w:before="200"/>
        <w:rPr>
          <w:lang w:val="es-ES_tradnl"/>
        </w:rPr>
      </w:pPr>
      <w:r w:rsidRPr="00E47FDB">
        <w:rPr>
          <w:lang w:val="es-ES_tradnl"/>
        </w:rPr>
        <w:t>Estaciones de aficionado:</w:t>
      </w:r>
      <w:r w:rsidRPr="00E47FDB">
        <w:rPr>
          <w:lang w:val="es-ES_tradnl"/>
        </w:rPr>
        <w:tab/>
        <w:t>9N1AA-9N1ZZZ</w:t>
      </w:r>
    </w:p>
    <w:p w:rsidR="00DF11A1" w:rsidRPr="001357E3" w:rsidRDefault="00DF11A1" w:rsidP="007D19D6">
      <w:pPr>
        <w:pStyle w:val="Country"/>
        <w:rPr>
          <w:lang w:val="es-ES_tradnl"/>
        </w:rPr>
      </w:pPr>
      <w:bookmarkStart w:id="315" w:name="_Toc138134002"/>
      <w:bookmarkStart w:id="316" w:name="_Toc138134291"/>
      <w:bookmarkStart w:id="317" w:name="_Toc144190987"/>
      <w:r w:rsidRPr="001357E3">
        <w:rPr>
          <w:lang w:val="es-ES_tradnl"/>
        </w:rPr>
        <w:t>Nicaragua</w:t>
      </w:r>
      <w:bookmarkEnd w:id="315"/>
      <w:bookmarkEnd w:id="316"/>
      <w:bookmarkEnd w:id="317"/>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YN seguido de una cifra (distintiva de la zona en que está situada la estación) y de 2 ó 3 letras</w:t>
      </w:r>
    </w:p>
    <w:p w:rsidR="00DF11A1" w:rsidRPr="001357E3" w:rsidRDefault="00DF11A1">
      <w:pPr>
        <w:pStyle w:val="Stationcont"/>
        <w:tabs>
          <w:tab w:val="clear" w:pos="284"/>
          <w:tab w:val="left" w:pos="283"/>
          <w:tab w:val="left" w:pos="3600"/>
          <w:tab w:val="left" w:pos="3798"/>
        </w:tabs>
        <w:jc w:val="left"/>
        <w:rPr>
          <w:lang w:val="es-ES_tradnl"/>
        </w:rPr>
      </w:pPr>
      <w:r w:rsidRPr="001357E3">
        <w:rPr>
          <w:lang w:val="es-ES_tradnl"/>
        </w:rPr>
        <w:tab/>
        <w:t>Cifras distintivas de las zonas:</w:t>
      </w:r>
      <w:r w:rsidRPr="001357E3">
        <w:rPr>
          <w:lang w:val="es-ES_tradnl"/>
        </w:rPr>
        <w:tab/>
        <w:t>1</w:t>
      </w:r>
      <w:r w:rsidRPr="001357E3">
        <w:rPr>
          <w:lang w:val="es-ES_tradnl"/>
        </w:rPr>
        <w:tab/>
        <w:t>–</w:t>
      </w:r>
      <w:r w:rsidRPr="001357E3">
        <w:rPr>
          <w:lang w:val="es-ES_tradnl"/>
        </w:rPr>
        <w:tab/>
        <w:t>Managua</w:t>
      </w:r>
      <w:r w:rsidRPr="001357E3">
        <w:rPr>
          <w:lang w:val="es-ES_tradnl"/>
        </w:rPr>
        <w:br/>
        <w:t>2</w:t>
      </w:r>
      <w:r w:rsidRPr="001357E3">
        <w:rPr>
          <w:lang w:val="es-ES_tradnl"/>
        </w:rPr>
        <w:tab/>
        <w:t>–</w:t>
      </w:r>
      <w:r w:rsidRPr="001357E3">
        <w:rPr>
          <w:lang w:val="es-ES_tradnl"/>
        </w:rPr>
        <w:tab/>
        <w:t>Granada</w:t>
      </w:r>
      <w:r w:rsidRPr="001357E3">
        <w:rPr>
          <w:lang w:val="es-ES_tradnl"/>
        </w:rPr>
        <w:br/>
        <w:t>3</w:t>
      </w:r>
      <w:r w:rsidRPr="001357E3">
        <w:rPr>
          <w:lang w:val="es-ES_tradnl"/>
        </w:rPr>
        <w:tab/>
        <w:t>–</w:t>
      </w:r>
      <w:r w:rsidRPr="001357E3">
        <w:rPr>
          <w:lang w:val="es-ES_tradnl"/>
        </w:rPr>
        <w:tab/>
        <w:t>León</w:t>
      </w:r>
      <w:r w:rsidRPr="001357E3">
        <w:rPr>
          <w:lang w:val="es-ES_tradnl"/>
        </w:rPr>
        <w:br/>
        <w:t>4</w:t>
      </w:r>
      <w:r w:rsidRPr="001357E3">
        <w:rPr>
          <w:lang w:val="es-ES_tradnl"/>
        </w:rPr>
        <w:tab/>
        <w:t>–</w:t>
      </w:r>
      <w:r w:rsidRPr="001357E3">
        <w:rPr>
          <w:lang w:val="es-ES_tradnl"/>
        </w:rPr>
        <w:tab/>
        <w:t>Zelaya</w:t>
      </w:r>
      <w:r w:rsidRPr="001357E3">
        <w:rPr>
          <w:lang w:val="es-ES_tradnl"/>
        </w:rPr>
        <w:br/>
        <w:t>5</w:t>
      </w:r>
      <w:r w:rsidRPr="001357E3">
        <w:rPr>
          <w:lang w:val="es-ES_tradnl"/>
        </w:rPr>
        <w:tab/>
        <w:t>–</w:t>
      </w:r>
      <w:r w:rsidRPr="001357E3">
        <w:rPr>
          <w:lang w:val="es-ES_tradnl"/>
        </w:rPr>
        <w:tab/>
        <w:t>Carazo y Rivas</w:t>
      </w:r>
      <w:r w:rsidRPr="001357E3">
        <w:rPr>
          <w:lang w:val="es-ES_tradnl"/>
        </w:rPr>
        <w:br/>
        <w:t>6</w:t>
      </w:r>
      <w:r w:rsidRPr="001357E3">
        <w:rPr>
          <w:lang w:val="es-ES_tradnl"/>
        </w:rPr>
        <w:tab/>
        <w:t>–</w:t>
      </w:r>
      <w:r w:rsidRPr="001357E3">
        <w:rPr>
          <w:lang w:val="es-ES_tradnl"/>
        </w:rPr>
        <w:tab/>
        <w:t>Chinandega</w:t>
      </w:r>
      <w:r w:rsidRPr="001357E3">
        <w:rPr>
          <w:lang w:val="es-ES_tradnl"/>
        </w:rPr>
        <w:br/>
        <w:t>7</w:t>
      </w:r>
      <w:r w:rsidRPr="001357E3">
        <w:rPr>
          <w:lang w:val="es-ES_tradnl"/>
        </w:rPr>
        <w:tab/>
        <w:t>–</w:t>
      </w:r>
      <w:r w:rsidRPr="001357E3">
        <w:rPr>
          <w:lang w:val="es-ES_tradnl"/>
        </w:rPr>
        <w:tab/>
        <w:t>Masaya</w:t>
      </w:r>
      <w:r w:rsidRPr="001357E3">
        <w:rPr>
          <w:lang w:val="es-ES_tradnl"/>
        </w:rPr>
        <w:br/>
        <w:t>8</w:t>
      </w:r>
      <w:r w:rsidRPr="001357E3">
        <w:rPr>
          <w:lang w:val="es-ES_tradnl"/>
        </w:rPr>
        <w:tab/>
        <w:t>–</w:t>
      </w:r>
      <w:r w:rsidRPr="001357E3">
        <w:rPr>
          <w:lang w:val="es-ES_tradnl"/>
        </w:rPr>
        <w:tab/>
        <w:t>Estelí, Madriz y Nueva Segovia</w:t>
      </w:r>
      <w:r w:rsidRPr="001357E3">
        <w:rPr>
          <w:lang w:val="es-ES_tradnl"/>
        </w:rPr>
        <w:br/>
        <w:t>9</w:t>
      </w:r>
      <w:r w:rsidRPr="001357E3">
        <w:rPr>
          <w:lang w:val="es-ES_tradnl"/>
        </w:rPr>
        <w:tab/>
        <w:t>–</w:t>
      </w:r>
      <w:r w:rsidRPr="001357E3">
        <w:rPr>
          <w:lang w:val="es-ES_tradnl"/>
        </w:rPr>
        <w:tab/>
        <w:t>Matagalpa, Jinotega, Boaco, Chontales y Río San Juan</w:t>
      </w:r>
    </w:p>
    <w:p w:rsidR="00DF11A1" w:rsidRPr="001357E3" w:rsidRDefault="00DF11A1" w:rsidP="007D19D6">
      <w:pPr>
        <w:pStyle w:val="Country"/>
        <w:rPr>
          <w:lang w:val="es-ES_tradnl"/>
        </w:rPr>
      </w:pPr>
      <w:bookmarkStart w:id="318" w:name="_Toc138134003"/>
      <w:bookmarkStart w:id="319" w:name="_Toc138134292"/>
      <w:bookmarkStart w:id="320" w:name="_Toc144190988"/>
      <w:r w:rsidRPr="001357E3">
        <w:rPr>
          <w:lang w:val="es-ES_tradnl"/>
        </w:rPr>
        <w:t>Níger (República del)</w:t>
      </w:r>
      <w:bookmarkEnd w:id="318"/>
      <w:bookmarkEnd w:id="319"/>
      <w:bookmarkEnd w:id="320"/>
    </w:p>
    <w:p w:rsidR="00DF11A1" w:rsidRPr="001357E3" w:rsidRDefault="00DF11A1">
      <w:pPr>
        <w:pStyle w:val="Station"/>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t>5U2-5U9 seguidos de la letra V y de 1 ó 2 letras</w:t>
      </w:r>
    </w:p>
    <w:p w:rsidR="00DF11A1" w:rsidRPr="001357E3" w:rsidRDefault="00DF11A1">
      <w:pPr>
        <w:pStyle w:val="Stationcont"/>
        <w:rPr>
          <w:lang w:val="es-ES_tradnl"/>
        </w:rPr>
      </w:pPr>
      <w:r w:rsidRPr="001357E3">
        <w:rPr>
          <w:lang w:val="es-ES_tradnl"/>
        </w:rPr>
        <w:tab/>
        <w:t>Cuando las estaciones funcionan como estaciones fijas, colocan detrás de su distintivo de llamada la letra «F».</w:t>
      </w:r>
    </w:p>
    <w:p w:rsidR="00DF11A1" w:rsidRPr="001357E3" w:rsidRDefault="00DF11A1">
      <w:pPr>
        <w:pStyle w:val="Stationcont"/>
        <w:spacing w:before="80"/>
        <w:ind w:left="284" w:hanging="284"/>
        <w:rPr>
          <w:lang w:val="es-ES_tradnl"/>
        </w:rPr>
      </w:pPr>
      <w:r w:rsidRPr="001357E3">
        <w:rPr>
          <w:lang w:val="es-ES_tradnl"/>
        </w:rPr>
        <w:tab/>
        <w:t>Cuando las estaciones funcionan como estaciones móviles, colocan detrás de su distintivo de llamada las letras «MOB».</w:t>
      </w:r>
    </w:p>
    <w:p w:rsidR="00DF11A1" w:rsidRPr="001357E3" w:rsidRDefault="00DF11A1" w:rsidP="007D19D6">
      <w:pPr>
        <w:pStyle w:val="Country"/>
        <w:rPr>
          <w:lang w:val="es-ES_tradnl"/>
        </w:rPr>
      </w:pPr>
      <w:bookmarkStart w:id="321" w:name="_Toc138134004"/>
      <w:bookmarkStart w:id="322" w:name="_Toc138134293"/>
      <w:bookmarkStart w:id="323" w:name="_Toc144190989"/>
      <w:r w:rsidRPr="001357E3">
        <w:rPr>
          <w:lang w:val="es-ES_tradnl"/>
        </w:rPr>
        <w:t>Nigeria (República Federal de)</w:t>
      </w:r>
      <w:bookmarkEnd w:id="321"/>
      <w:bookmarkEnd w:id="322"/>
      <w:bookmarkEnd w:id="323"/>
    </w:p>
    <w:p w:rsidR="00DF11A1" w:rsidRPr="001357E3" w:rsidRDefault="00DF11A1">
      <w:pPr>
        <w:pStyle w:val="Station"/>
        <w:ind w:left="3402" w:hanging="3402"/>
        <w:rPr>
          <w:lang w:val="es-ES_tradnl"/>
        </w:rPr>
      </w:pPr>
      <w:r w:rsidRPr="001357E3">
        <w:rPr>
          <w:lang w:val="es-ES_tradnl"/>
        </w:rPr>
        <w:t>Estaciones de aficionado:</w:t>
      </w:r>
      <w:r w:rsidRPr="001357E3">
        <w:rPr>
          <w:lang w:val="es-ES_tradnl"/>
        </w:rPr>
        <w:tab/>
        <w:t>5N seguido de una cifra (distintiva de la zona en que está situada la estación) y de 3 letras</w:t>
      </w:r>
    </w:p>
    <w:p w:rsidR="00DF11A1" w:rsidRPr="001357E3" w:rsidRDefault="00DF11A1" w:rsidP="00FF19A3">
      <w:pPr>
        <w:pStyle w:val="Stationcont"/>
        <w:tabs>
          <w:tab w:val="clear" w:pos="284"/>
          <w:tab w:val="left" w:pos="283"/>
          <w:tab w:val="left" w:pos="3600"/>
          <w:tab w:val="left" w:pos="3798"/>
        </w:tabs>
        <w:jc w:val="left"/>
        <w:rPr>
          <w:lang w:val="es-ES_tradnl"/>
        </w:rPr>
      </w:pPr>
      <w:r w:rsidRPr="001357E3">
        <w:rPr>
          <w:lang w:val="es-ES_tradnl"/>
        </w:rPr>
        <w:tab/>
        <w:t>Cifras distintivas de las zonas:</w:t>
      </w:r>
      <w:r w:rsidRPr="001357E3">
        <w:rPr>
          <w:lang w:val="es-ES_tradnl"/>
        </w:rPr>
        <w:tab/>
      </w:r>
      <w:r w:rsidR="00FF19A3" w:rsidRPr="001357E3">
        <w:rPr>
          <w:lang w:val="es-ES_tradnl"/>
        </w:rPr>
        <w:t>0</w:t>
      </w:r>
      <w:r w:rsidRPr="001357E3">
        <w:rPr>
          <w:lang w:val="es-ES_tradnl"/>
        </w:rPr>
        <w:tab/>
        <w:t>–</w:t>
      </w:r>
      <w:r w:rsidRPr="001357E3">
        <w:rPr>
          <w:lang w:val="es-ES_tradnl"/>
        </w:rPr>
        <w:tab/>
        <w:t>Estado de Lagos y Territorio de la capital federal</w:t>
      </w:r>
      <w:r w:rsidRPr="001357E3">
        <w:rPr>
          <w:lang w:val="es-ES_tradnl"/>
        </w:rPr>
        <w:br/>
        <w:t>1</w:t>
      </w:r>
      <w:r w:rsidRPr="001357E3">
        <w:rPr>
          <w:lang w:val="es-ES_tradnl"/>
        </w:rPr>
        <w:tab/>
        <w:t>–</w:t>
      </w:r>
      <w:r w:rsidRPr="001357E3">
        <w:rPr>
          <w:lang w:val="es-ES_tradnl"/>
        </w:rPr>
        <w:tab/>
        <w:t>Estados de Ogun, Oyo, Ondo y Ekiti</w:t>
      </w:r>
      <w:r w:rsidRPr="001357E3">
        <w:rPr>
          <w:lang w:val="es-ES_tradnl"/>
        </w:rPr>
        <w:br/>
        <w:t>2</w:t>
      </w:r>
      <w:r w:rsidRPr="001357E3">
        <w:rPr>
          <w:lang w:val="es-ES_tradnl"/>
        </w:rPr>
        <w:tab/>
        <w:t>–</w:t>
      </w:r>
      <w:r w:rsidRPr="001357E3">
        <w:rPr>
          <w:lang w:val="es-ES_tradnl"/>
        </w:rPr>
        <w:tab/>
        <w:t>Estados de Osun, Kwara, Kogi y Niger</w:t>
      </w:r>
      <w:r w:rsidRPr="001357E3">
        <w:rPr>
          <w:lang w:val="es-ES_tradnl"/>
        </w:rPr>
        <w:br/>
        <w:t>3</w:t>
      </w:r>
      <w:r w:rsidRPr="001357E3">
        <w:rPr>
          <w:lang w:val="es-ES_tradnl"/>
        </w:rPr>
        <w:tab/>
        <w:t>–</w:t>
      </w:r>
      <w:r w:rsidRPr="001357E3">
        <w:rPr>
          <w:lang w:val="es-ES_tradnl"/>
        </w:rPr>
        <w:tab/>
        <w:t>Estados de Edo, Delta, Bayelsa y Anambra</w:t>
      </w:r>
      <w:r w:rsidRPr="001357E3">
        <w:rPr>
          <w:lang w:val="es-ES_tradnl"/>
        </w:rPr>
        <w:br/>
        <w:t>4</w:t>
      </w:r>
      <w:r w:rsidRPr="001357E3">
        <w:rPr>
          <w:lang w:val="es-ES_tradnl"/>
        </w:rPr>
        <w:tab/>
        <w:t>–</w:t>
      </w:r>
      <w:r w:rsidRPr="001357E3">
        <w:rPr>
          <w:lang w:val="es-ES_tradnl"/>
        </w:rPr>
        <w:tab/>
        <w:t>Estados de Enugu, Abia, Ebonyi y Rivers</w:t>
      </w:r>
      <w:r w:rsidRPr="001357E3">
        <w:rPr>
          <w:lang w:val="es-ES_tradnl"/>
        </w:rPr>
        <w:br/>
        <w:t>5</w:t>
      </w:r>
      <w:r w:rsidRPr="001357E3">
        <w:rPr>
          <w:lang w:val="es-ES_tradnl"/>
        </w:rPr>
        <w:tab/>
        <w:t>–</w:t>
      </w:r>
      <w:r w:rsidRPr="001357E3">
        <w:rPr>
          <w:lang w:val="es-ES_tradnl"/>
        </w:rPr>
        <w:tab/>
        <w:t>Estados de Imo, Akwa lbom y Cross River</w:t>
      </w:r>
      <w:r w:rsidRPr="001357E3">
        <w:rPr>
          <w:lang w:val="es-ES_tradnl"/>
        </w:rPr>
        <w:br/>
        <w:t>6</w:t>
      </w:r>
      <w:r w:rsidRPr="001357E3">
        <w:rPr>
          <w:lang w:val="es-ES_tradnl"/>
        </w:rPr>
        <w:tab/>
        <w:t>–</w:t>
      </w:r>
      <w:r w:rsidRPr="001357E3">
        <w:rPr>
          <w:lang w:val="es-ES_tradnl"/>
        </w:rPr>
        <w:tab/>
        <w:t>Estados del Benue, Plateau, Nassarawa y Taraba</w:t>
      </w:r>
      <w:r w:rsidRPr="001357E3">
        <w:rPr>
          <w:lang w:val="es-ES_tradnl"/>
        </w:rPr>
        <w:br/>
        <w:t>7</w:t>
      </w:r>
      <w:r w:rsidRPr="001357E3">
        <w:rPr>
          <w:lang w:val="es-ES_tradnl"/>
        </w:rPr>
        <w:tab/>
        <w:t>–</w:t>
      </w:r>
      <w:r w:rsidRPr="001357E3">
        <w:rPr>
          <w:lang w:val="es-ES_tradnl"/>
        </w:rPr>
        <w:tab/>
        <w:t>Estados de Bauchi, Gombe, Adamawa y Borno</w:t>
      </w:r>
      <w:r w:rsidRPr="001357E3">
        <w:rPr>
          <w:lang w:val="es-ES_tradnl"/>
        </w:rPr>
        <w:br/>
        <w:t>8</w:t>
      </w:r>
      <w:r w:rsidRPr="001357E3">
        <w:rPr>
          <w:lang w:val="es-ES_tradnl"/>
        </w:rPr>
        <w:tab/>
        <w:t>–</w:t>
      </w:r>
      <w:r w:rsidRPr="001357E3">
        <w:rPr>
          <w:lang w:val="es-ES_tradnl"/>
        </w:rPr>
        <w:tab/>
        <w:t>Estados de Jigawa, Kano, Yobe y Katsina</w:t>
      </w:r>
      <w:r w:rsidRPr="001357E3">
        <w:rPr>
          <w:lang w:val="es-ES_tradnl"/>
        </w:rPr>
        <w:br/>
        <w:t>9</w:t>
      </w:r>
      <w:r w:rsidRPr="001357E3">
        <w:rPr>
          <w:lang w:val="es-ES_tradnl"/>
        </w:rPr>
        <w:tab/>
        <w:t>–</w:t>
      </w:r>
      <w:r w:rsidRPr="001357E3">
        <w:rPr>
          <w:lang w:val="es-ES_tradnl"/>
        </w:rPr>
        <w:tab/>
        <w:t>Estados de Zamfara, Sokoto, Kaduna y Kebbi</w:t>
      </w:r>
    </w:p>
    <w:p w:rsidR="00A6234D" w:rsidRDefault="00DF11A1">
      <w:pPr>
        <w:pStyle w:val="Stationcont"/>
        <w:rPr>
          <w:lang w:val="es-ES_tradnl"/>
        </w:rPr>
      </w:pPr>
      <w:bookmarkStart w:id="324" w:name="_Toc138134005"/>
      <w:bookmarkStart w:id="325" w:name="_Toc138134294"/>
      <w:r w:rsidRPr="001357E3">
        <w:rPr>
          <w:lang w:val="es-ES_tradnl"/>
        </w:rPr>
        <w:t>Estaciones experimentales:</w:t>
      </w:r>
      <w:r w:rsidRPr="001357E3">
        <w:rPr>
          <w:lang w:val="es-ES_tradnl"/>
        </w:rPr>
        <w:tab/>
        <w:t>5N2XA-5N2ZZ</w:t>
      </w:r>
      <w:r w:rsidRPr="001357E3">
        <w:rPr>
          <w:lang w:val="es-ES_tradnl"/>
        </w:rPr>
        <w:br/>
        <w:t>5N3EA-5N3EZ</w:t>
      </w:r>
      <w:r w:rsidRPr="001357E3">
        <w:rPr>
          <w:lang w:val="es-ES_tradnl"/>
        </w:rPr>
        <w:br/>
        <w:t>5N4XA-5N4ZZ</w:t>
      </w:r>
      <w:r w:rsidRPr="001357E3">
        <w:rPr>
          <w:lang w:val="es-ES_tradnl"/>
        </w:rPr>
        <w:br/>
        <w:t>5N5EA-5N5EZ</w:t>
      </w:r>
      <w:r w:rsidRPr="001357E3">
        <w:rPr>
          <w:lang w:val="es-ES_tradnl"/>
        </w:rPr>
        <w:br/>
        <w:t>5N6XA-5N6ZZ</w:t>
      </w:r>
      <w:r w:rsidRPr="001357E3">
        <w:rPr>
          <w:lang w:val="es-ES_tradnl"/>
        </w:rPr>
        <w:br/>
        <w:t>5N7EA-5N7EZ</w:t>
      </w:r>
      <w:r w:rsidRPr="001357E3">
        <w:rPr>
          <w:lang w:val="es-ES_tradnl"/>
        </w:rPr>
        <w:br/>
        <w:t>5N8XA-5N8ZZ</w:t>
      </w:r>
      <w:r w:rsidRPr="001357E3">
        <w:rPr>
          <w:lang w:val="es-ES_tradnl"/>
        </w:rPr>
        <w:br/>
        <w:t>5N9EA-5N9EZ</w:t>
      </w:r>
    </w:p>
    <w:p w:rsidR="00A6234D" w:rsidRDefault="00A6234D">
      <w:pPr>
        <w:overflowPunct/>
        <w:autoSpaceDE/>
        <w:autoSpaceDN/>
        <w:adjustRightInd/>
        <w:spacing w:before="0"/>
        <w:textAlignment w:val="auto"/>
        <w:rPr>
          <w:rFonts w:cs="Arial"/>
          <w:lang w:val="es-ES_tradnl"/>
        </w:rPr>
      </w:pPr>
      <w:r>
        <w:rPr>
          <w:lang w:val="es-ES_tradnl"/>
        </w:rPr>
        <w:br w:type="page"/>
      </w:r>
    </w:p>
    <w:p w:rsidR="00DF11A1" w:rsidRPr="001357E3" w:rsidRDefault="00DF11A1" w:rsidP="007D19D6">
      <w:pPr>
        <w:pStyle w:val="Country"/>
        <w:rPr>
          <w:lang w:val="es-ES_tradnl"/>
        </w:rPr>
      </w:pPr>
      <w:bookmarkStart w:id="326" w:name="_Toc144190990"/>
      <w:r w:rsidRPr="001357E3">
        <w:rPr>
          <w:lang w:val="es-ES_tradnl"/>
        </w:rPr>
        <w:t>Niue</w:t>
      </w:r>
      <w:bookmarkEnd w:id="324"/>
      <w:bookmarkEnd w:id="325"/>
      <w:bookmarkEnd w:id="326"/>
    </w:p>
    <w:p w:rsidR="00DF11A1" w:rsidRPr="00E47FDB" w:rsidRDefault="00DF11A1" w:rsidP="00B777E5">
      <w:pPr>
        <w:tabs>
          <w:tab w:val="left" w:pos="284"/>
          <w:tab w:val="left" w:pos="3402"/>
        </w:tabs>
        <w:spacing w:before="200"/>
        <w:rPr>
          <w:lang w:val="es-ES_tradnl"/>
        </w:rPr>
      </w:pPr>
      <w:r w:rsidRPr="00E47FDB">
        <w:rPr>
          <w:lang w:val="es-ES_tradnl"/>
        </w:rPr>
        <w:t>Estaciones de aficionado:</w:t>
      </w:r>
      <w:r w:rsidRPr="00E47FDB">
        <w:rPr>
          <w:lang w:val="es-ES_tradnl"/>
        </w:rPr>
        <w:tab/>
        <w:t>ZK2 seguido de 2 letras</w:t>
      </w:r>
    </w:p>
    <w:p w:rsidR="00DF11A1" w:rsidRPr="001357E3" w:rsidRDefault="00DF11A1" w:rsidP="007D19D6">
      <w:pPr>
        <w:pStyle w:val="Country"/>
        <w:rPr>
          <w:lang w:val="es-ES_tradnl"/>
        </w:rPr>
      </w:pPr>
      <w:bookmarkStart w:id="327" w:name="_Toc138134006"/>
      <w:bookmarkStart w:id="328" w:name="_Toc138134295"/>
      <w:bookmarkStart w:id="329" w:name="_Toc144190991"/>
      <w:r w:rsidRPr="001357E3">
        <w:rPr>
          <w:lang w:val="es-ES_tradnl"/>
        </w:rPr>
        <w:t>Noruega</w:t>
      </w:r>
      <w:bookmarkEnd w:id="327"/>
      <w:bookmarkEnd w:id="328"/>
      <w:bookmarkEnd w:id="329"/>
    </w:p>
    <w:p w:rsidR="00DF11A1" w:rsidRPr="001357E3" w:rsidRDefault="00DF11A1" w:rsidP="00FF19A3">
      <w:pPr>
        <w:pStyle w:val="Station"/>
        <w:ind w:left="3402" w:hanging="3402"/>
        <w:rPr>
          <w:lang w:val="es-ES_tradnl"/>
        </w:rPr>
      </w:pPr>
      <w:r w:rsidRPr="001357E3">
        <w:rPr>
          <w:lang w:val="es-ES_tradnl"/>
        </w:rPr>
        <w:t>Estaciones de aficionado:</w:t>
      </w:r>
      <w:r w:rsidRPr="001357E3">
        <w:rPr>
          <w:lang w:val="es-ES_tradnl"/>
        </w:rPr>
        <w:tab/>
        <w:t>JW</w:t>
      </w:r>
      <w:r w:rsidR="00FF19A3" w:rsidRPr="001357E3">
        <w:rPr>
          <w:lang w:val="es-ES_tradnl"/>
        </w:rPr>
        <w:t>0</w:t>
      </w:r>
      <w:r w:rsidRPr="001357E3">
        <w:rPr>
          <w:lang w:val="es-ES_tradnl"/>
        </w:rPr>
        <w:t>AAA-JW9ZZZ</w:t>
      </w:r>
      <w:r w:rsidRPr="001357E3">
        <w:rPr>
          <w:lang w:val="es-ES_tradnl"/>
        </w:rPr>
        <w:br/>
        <w:t>JX</w:t>
      </w:r>
      <w:r w:rsidR="00FF19A3" w:rsidRPr="001357E3">
        <w:rPr>
          <w:lang w:val="es-ES_tradnl"/>
        </w:rPr>
        <w:t>0</w:t>
      </w:r>
      <w:r w:rsidRPr="001357E3">
        <w:rPr>
          <w:lang w:val="es-ES_tradnl"/>
        </w:rPr>
        <w:t>AAA-JX</w:t>
      </w:r>
      <w:r w:rsidR="00FF19A3" w:rsidRPr="001357E3">
        <w:rPr>
          <w:lang w:val="es-ES_tradnl"/>
        </w:rPr>
        <w:t>0</w:t>
      </w:r>
      <w:r w:rsidRPr="001357E3">
        <w:rPr>
          <w:lang w:val="es-ES_tradnl"/>
        </w:rPr>
        <w:t>ZZZ</w:t>
      </w:r>
      <w:r w:rsidRPr="001357E3">
        <w:rPr>
          <w:lang w:val="es-ES_tradnl"/>
        </w:rPr>
        <w:br/>
        <w:t>LA</w:t>
      </w:r>
      <w:r w:rsidR="00FF19A3" w:rsidRPr="001357E3">
        <w:rPr>
          <w:lang w:val="es-ES_tradnl"/>
        </w:rPr>
        <w:t>0</w:t>
      </w:r>
      <w:r w:rsidRPr="001357E3">
        <w:rPr>
          <w:lang w:val="es-ES_tradnl"/>
        </w:rPr>
        <w:t>AAA-LA9ZZZ</w:t>
      </w:r>
      <w:r w:rsidRPr="001357E3">
        <w:rPr>
          <w:lang w:val="es-ES_tradnl"/>
        </w:rPr>
        <w:br/>
        <w:t>LB</w:t>
      </w:r>
      <w:r w:rsidR="00FF19A3" w:rsidRPr="001357E3">
        <w:rPr>
          <w:lang w:val="es-ES_tradnl"/>
        </w:rPr>
        <w:t>0</w:t>
      </w:r>
      <w:r w:rsidRPr="001357E3">
        <w:rPr>
          <w:lang w:val="es-ES_tradnl"/>
        </w:rPr>
        <w:t>AAA-LB9ZZZ</w:t>
      </w:r>
      <w:r w:rsidRPr="001357E3">
        <w:rPr>
          <w:lang w:val="es-ES_tradnl"/>
        </w:rPr>
        <w:br/>
        <w:t>LC</w:t>
      </w:r>
      <w:r w:rsidR="00FF19A3" w:rsidRPr="001357E3">
        <w:rPr>
          <w:lang w:val="es-ES_tradnl"/>
        </w:rPr>
        <w:t>0</w:t>
      </w:r>
      <w:r w:rsidRPr="001357E3">
        <w:rPr>
          <w:lang w:val="es-ES_tradnl"/>
        </w:rPr>
        <w:t>AAA-LC9ZZZ</w:t>
      </w:r>
      <w:r w:rsidRPr="001357E3">
        <w:rPr>
          <w:lang w:val="es-ES_tradnl"/>
        </w:rPr>
        <w:br/>
        <w:t>LD</w:t>
      </w:r>
      <w:r w:rsidR="00FF19A3" w:rsidRPr="001357E3">
        <w:rPr>
          <w:lang w:val="es-ES_tradnl"/>
        </w:rPr>
        <w:t>0</w:t>
      </w:r>
      <w:r w:rsidRPr="001357E3">
        <w:rPr>
          <w:lang w:val="es-ES_tradnl"/>
        </w:rPr>
        <w:t>AAA-LD9ZZZ</w:t>
      </w:r>
      <w:r w:rsidRPr="001357E3">
        <w:rPr>
          <w:lang w:val="es-ES_tradnl"/>
        </w:rPr>
        <w:br/>
        <w:t>3Y</w:t>
      </w:r>
      <w:r w:rsidR="00FF19A3" w:rsidRPr="001357E3">
        <w:rPr>
          <w:lang w:val="es-ES_tradnl"/>
        </w:rPr>
        <w:t>0</w:t>
      </w:r>
      <w:r w:rsidRPr="001357E3">
        <w:rPr>
          <w:lang w:val="es-ES_tradnl"/>
        </w:rPr>
        <w:t>AAA-3Y9ZZZ</w:t>
      </w:r>
    </w:p>
    <w:p w:rsidR="00DF11A1" w:rsidRPr="001357E3" w:rsidRDefault="00DF11A1">
      <w:pPr>
        <w:pStyle w:val="Station"/>
        <w:rPr>
          <w:lang w:val="es-ES_tradnl"/>
        </w:rPr>
      </w:pPr>
      <w:r w:rsidRPr="001357E3">
        <w:rPr>
          <w:lang w:val="es-ES_tradnl"/>
        </w:rPr>
        <w:t>Estaciones experimentales:</w:t>
      </w:r>
      <w:r w:rsidRPr="001357E3">
        <w:rPr>
          <w:lang w:val="es-ES_tradnl"/>
        </w:rPr>
        <w:tab/>
        <w:t>LF2AAA-LF9ZZZ</w:t>
      </w:r>
    </w:p>
    <w:p w:rsidR="00DF11A1" w:rsidRPr="001357E3" w:rsidRDefault="00DF11A1" w:rsidP="007D19D6">
      <w:pPr>
        <w:pStyle w:val="Country"/>
        <w:rPr>
          <w:lang w:val="es-ES_tradnl"/>
        </w:rPr>
      </w:pPr>
      <w:bookmarkStart w:id="330" w:name="_Toc138134007"/>
      <w:bookmarkStart w:id="331" w:name="_Toc138134296"/>
      <w:bookmarkStart w:id="332" w:name="_Toc144190992"/>
      <w:r w:rsidRPr="001357E3">
        <w:rPr>
          <w:lang w:val="es-ES_tradnl"/>
        </w:rPr>
        <w:t>Nueva Zelandia</w:t>
      </w:r>
      <w:bookmarkEnd w:id="330"/>
      <w:bookmarkEnd w:id="331"/>
      <w:bookmarkEnd w:id="332"/>
    </w:p>
    <w:p w:rsidR="00DF11A1" w:rsidRPr="001357E3" w:rsidRDefault="00DF11A1">
      <w:pPr>
        <w:pStyle w:val="Station"/>
        <w:tabs>
          <w:tab w:val="left" w:pos="4774"/>
          <w:tab w:val="left" w:pos="4998"/>
        </w:tabs>
        <w:spacing w:before="0"/>
        <w:ind w:left="3402" w:hanging="3402"/>
        <w:jc w:val="left"/>
        <w:rPr>
          <w:sz w:val="4"/>
          <w:lang w:val="es-ES_tradnl"/>
        </w:rPr>
      </w:pPr>
      <w:bookmarkStart w:id="333" w:name="_Toc138134008"/>
      <w:bookmarkStart w:id="334" w:name="_Toc1381342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4678"/>
      </w:tblGrid>
      <w:tr w:rsidR="00DF11A1" w:rsidRPr="00E47FDB" w:rsidTr="00093431">
        <w:trPr>
          <w:jc w:val="center"/>
        </w:trPr>
        <w:tc>
          <w:tcPr>
            <w:tcW w:w="7621" w:type="dxa"/>
            <w:gridSpan w:val="2"/>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head"/>
              <w:rPr>
                <w:lang w:val="es-ES_tradnl"/>
              </w:rPr>
            </w:pPr>
            <w:r w:rsidRPr="001357E3">
              <w:rPr>
                <w:lang w:val="es-ES_tradnl"/>
              </w:rPr>
              <w:t>Estaciones de aficionado y estaciones experimentales</w:t>
            </w:r>
          </w:p>
        </w:tc>
      </w:tr>
      <w:tr w:rsidR="00DF11A1" w:rsidRPr="001357E3" w:rsidTr="00093431">
        <w:trPr>
          <w:jc w:val="center"/>
        </w:trPr>
        <w:tc>
          <w:tcPr>
            <w:tcW w:w="2943" w:type="dxa"/>
            <w:tcBorders>
              <w:top w:val="single" w:sz="6" w:space="0" w:color="auto"/>
              <w:left w:val="single" w:sz="6" w:space="0" w:color="auto"/>
              <w:bottom w:val="single" w:sz="6" w:space="0" w:color="auto"/>
              <w:right w:val="single" w:sz="6" w:space="0" w:color="auto"/>
            </w:tcBorders>
            <w:vAlign w:val="center"/>
          </w:tcPr>
          <w:p w:rsidR="00DF11A1" w:rsidRPr="001357E3" w:rsidRDefault="002D3CCD" w:rsidP="00093431">
            <w:pPr>
              <w:pStyle w:val="Tablehead"/>
              <w:rPr>
                <w:lang w:val="es-ES_tradnl"/>
              </w:rPr>
            </w:pPr>
            <w:r w:rsidRPr="001357E3">
              <w:rPr>
                <w:lang w:val="es-ES_tradnl"/>
              </w:rPr>
              <w:t>D</w:t>
            </w:r>
            <w:r w:rsidR="00DF11A1" w:rsidRPr="001357E3">
              <w:rPr>
                <w:lang w:val="es-ES_tradnl"/>
              </w:rPr>
              <w:t>istintivos de llamada</w:t>
            </w:r>
          </w:p>
        </w:tc>
        <w:tc>
          <w:tcPr>
            <w:tcW w:w="4678"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head"/>
              <w:rPr>
                <w:lang w:val="es-ES_tradnl"/>
              </w:rPr>
            </w:pPr>
            <w:r w:rsidRPr="001357E3">
              <w:rPr>
                <w:lang w:val="es-ES_tradnl"/>
              </w:rPr>
              <w:t>Zonas</w:t>
            </w:r>
          </w:p>
        </w:tc>
      </w:tr>
      <w:tr w:rsidR="00DF11A1" w:rsidRPr="001357E3" w:rsidTr="00093431">
        <w:trPr>
          <w:jc w:val="center"/>
        </w:trPr>
        <w:tc>
          <w:tcPr>
            <w:tcW w:w="2943" w:type="dxa"/>
            <w:tcBorders>
              <w:top w:val="nil"/>
              <w:left w:val="single" w:sz="6" w:space="0" w:color="auto"/>
              <w:bottom w:val="single" w:sz="6" w:space="0" w:color="auto"/>
              <w:right w:val="single" w:sz="6" w:space="0" w:color="auto"/>
            </w:tcBorders>
            <w:vAlign w:val="center"/>
          </w:tcPr>
          <w:p w:rsidR="00DF11A1" w:rsidRPr="00C468C2" w:rsidRDefault="00DF11A1" w:rsidP="00093431">
            <w:pPr>
              <w:pStyle w:val="Tabletext"/>
              <w:spacing w:before="40" w:after="40" w:line="199" w:lineRule="exact"/>
            </w:pPr>
            <w:r w:rsidRPr="00C468C2">
              <w:t>ZL1AA-ZL4WZ</w:t>
            </w:r>
            <w:r w:rsidRPr="00C468C2">
              <w:br/>
              <w:t>ZL1AAA-ZL4WZZ</w:t>
            </w:r>
            <w:r w:rsidRPr="00C468C2">
              <w:br/>
              <w:t>ZL1AAAA-ZL4WZZZ</w:t>
            </w:r>
          </w:p>
        </w:tc>
        <w:tc>
          <w:tcPr>
            <w:tcW w:w="4678" w:type="dxa"/>
            <w:tcBorders>
              <w:top w:val="nil"/>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Nueva Zelandia</w:t>
            </w:r>
          </w:p>
        </w:tc>
      </w:tr>
      <w:tr w:rsidR="00DF11A1" w:rsidRPr="001357E3" w:rsidTr="00093431">
        <w:trPr>
          <w:cantSplit/>
          <w:jc w:val="center"/>
        </w:trPr>
        <w:tc>
          <w:tcPr>
            <w:tcW w:w="2943" w:type="dxa"/>
            <w:tcBorders>
              <w:top w:val="nil"/>
              <w:left w:val="single" w:sz="6" w:space="0" w:color="auto"/>
              <w:bottom w:val="single" w:sz="6" w:space="0" w:color="auto"/>
              <w:right w:val="single" w:sz="6" w:space="0" w:color="auto"/>
            </w:tcBorders>
            <w:vAlign w:val="center"/>
          </w:tcPr>
          <w:p w:rsidR="00DF11A1" w:rsidRPr="00C468C2" w:rsidRDefault="00DF11A1" w:rsidP="00093431">
            <w:pPr>
              <w:pStyle w:val="Tabletext"/>
              <w:spacing w:before="40" w:after="40" w:line="199" w:lineRule="exact"/>
              <w:rPr>
                <w:lang w:val="en-US"/>
              </w:rPr>
            </w:pPr>
            <w:r w:rsidRPr="00C468C2">
              <w:rPr>
                <w:lang w:val="en-US"/>
              </w:rPr>
              <w:t>ZK</w:t>
            </w:r>
            <w:r w:rsidR="00FF19A3" w:rsidRPr="00C468C2">
              <w:rPr>
                <w:lang w:val="en-US"/>
              </w:rPr>
              <w:t>0</w:t>
            </w:r>
            <w:r w:rsidRPr="00C468C2">
              <w:rPr>
                <w:lang w:val="en-US"/>
              </w:rPr>
              <w:t>A-ZK9ZZZZ</w:t>
            </w:r>
            <w:r w:rsidRPr="00C468C2">
              <w:rPr>
                <w:lang w:val="en-US"/>
              </w:rPr>
              <w:br/>
              <w:t>ZL</w:t>
            </w:r>
            <w:r w:rsidR="00FF19A3" w:rsidRPr="00C468C2">
              <w:rPr>
                <w:lang w:val="en-US"/>
              </w:rPr>
              <w:t>0</w:t>
            </w:r>
            <w:r w:rsidRPr="00C468C2">
              <w:rPr>
                <w:lang w:val="en-US"/>
              </w:rPr>
              <w:t>A-ZL</w:t>
            </w:r>
            <w:r w:rsidR="00FF19A3" w:rsidRPr="00C468C2">
              <w:rPr>
                <w:lang w:val="en-US"/>
              </w:rPr>
              <w:t>0</w:t>
            </w:r>
            <w:r w:rsidRPr="00C468C2">
              <w:rPr>
                <w:lang w:val="en-US"/>
              </w:rPr>
              <w:t>ZZZZ</w:t>
            </w:r>
            <w:r w:rsidRPr="00C468C2">
              <w:rPr>
                <w:lang w:val="en-US"/>
              </w:rPr>
              <w:br/>
              <w:t>ZL1A-ZL4W</w:t>
            </w:r>
            <w:r w:rsidRPr="00C468C2">
              <w:rPr>
                <w:lang w:val="en-US"/>
              </w:rPr>
              <w:br/>
              <w:t>ZM</w:t>
            </w:r>
            <w:r w:rsidR="00FF19A3" w:rsidRPr="00C468C2">
              <w:rPr>
                <w:lang w:val="en-US"/>
              </w:rPr>
              <w:t>0</w:t>
            </w:r>
            <w:r w:rsidRPr="00C468C2">
              <w:rPr>
                <w:lang w:val="en-US"/>
              </w:rPr>
              <w:t>A-ZM</w:t>
            </w:r>
            <w:r w:rsidR="00FF19A3" w:rsidRPr="00C468C2">
              <w:rPr>
                <w:lang w:val="en-US"/>
              </w:rPr>
              <w:t>0</w:t>
            </w:r>
            <w:r w:rsidRPr="00C468C2">
              <w:rPr>
                <w:lang w:val="en-US"/>
              </w:rPr>
              <w:t>ZZZZ</w:t>
            </w:r>
            <w:r w:rsidRPr="00C468C2">
              <w:rPr>
                <w:lang w:val="en-US"/>
              </w:rPr>
              <w:br/>
              <w:t>ZM1A-ZM9ZZZZ**</w:t>
            </w:r>
          </w:p>
        </w:tc>
        <w:tc>
          <w:tcPr>
            <w:tcW w:w="4678" w:type="dxa"/>
            <w:tcBorders>
              <w:top w:val="nil"/>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Nueva Zelandia (acontecimientos especiales)</w:t>
            </w:r>
          </w:p>
        </w:tc>
      </w:tr>
      <w:tr w:rsidR="00DF11A1" w:rsidRPr="001357E3" w:rsidTr="00093431">
        <w:trPr>
          <w:jc w:val="center"/>
        </w:trPr>
        <w:tc>
          <w:tcPr>
            <w:tcW w:w="2943" w:type="dxa"/>
            <w:tcBorders>
              <w:top w:val="single" w:sz="6" w:space="0" w:color="auto"/>
              <w:left w:val="single" w:sz="6" w:space="0" w:color="auto"/>
              <w:bottom w:val="single" w:sz="6" w:space="0" w:color="auto"/>
              <w:right w:val="single" w:sz="6" w:space="0" w:color="auto"/>
            </w:tcBorders>
            <w:vAlign w:val="center"/>
          </w:tcPr>
          <w:p w:rsidR="00DF11A1" w:rsidRPr="00C468C2" w:rsidRDefault="00DF11A1" w:rsidP="00093431">
            <w:pPr>
              <w:pStyle w:val="Tabletext"/>
              <w:spacing w:before="40" w:after="40" w:line="199" w:lineRule="exact"/>
            </w:pPr>
            <w:r w:rsidRPr="00C468C2">
              <w:t>ZL5AA-ZL5WZ</w:t>
            </w:r>
            <w:r w:rsidRPr="00C468C2">
              <w:br/>
              <w:t>ZL5AAA-ZL5WZZ</w:t>
            </w:r>
            <w:r w:rsidRPr="00C468C2">
              <w:br/>
              <w:t>ZL5AAAA-ZL5WZZZ</w:t>
            </w:r>
          </w:p>
        </w:tc>
        <w:tc>
          <w:tcPr>
            <w:tcW w:w="4678"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Antártida</w:t>
            </w:r>
          </w:p>
        </w:tc>
      </w:tr>
      <w:tr w:rsidR="00DF11A1" w:rsidRPr="001357E3" w:rsidTr="00093431">
        <w:trPr>
          <w:jc w:val="center"/>
        </w:trPr>
        <w:tc>
          <w:tcPr>
            <w:tcW w:w="2943"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ZL5A-ZL5W</w:t>
            </w:r>
          </w:p>
        </w:tc>
        <w:tc>
          <w:tcPr>
            <w:tcW w:w="4678"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Antártida (acontecimientos especiales)</w:t>
            </w:r>
          </w:p>
        </w:tc>
      </w:tr>
      <w:tr w:rsidR="00DF11A1" w:rsidRPr="001357E3" w:rsidTr="00093431">
        <w:trPr>
          <w:jc w:val="center"/>
        </w:trPr>
        <w:tc>
          <w:tcPr>
            <w:tcW w:w="2943" w:type="dxa"/>
            <w:tcBorders>
              <w:top w:val="single" w:sz="6" w:space="0" w:color="auto"/>
              <w:left w:val="single" w:sz="6" w:space="0" w:color="auto"/>
              <w:bottom w:val="single" w:sz="6" w:space="0" w:color="auto"/>
              <w:right w:val="single" w:sz="6" w:space="0" w:color="auto"/>
            </w:tcBorders>
            <w:vAlign w:val="center"/>
          </w:tcPr>
          <w:p w:rsidR="00DF11A1" w:rsidRPr="00C468C2" w:rsidRDefault="00DF11A1" w:rsidP="00093431">
            <w:pPr>
              <w:pStyle w:val="Tabletext"/>
              <w:spacing w:before="40" w:after="40" w:line="199" w:lineRule="exact"/>
            </w:pPr>
            <w:r w:rsidRPr="00C468C2">
              <w:t>ZL6AA-ZL6WZ</w:t>
            </w:r>
            <w:r w:rsidRPr="00C468C2">
              <w:br/>
              <w:t>ZL6AAA-ZL6WZZ</w:t>
            </w:r>
            <w:r w:rsidRPr="00C468C2">
              <w:br/>
              <w:t>ZL6AAAA-ZL6WZZZ</w:t>
            </w:r>
          </w:p>
        </w:tc>
        <w:tc>
          <w:tcPr>
            <w:tcW w:w="4678"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NZART*</w:t>
            </w:r>
          </w:p>
        </w:tc>
      </w:tr>
      <w:tr w:rsidR="00DF11A1" w:rsidRPr="001357E3" w:rsidTr="00093431">
        <w:trPr>
          <w:jc w:val="center"/>
        </w:trPr>
        <w:tc>
          <w:tcPr>
            <w:tcW w:w="2943" w:type="dxa"/>
            <w:tcBorders>
              <w:top w:val="nil"/>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ZL6A-ZL6W</w:t>
            </w:r>
          </w:p>
        </w:tc>
        <w:tc>
          <w:tcPr>
            <w:tcW w:w="4678" w:type="dxa"/>
            <w:tcBorders>
              <w:top w:val="nil"/>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NZART* (acontecimientos especiales)</w:t>
            </w:r>
          </w:p>
        </w:tc>
      </w:tr>
      <w:tr w:rsidR="00DF11A1" w:rsidRPr="001357E3" w:rsidTr="00093431">
        <w:trPr>
          <w:jc w:val="center"/>
        </w:trPr>
        <w:tc>
          <w:tcPr>
            <w:tcW w:w="2943" w:type="dxa"/>
            <w:tcBorders>
              <w:top w:val="nil"/>
              <w:left w:val="single" w:sz="6" w:space="0" w:color="auto"/>
              <w:bottom w:val="single" w:sz="6" w:space="0" w:color="auto"/>
              <w:right w:val="single" w:sz="6" w:space="0" w:color="auto"/>
            </w:tcBorders>
            <w:vAlign w:val="center"/>
          </w:tcPr>
          <w:p w:rsidR="00DF11A1" w:rsidRPr="00C468C2" w:rsidRDefault="00DF11A1" w:rsidP="00093431">
            <w:pPr>
              <w:pStyle w:val="Tabletext"/>
              <w:spacing w:before="40" w:after="40" w:line="199" w:lineRule="exact"/>
            </w:pPr>
            <w:r w:rsidRPr="00C468C2">
              <w:t>ZL7AA-ZL7WZ</w:t>
            </w:r>
            <w:r w:rsidRPr="00C468C2">
              <w:br/>
              <w:t>ZL7AAA-ZL7WZZ</w:t>
            </w:r>
            <w:r w:rsidRPr="00C468C2">
              <w:br/>
              <w:t>ZL7AAAA-ZL7WZZZ</w:t>
            </w:r>
          </w:p>
        </w:tc>
        <w:tc>
          <w:tcPr>
            <w:tcW w:w="4678" w:type="dxa"/>
            <w:tcBorders>
              <w:top w:val="nil"/>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Islas Chatham</w:t>
            </w:r>
          </w:p>
        </w:tc>
      </w:tr>
      <w:tr w:rsidR="00DF11A1" w:rsidRPr="001357E3" w:rsidTr="00093431">
        <w:trPr>
          <w:jc w:val="center"/>
        </w:trPr>
        <w:tc>
          <w:tcPr>
            <w:tcW w:w="2943"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ZL7A-ZL7W</w:t>
            </w:r>
          </w:p>
        </w:tc>
        <w:tc>
          <w:tcPr>
            <w:tcW w:w="4678"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Islas Chatham (acontecimientos especiales)</w:t>
            </w:r>
          </w:p>
        </w:tc>
      </w:tr>
      <w:tr w:rsidR="00DF11A1" w:rsidRPr="001357E3" w:rsidTr="00093431">
        <w:trPr>
          <w:jc w:val="center"/>
        </w:trPr>
        <w:tc>
          <w:tcPr>
            <w:tcW w:w="2943" w:type="dxa"/>
            <w:tcBorders>
              <w:top w:val="single" w:sz="6" w:space="0" w:color="auto"/>
              <w:left w:val="single" w:sz="6" w:space="0" w:color="auto"/>
              <w:bottom w:val="single" w:sz="6" w:space="0" w:color="auto"/>
              <w:right w:val="single" w:sz="6" w:space="0" w:color="auto"/>
            </w:tcBorders>
            <w:vAlign w:val="center"/>
          </w:tcPr>
          <w:p w:rsidR="00DF11A1" w:rsidRPr="00C468C2" w:rsidRDefault="00DF11A1" w:rsidP="00093431">
            <w:pPr>
              <w:pStyle w:val="Tabletext"/>
              <w:spacing w:before="40" w:after="40" w:line="199" w:lineRule="exact"/>
            </w:pPr>
            <w:r w:rsidRPr="00C468C2">
              <w:t>ZL8AA-ZL8WZ</w:t>
            </w:r>
            <w:r w:rsidRPr="00C468C2">
              <w:br/>
              <w:t>ZL8AAA-ZL8WZZ</w:t>
            </w:r>
            <w:r w:rsidRPr="00C468C2">
              <w:br/>
              <w:t>ZL8AAAA-ZL8WZZZ</w:t>
            </w:r>
          </w:p>
        </w:tc>
        <w:tc>
          <w:tcPr>
            <w:tcW w:w="4678"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Islas Kermadec</w:t>
            </w:r>
          </w:p>
        </w:tc>
      </w:tr>
      <w:tr w:rsidR="00DF11A1" w:rsidRPr="001357E3" w:rsidTr="00093431">
        <w:trPr>
          <w:jc w:val="center"/>
        </w:trPr>
        <w:tc>
          <w:tcPr>
            <w:tcW w:w="2943"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ZL8A-ZL8W</w:t>
            </w:r>
          </w:p>
        </w:tc>
        <w:tc>
          <w:tcPr>
            <w:tcW w:w="4678"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Islas Kermadec (acontecimientos especiales)</w:t>
            </w:r>
          </w:p>
        </w:tc>
      </w:tr>
      <w:tr w:rsidR="00DF11A1" w:rsidRPr="001357E3" w:rsidTr="00093431">
        <w:trPr>
          <w:jc w:val="center"/>
        </w:trPr>
        <w:tc>
          <w:tcPr>
            <w:tcW w:w="2943" w:type="dxa"/>
            <w:tcBorders>
              <w:top w:val="single" w:sz="6" w:space="0" w:color="auto"/>
              <w:left w:val="single" w:sz="6" w:space="0" w:color="auto"/>
              <w:bottom w:val="single" w:sz="6" w:space="0" w:color="auto"/>
              <w:right w:val="single" w:sz="6" w:space="0" w:color="auto"/>
            </w:tcBorders>
            <w:vAlign w:val="center"/>
          </w:tcPr>
          <w:p w:rsidR="00DF11A1" w:rsidRPr="00C468C2" w:rsidRDefault="00DF11A1" w:rsidP="00093431">
            <w:pPr>
              <w:pStyle w:val="Tabletext"/>
              <w:spacing w:before="40" w:after="40" w:line="199" w:lineRule="exact"/>
            </w:pPr>
            <w:r w:rsidRPr="00C468C2">
              <w:t>ZL9AA-ZL9WZ</w:t>
            </w:r>
            <w:r w:rsidRPr="00C468C2">
              <w:br/>
              <w:t>ZL9AAA-ZL9WZZ</w:t>
            </w:r>
            <w:r w:rsidRPr="00C468C2">
              <w:br/>
              <w:t>ZL9AAAA-ZL9WZZZ</w:t>
            </w:r>
          </w:p>
        </w:tc>
        <w:tc>
          <w:tcPr>
            <w:tcW w:w="4678" w:type="dxa"/>
            <w:tcBorders>
              <w:top w:val="single" w:sz="6" w:space="0" w:color="auto"/>
              <w:left w:val="single" w:sz="6" w:space="0" w:color="auto"/>
              <w:bottom w:val="single" w:sz="6" w:space="0" w:color="auto"/>
              <w:right w:val="single" w:sz="6" w:space="0" w:color="auto"/>
            </w:tcBorders>
            <w:vAlign w:val="center"/>
          </w:tcPr>
          <w:p w:rsidR="00DF11A1" w:rsidRPr="001357E3" w:rsidRDefault="00DF11A1" w:rsidP="00093431">
            <w:pPr>
              <w:pStyle w:val="Tabletext"/>
              <w:spacing w:before="40" w:after="40" w:line="199" w:lineRule="exact"/>
              <w:rPr>
                <w:lang w:val="es-ES_tradnl"/>
              </w:rPr>
            </w:pPr>
            <w:r w:rsidRPr="001357E3">
              <w:rPr>
                <w:lang w:val="es-ES_tradnl"/>
              </w:rPr>
              <w:t>Islas Auckland/Campbell</w:t>
            </w:r>
          </w:p>
        </w:tc>
      </w:tr>
      <w:tr w:rsidR="00A6234D" w:rsidRPr="00E47FDB" w:rsidTr="00093431">
        <w:trPr>
          <w:jc w:val="center"/>
        </w:trPr>
        <w:tc>
          <w:tcPr>
            <w:tcW w:w="2943" w:type="dxa"/>
            <w:tcBorders>
              <w:top w:val="single" w:sz="6" w:space="0" w:color="auto"/>
              <w:left w:val="single" w:sz="6" w:space="0" w:color="auto"/>
              <w:bottom w:val="single" w:sz="6" w:space="0" w:color="auto"/>
              <w:right w:val="single" w:sz="6" w:space="0" w:color="auto"/>
            </w:tcBorders>
            <w:vAlign w:val="center"/>
          </w:tcPr>
          <w:p w:rsidR="00DF11A1" w:rsidRPr="00A6234D" w:rsidRDefault="00DF11A1" w:rsidP="00093431">
            <w:pPr>
              <w:pStyle w:val="Tabletext"/>
              <w:spacing w:before="40" w:after="40" w:line="199" w:lineRule="exact"/>
              <w:rPr>
                <w:lang w:val="es-ES_tradnl"/>
              </w:rPr>
            </w:pPr>
            <w:r w:rsidRPr="00A6234D">
              <w:rPr>
                <w:lang w:val="es-ES_tradnl"/>
              </w:rPr>
              <w:t>ZL9A-ZL9W</w:t>
            </w:r>
          </w:p>
        </w:tc>
        <w:tc>
          <w:tcPr>
            <w:tcW w:w="4678" w:type="dxa"/>
            <w:tcBorders>
              <w:top w:val="single" w:sz="6" w:space="0" w:color="auto"/>
              <w:left w:val="single" w:sz="6" w:space="0" w:color="auto"/>
              <w:bottom w:val="single" w:sz="6" w:space="0" w:color="auto"/>
              <w:right w:val="single" w:sz="6" w:space="0" w:color="auto"/>
            </w:tcBorders>
            <w:vAlign w:val="center"/>
          </w:tcPr>
          <w:p w:rsidR="00DF11A1" w:rsidRPr="00A6234D" w:rsidRDefault="00DF11A1" w:rsidP="00093431">
            <w:pPr>
              <w:pStyle w:val="Tabletext"/>
              <w:spacing w:before="40" w:after="40" w:line="199" w:lineRule="exact"/>
              <w:rPr>
                <w:lang w:val="es-ES_tradnl"/>
              </w:rPr>
            </w:pPr>
            <w:r w:rsidRPr="00A6234D">
              <w:rPr>
                <w:lang w:val="es-ES_tradnl"/>
              </w:rPr>
              <w:t>Islas Auckland/Campbell (acontecimientos especiales)</w:t>
            </w:r>
          </w:p>
        </w:tc>
      </w:tr>
    </w:tbl>
    <w:p w:rsidR="00A6234D" w:rsidRPr="00A6234D" w:rsidRDefault="00A6234D" w:rsidP="003F7CEF">
      <w:pPr>
        <w:pStyle w:val="Footnote"/>
        <w:rPr>
          <w:lang w:val="es-ES_tradnl"/>
        </w:rPr>
      </w:pPr>
    </w:p>
    <w:p w:rsidR="00DF11A1" w:rsidRPr="001357E3" w:rsidRDefault="00DF11A1" w:rsidP="003F7CEF">
      <w:pPr>
        <w:pStyle w:val="Footnote"/>
        <w:rPr>
          <w:lang w:val="es-ES_tradnl"/>
        </w:rPr>
      </w:pPr>
      <w:r w:rsidRPr="001357E3">
        <w:rPr>
          <w:color w:val="FFFFFF"/>
          <w:lang w:val="es-ES_tradnl"/>
        </w:rPr>
        <w:tab/>
      </w:r>
      <w:r w:rsidRPr="00C468C2">
        <w:rPr>
          <w:lang w:val="en-US"/>
        </w:rPr>
        <w:t>*</w:t>
      </w:r>
      <w:r w:rsidRPr="00C468C2">
        <w:rPr>
          <w:lang w:val="en-US"/>
        </w:rPr>
        <w:tab/>
        <w:t>«New Zealand Association of Radio Transmitters» (NZART).</w:t>
      </w:r>
      <w:r w:rsidRPr="00C468C2">
        <w:rPr>
          <w:lang w:val="en-US"/>
        </w:rPr>
        <w:br/>
      </w:r>
      <w:r w:rsidRPr="00C468C2">
        <w:rPr>
          <w:color w:val="FFFFFF"/>
          <w:lang w:val="en-US"/>
        </w:rPr>
        <w:tab/>
      </w:r>
      <w:r w:rsidRPr="001357E3">
        <w:rPr>
          <w:lang w:val="es-ES_tradnl"/>
        </w:rPr>
        <w:t>**</w:t>
      </w:r>
      <w:r w:rsidRPr="001357E3">
        <w:rPr>
          <w:lang w:val="es-ES_tradnl"/>
        </w:rPr>
        <w:tab/>
        <w:t>Los radioaficionados pueden utilizar el prefijo ZM en lugar de ZL para los concursos y otros acontecimientos</w:t>
      </w:r>
      <w:r w:rsidRPr="001357E3">
        <w:rPr>
          <w:lang w:val="es-ES_tradnl"/>
        </w:rPr>
        <w:br/>
      </w:r>
      <w:r w:rsidRPr="001357E3">
        <w:rPr>
          <w:lang w:val="es-ES_tradnl"/>
        </w:rPr>
        <w:tab/>
      </w:r>
      <w:r w:rsidRPr="001357E3">
        <w:rPr>
          <w:lang w:val="es-ES_tradnl"/>
        </w:rPr>
        <w:tab/>
        <w:t xml:space="preserve"> especiales.</w:t>
      </w:r>
    </w:p>
    <w:p w:rsidR="00DF11A1" w:rsidRPr="001357E3" w:rsidRDefault="00DF11A1" w:rsidP="007D19D6">
      <w:pPr>
        <w:pStyle w:val="Country"/>
        <w:rPr>
          <w:lang w:val="es-ES_tradnl"/>
        </w:rPr>
      </w:pPr>
      <w:bookmarkStart w:id="335" w:name="_Toc144190993"/>
      <w:r w:rsidRPr="001357E3">
        <w:rPr>
          <w:lang w:val="es-ES_tradnl"/>
        </w:rPr>
        <w:t>Omán (Sultanía de)</w:t>
      </w:r>
      <w:bookmarkEnd w:id="333"/>
      <w:bookmarkEnd w:id="334"/>
      <w:bookmarkEnd w:id="335"/>
    </w:p>
    <w:p w:rsidR="00DF11A1" w:rsidRPr="00E47FDB" w:rsidRDefault="00DF11A1" w:rsidP="00B777E5">
      <w:pPr>
        <w:tabs>
          <w:tab w:val="left" w:pos="284"/>
          <w:tab w:val="left" w:pos="3402"/>
        </w:tabs>
        <w:spacing w:before="200"/>
        <w:rPr>
          <w:lang w:val="es-ES_tradnl"/>
        </w:rPr>
      </w:pPr>
      <w:r w:rsidRPr="00E47FDB">
        <w:rPr>
          <w:lang w:val="es-ES_tradnl"/>
        </w:rPr>
        <w:t>Estaciones de aficionado:</w:t>
      </w:r>
      <w:r w:rsidRPr="00E47FDB">
        <w:rPr>
          <w:lang w:val="es-ES_tradnl"/>
        </w:rPr>
        <w:tab/>
        <w:t>A4</w:t>
      </w:r>
      <w:r w:rsidR="00FF19A3" w:rsidRPr="00E47FDB">
        <w:rPr>
          <w:lang w:val="es-ES_tradnl"/>
        </w:rPr>
        <w:t>0</w:t>
      </w:r>
      <w:r w:rsidRPr="00E47FDB">
        <w:rPr>
          <w:lang w:val="es-ES_tradnl"/>
        </w:rPr>
        <w:t>AA-A48ZZ</w:t>
      </w:r>
    </w:p>
    <w:p w:rsidR="00A6234D" w:rsidRDefault="00DF11A1">
      <w:pPr>
        <w:pStyle w:val="Station"/>
        <w:rPr>
          <w:lang w:val="es-ES_tradnl"/>
        </w:rPr>
      </w:pPr>
      <w:r w:rsidRPr="001357E3">
        <w:rPr>
          <w:lang w:val="es-ES_tradnl"/>
        </w:rPr>
        <w:t>Estaciones experimentales:</w:t>
      </w:r>
      <w:r w:rsidRPr="001357E3">
        <w:rPr>
          <w:lang w:val="es-ES_tradnl"/>
        </w:rPr>
        <w:tab/>
        <w:t>A49AA-A49ZZ</w:t>
      </w:r>
    </w:p>
    <w:p w:rsidR="00A6234D" w:rsidRDefault="00A6234D">
      <w:pPr>
        <w:overflowPunct/>
        <w:autoSpaceDE/>
        <w:autoSpaceDN/>
        <w:adjustRightInd/>
        <w:spacing w:before="0"/>
        <w:textAlignment w:val="auto"/>
        <w:rPr>
          <w:rFonts w:cs="Arial"/>
          <w:lang w:val="es-ES_tradnl"/>
        </w:rPr>
      </w:pPr>
      <w:r>
        <w:rPr>
          <w:lang w:val="es-ES_tradnl"/>
        </w:rPr>
        <w:br w:type="page"/>
      </w:r>
    </w:p>
    <w:p w:rsidR="00DF11A1" w:rsidRPr="001357E3" w:rsidRDefault="00DF11A1" w:rsidP="007D19D6">
      <w:pPr>
        <w:pStyle w:val="Country"/>
        <w:rPr>
          <w:lang w:val="es-ES_tradnl"/>
        </w:rPr>
      </w:pPr>
      <w:bookmarkStart w:id="336" w:name="_Toc138134009"/>
      <w:bookmarkStart w:id="337" w:name="_Toc138134298"/>
      <w:bookmarkStart w:id="338" w:name="_Toc144190994"/>
      <w:r w:rsidRPr="001357E3">
        <w:rPr>
          <w:lang w:val="es-ES_tradnl"/>
        </w:rPr>
        <w:t>Países Bajos (Reino de los)</w:t>
      </w:r>
      <w:bookmarkEnd w:id="336"/>
      <w:bookmarkEnd w:id="337"/>
      <w:bookmarkEnd w:id="338"/>
    </w:p>
    <w:p w:rsidR="00DF11A1" w:rsidRPr="001357E3" w:rsidRDefault="00DF11A1" w:rsidP="00FF19A3">
      <w:pPr>
        <w:pStyle w:val="Station"/>
        <w:ind w:left="3402" w:hanging="3402"/>
        <w:jc w:val="left"/>
        <w:rPr>
          <w:lang w:val="es-ES_tradnl"/>
        </w:rPr>
      </w:pPr>
      <w:r w:rsidRPr="001357E3">
        <w:rPr>
          <w:lang w:val="es-ES_tradnl"/>
        </w:rPr>
        <w:t>Estaciones de aficionado:</w:t>
      </w:r>
      <w:r w:rsidRPr="001357E3">
        <w:rPr>
          <w:lang w:val="es-ES_tradnl"/>
        </w:rPr>
        <w:tab/>
        <w:t>PA</w:t>
      </w:r>
      <w:r w:rsidR="00FF19A3" w:rsidRPr="001357E3">
        <w:rPr>
          <w:lang w:val="es-ES_tradnl"/>
        </w:rPr>
        <w:t>0</w:t>
      </w:r>
      <w:r w:rsidRPr="001357E3">
        <w:rPr>
          <w:lang w:val="es-ES_tradnl"/>
        </w:rPr>
        <w:t>, PA1, PA6, PI4, PI6, PI7 o PI8 seguido de 2 ó 3 letras</w:t>
      </w:r>
      <w:r w:rsidRPr="001357E3">
        <w:rPr>
          <w:lang w:val="es-ES_tradnl"/>
        </w:rPr>
        <w:br/>
        <w:t>PA2, PA3, PB</w:t>
      </w:r>
      <w:r w:rsidR="00FF19A3" w:rsidRPr="001357E3">
        <w:rPr>
          <w:lang w:val="es-ES_tradnl"/>
        </w:rPr>
        <w:t>0</w:t>
      </w:r>
      <w:r w:rsidRPr="001357E3">
        <w:rPr>
          <w:lang w:val="es-ES_tradnl"/>
        </w:rPr>
        <w:t>, PD</w:t>
      </w:r>
      <w:r w:rsidR="00FF19A3" w:rsidRPr="001357E3">
        <w:rPr>
          <w:lang w:val="es-ES_tradnl"/>
        </w:rPr>
        <w:t>0</w:t>
      </w:r>
      <w:r w:rsidRPr="001357E3">
        <w:rPr>
          <w:lang w:val="es-ES_tradnl"/>
        </w:rPr>
        <w:t>, PE</w:t>
      </w:r>
      <w:r w:rsidR="00FF19A3" w:rsidRPr="001357E3">
        <w:rPr>
          <w:lang w:val="es-ES_tradnl"/>
        </w:rPr>
        <w:t>0</w:t>
      </w:r>
      <w:r w:rsidRPr="001357E3">
        <w:rPr>
          <w:lang w:val="es-ES_tradnl"/>
        </w:rPr>
        <w:t>, PE1, PI1, PI2 o PI3 seguido de 3 letras</w:t>
      </w:r>
    </w:p>
    <w:p w:rsidR="00DF11A1" w:rsidRPr="001357E3" w:rsidRDefault="00DF11A1">
      <w:pPr>
        <w:pStyle w:val="Station"/>
        <w:ind w:left="3402" w:hanging="3402"/>
        <w:rPr>
          <w:lang w:val="es-ES_tradnl"/>
        </w:rPr>
      </w:pPr>
      <w:r w:rsidRPr="001357E3">
        <w:rPr>
          <w:lang w:val="es-ES_tradnl"/>
        </w:rPr>
        <w:t>Estaciones experimentales:</w:t>
      </w:r>
      <w:r w:rsidRPr="001357E3">
        <w:rPr>
          <w:lang w:val="es-ES_tradnl"/>
        </w:rPr>
        <w:tab/>
        <w:t>PI5 o PI9 seguido de 2 ó 3 letras</w:t>
      </w:r>
    </w:p>
    <w:p w:rsidR="00DF11A1" w:rsidRPr="001357E3" w:rsidRDefault="00DF11A1" w:rsidP="008F5B57">
      <w:pPr>
        <w:pStyle w:val="Country"/>
        <w:spacing w:before="440"/>
        <w:rPr>
          <w:lang w:val="es-ES_tradnl"/>
        </w:rPr>
      </w:pPr>
      <w:bookmarkStart w:id="339" w:name="_Toc138134010"/>
      <w:bookmarkStart w:id="340" w:name="_Toc138134299"/>
      <w:bookmarkStart w:id="341" w:name="_Toc144190995"/>
      <w:r w:rsidRPr="001357E3">
        <w:rPr>
          <w:lang w:val="es-ES_tradnl"/>
        </w:rPr>
        <w:t>Pakistán (República lslámica del)</w:t>
      </w:r>
      <w:bookmarkEnd w:id="339"/>
      <w:bookmarkEnd w:id="340"/>
      <w:bookmarkEnd w:id="341"/>
    </w:p>
    <w:p w:rsidR="00DF11A1" w:rsidRPr="001357E3" w:rsidRDefault="00DF11A1">
      <w:pPr>
        <w:pStyle w:val="Station"/>
        <w:jc w:val="left"/>
        <w:rPr>
          <w:lang w:val="es-ES_tradnl"/>
        </w:rPr>
      </w:pPr>
      <w:r w:rsidRPr="001357E3">
        <w:rPr>
          <w:lang w:val="es-ES_tradnl"/>
        </w:rPr>
        <w:t>Estaciones de aficionado y</w:t>
      </w:r>
      <w:r w:rsidRPr="001357E3">
        <w:rPr>
          <w:lang w:val="es-ES_tradnl"/>
        </w:rPr>
        <w:br/>
        <w:t>estaciones experimentales:</w:t>
      </w:r>
      <w:r w:rsidRPr="001357E3">
        <w:rPr>
          <w:lang w:val="es-ES_tradnl"/>
        </w:rPr>
        <w:tab/>
        <w:t>AP2-AP9 seguidos de un grupo de 3 letras como máximo</w:t>
      </w:r>
    </w:p>
    <w:p w:rsidR="00DF11A1" w:rsidRPr="001357E3" w:rsidRDefault="00DF11A1" w:rsidP="008F5B57">
      <w:pPr>
        <w:pStyle w:val="Country"/>
        <w:spacing w:before="440"/>
        <w:rPr>
          <w:lang w:val="es-ES_tradnl"/>
        </w:rPr>
      </w:pPr>
      <w:bookmarkStart w:id="342" w:name="_Toc138134011"/>
      <w:bookmarkStart w:id="343" w:name="_Toc138134300"/>
      <w:bookmarkStart w:id="344" w:name="_Toc144190996"/>
      <w:r w:rsidRPr="001357E3">
        <w:rPr>
          <w:lang w:val="es-ES_tradnl"/>
        </w:rPr>
        <w:t>Papua Nueva Guinea</w:t>
      </w:r>
      <w:bookmarkEnd w:id="342"/>
      <w:bookmarkEnd w:id="343"/>
      <w:bookmarkEnd w:id="344"/>
    </w:p>
    <w:p w:rsidR="00DF11A1" w:rsidRPr="001357E3" w:rsidRDefault="00DF11A1">
      <w:pPr>
        <w:pStyle w:val="Station"/>
        <w:tabs>
          <w:tab w:val="left" w:pos="4933"/>
        </w:tabs>
        <w:ind w:left="3402" w:hanging="3402"/>
        <w:jc w:val="left"/>
        <w:rPr>
          <w:lang w:val="es-ES_tradnl"/>
        </w:rPr>
      </w:pPr>
      <w:r w:rsidRPr="001357E3">
        <w:rPr>
          <w:lang w:val="es-ES_tradnl"/>
        </w:rPr>
        <w:t>Estaciones de aficionado:</w:t>
      </w:r>
      <w:r w:rsidRPr="001357E3">
        <w:rPr>
          <w:lang w:val="es-ES_tradnl"/>
        </w:rPr>
        <w:tab/>
      </w:r>
      <w:bookmarkStart w:id="345" w:name="_Toc138134012"/>
      <w:bookmarkStart w:id="346" w:name="_Toc138134301"/>
      <w:r w:rsidRPr="001357E3">
        <w:rPr>
          <w:lang w:val="es-ES_tradnl"/>
        </w:rPr>
        <w:t>P29BAA-P29BZZ</w:t>
      </w:r>
      <w:r w:rsidRPr="001357E3">
        <w:rPr>
          <w:lang w:val="es-ES_tradnl"/>
        </w:rPr>
        <w:tab/>
        <w:t>–  Balizas</w:t>
      </w:r>
      <w:r w:rsidRPr="001357E3">
        <w:rPr>
          <w:lang w:val="es-ES_tradnl"/>
        </w:rPr>
        <w:br/>
        <w:t>P29CAA-P29CZZ</w:t>
      </w:r>
      <w:r w:rsidRPr="001357E3">
        <w:rPr>
          <w:lang w:val="es-ES_tradnl"/>
        </w:rPr>
        <w:tab/>
        <w:t>–  Estaciones de club</w:t>
      </w:r>
      <w:r w:rsidRPr="001357E3">
        <w:rPr>
          <w:lang w:val="es-ES_tradnl"/>
        </w:rPr>
        <w:br/>
        <w:t>P29KAA-P29KZZ</w:t>
      </w:r>
      <w:r w:rsidRPr="001357E3">
        <w:rPr>
          <w:lang w:val="es-ES_tradnl"/>
        </w:rPr>
        <w:tab/>
        <w:t>–  Licencias combinadas</w:t>
      </w:r>
      <w:r w:rsidRPr="001357E3">
        <w:rPr>
          <w:lang w:val="es-ES_tradnl"/>
        </w:rPr>
        <w:br/>
        <w:t>P29NAA-P29NZZ</w:t>
      </w:r>
      <w:r w:rsidRPr="001357E3">
        <w:rPr>
          <w:lang w:val="es-ES_tradnl"/>
        </w:rPr>
        <w:tab/>
        <w:t>–  Licencia de principiante</w:t>
      </w:r>
      <w:r w:rsidRPr="001357E3">
        <w:rPr>
          <w:lang w:val="es-ES_tradnl"/>
        </w:rPr>
        <w:br/>
        <w:t>P29RAA-P29RZZ</w:t>
      </w:r>
      <w:r w:rsidRPr="001357E3">
        <w:rPr>
          <w:lang w:val="es-ES_tradnl"/>
        </w:rPr>
        <w:tab/>
        <w:t>–  Repetidores</w:t>
      </w:r>
      <w:r w:rsidRPr="001357E3">
        <w:rPr>
          <w:lang w:val="es-ES_tradnl"/>
        </w:rPr>
        <w:br/>
        <w:t>P29ZAA-P29ZZZ</w:t>
      </w:r>
      <w:r w:rsidRPr="001357E3">
        <w:rPr>
          <w:lang w:val="es-ES_tradnl"/>
        </w:rPr>
        <w:tab/>
        <w:t>–  Licencia limitada</w:t>
      </w:r>
    </w:p>
    <w:p w:rsidR="00DF11A1" w:rsidRPr="001357E3" w:rsidRDefault="00DF11A1" w:rsidP="008F5B57">
      <w:pPr>
        <w:pStyle w:val="Country"/>
        <w:spacing w:before="440"/>
        <w:rPr>
          <w:lang w:val="es-ES_tradnl"/>
        </w:rPr>
      </w:pPr>
      <w:bookmarkStart w:id="347" w:name="_Toc144190997"/>
      <w:r w:rsidRPr="001357E3">
        <w:rPr>
          <w:lang w:val="es-ES_tradnl"/>
        </w:rPr>
        <w:t>Paraguay (República del)</w:t>
      </w:r>
      <w:bookmarkEnd w:id="345"/>
      <w:bookmarkEnd w:id="346"/>
      <w:bookmarkEnd w:id="347"/>
    </w:p>
    <w:p w:rsidR="00405902" w:rsidRPr="001357E3" w:rsidRDefault="00DF11A1" w:rsidP="004515F7">
      <w:pPr>
        <w:pStyle w:val="Station"/>
        <w:ind w:left="3402" w:hanging="3402"/>
        <w:rPr>
          <w:lang w:val="es-ES_tradnl"/>
        </w:rPr>
      </w:pPr>
      <w:r w:rsidRPr="001357E3">
        <w:rPr>
          <w:lang w:val="es-ES_tradnl"/>
        </w:rPr>
        <w:t>Estaciones de aficionado:</w:t>
      </w:r>
      <w:r w:rsidRPr="001357E3">
        <w:rPr>
          <w:lang w:val="es-ES_tradnl"/>
        </w:rPr>
        <w:tab/>
        <w:t>ZP seguido de una cifra (1-9, distintiva de la zona en que está situada la estación) y de 2 ó 3 letras que caracterizan al radioaficionado (la primera de las cuales no sea ni la letra I, ni la O, ni la Q)</w:t>
      </w:r>
      <w:r w:rsidR="00405902" w:rsidRPr="001357E3">
        <w:rPr>
          <w:lang w:val="es-ES_tradnl"/>
        </w:rPr>
        <w:t>(Véase cont.)</w:t>
      </w:r>
    </w:p>
    <w:p w:rsidR="00DF11A1" w:rsidRPr="001357E3" w:rsidRDefault="00DF11A1">
      <w:pPr>
        <w:pStyle w:val="Stationcont"/>
        <w:tabs>
          <w:tab w:val="clear" w:pos="284"/>
          <w:tab w:val="left" w:pos="283"/>
          <w:tab w:val="left" w:pos="3600"/>
          <w:tab w:val="left" w:pos="3798"/>
        </w:tabs>
        <w:jc w:val="left"/>
        <w:rPr>
          <w:lang w:val="es-ES_tradnl"/>
        </w:rPr>
      </w:pPr>
      <w:r w:rsidRPr="001357E3">
        <w:rPr>
          <w:lang w:val="es-ES_tradnl"/>
        </w:rPr>
        <w:tab/>
        <w:t>Cifras distintivas de las zonas:</w:t>
      </w:r>
      <w:r w:rsidRPr="001357E3">
        <w:rPr>
          <w:lang w:val="es-ES_tradnl"/>
        </w:rPr>
        <w:tab/>
        <w:t>1</w:t>
      </w:r>
      <w:r w:rsidRPr="001357E3">
        <w:rPr>
          <w:lang w:val="es-ES_tradnl"/>
        </w:rPr>
        <w:tab/>
        <w:t>–</w:t>
      </w:r>
      <w:r w:rsidRPr="001357E3">
        <w:rPr>
          <w:lang w:val="es-ES_tradnl"/>
        </w:rPr>
        <w:tab/>
        <w:t>Departamentos de Alto Paraguay y Boquerón</w:t>
      </w:r>
      <w:r w:rsidRPr="001357E3">
        <w:rPr>
          <w:lang w:val="es-ES_tradnl"/>
        </w:rPr>
        <w:br/>
        <w:t>2</w:t>
      </w:r>
      <w:r w:rsidRPr="001357E3">
        <w:rPr>
          <w:lang w:val="es-ES_tradnl"/>
        </w:rPr>
        <w:tab/>
        <w:t>–</w:t>
      </w:r>
      <w:r w:rsidRPr="001357E3">
        <w:rPr>
          <w:lang w:val="es-ES_tradnl"/>
        </w:rPr>
        <w:tab/>
        <w:t xml:space="preserve">Departamento de Presidente Hayes </w:t>
      </w:r>
      <w:r w:rsidRPr="001357E3">
        <w:rPr>
          <w:lang w:val="es-ES_tradnl"/>
        </w:rPr>
        <w:br/>
        <w:t>3</w:t>
      </w:r>
      <w:r w:rsidRPr="001357E3">
        <w:rPr>
          <w:lang w:val="es-ES_tradnl"/>
        </w:rPr>
        <w:tab/>
        <w:t>–</w:t>
      </w:r>
      <w:r w:rsidRPr="001357E3">
        <w:rPr>
          <w:lang w:val="es-ES_tradnl"/>
        </w:rPr>
        <w:tab/>
        <w:t>Departamentos de Concepción y Amambay</w:t>
      </w:r>
      <w:r w:rsidRPr="001357E3">
        <w:rPr>
          <w:lang w:val="es-ES_tradnl"/>
        </w:rPr>
        <w:br/>
        <w:t>4</w:t>
      </w:r>
      <w:r w:rsidRPr="001357E3">
        <w:rPr>
          <w:lang w:val="es-ES_tradnl"/>
        </w:rPr>
        <w:tab/>
        <w:t>–</w:t>
      </w:r>
      <w:r w:rsidRPr="001357E3">
        <w:rPr>
          <w:lang w:val="es-ES_tradnl"/>
        </w:rPr>
        <w:tab/>
        <w:t>Departamentos de San Pedro y Canindeyú</w:t>
      </w:r>
      <w:r w:rsidRPr="001357E3">
        <w:rPr>
          <w:lang w:val="es-ES_tradnl"/>
        </w:rPr>
        <w:br/>
        <w:t>5</w:t>
      </w:r>
      <w:r w:rsidRPr="001357E3">
        <w:rPr>
          <w:lang w:val="es-ES_tradnl"/>
        </w:rPr>
        <w:tab/>
        <w:t>–</w:t>
      </w:r>
      <w:r w:rsidRPr="001357E3">
        <w:rPr>
          <w:lang w:val="es-ES_tradnl"/>
        </w:rPr>
        <w:tab/>
        <w:t>Asunción (Capital) – Municipio de Asunción</w:t>
      </w:r>
      <w:r w:rsidRPr="001357E3">
        <w:rPr>
          <w:lang w:val="es-ES_tradnl"/>
        </w:rPr>
        <w:br/>
        <w:t>6</w:t>
      </w:r>
      <w:r w:rsidRPr="001357E3">
        <w:rPr>
          <w:lang w:val="es-ES_tradnl"/>
        </w:rPr>
        <w:tab/>
        <w:t>–</w:t>
      </w:r>
      <w:r w:rsidRPr="001357E3">
        <w:rPr>
          <w:lang w:val="es-ES_tradnl"/>
        </w:rPr>
        <w:tab/>
        <w:t>Departamentos de Cordillera, Paraguari y Central</w:t>
      </w:r>
      <w:r w:rsidRPr="001357E3">
        <w:rPr>
          <w:lang w:val="es-ES_tradnl"/>
        </w:rPr>
        <w:br/>
        <w:t>7</w:t>
      </w:r>
      <w:r w:rsidRPr="001357E3">
        <w:rPr>
          <w:lang w:val="es-ES_tradnl"/>
        </w:rPr>
        <w:tab/>
        <w:t>–</w:t>
      </w:r>
      <w:r w:rsidRPr="001357E3">
        <w:rPr>
          <w:lang w:val="es-ES_tradnl"/>
        </w:rPr>
        <w:tab/>
        <w:t>Departamentos de Guairá, Caaguazú y Caazapá</w:t>
      </w:r>
      <w:r w:rsidRPr="001357E3">
        <w:rPr>
          <w:lang w:val="es-ES_tradnl"/>
        </w:rPr>
        <w:br/>
        <w:t>8</w:t>
      </w:r>
      <w:r w:rsidRPr="001357E3">
        <w:rPr>
          <w:lang w:val="es-ES_tradnl"/>
        </w:rPr>
        <w:tab/>
        <w:t>–</w:t>
      </w:r>
      <w:r w:rsidRPr="001357E3">
        <w:rPr>
          <w:lang w:val="es-ES_tradnl"/>
        </w:rPr>
        <w:tab/>
        <w:t>Departamentos de Misiones y Neembucú</w:t>
      </w:r>
      <w:r w:rsidRPr="001357E3">
        <w:rPr>
          <w:lang w:val="es-ES_tradnl"/>
        </w:rPr>
        <w:br/>
        <w:t>9</w:t>
      </w:r>
      <w:r w:rsidRPr="001357E3">
        <w:rPr>
          <w:lang w:val="es-ES_tradnl"/>
        </w:rPr>
        <w:tab/>
        <w:t>–</w:t>
      </w:r>
      <w:r w:rsidRPr="001357E3">
        <w:rPr>
          <w:lang w:val="es-ES_tradnl"/>
        </w:rPr>
        <w:tab/>
        <w:t>Departamentos de Itapúa y Alto Paraná</w:t>
      </w:r>
    </w:p>
    <w:p w:rsidR="00DF11A1" w:rsidRPr="001357E3" w:rsidRDefault="00DF11A1" w:rsidP="00323CBA">
      <w:pPr>
        <w:pStyle w:val="Note"/>
        <w:rPr>
          <w:lang w:val="es-ES_tradnl"/>
        </w:rPr>
      </w:pPr>
      <w:r w:rsidRPr="001357E3">
        <w:rPr>
          <w:b/>
          <w:bCs/>
          <w:lang w:val="es-ES_tradnl"/>
        </w:rPr>
        <w:t>Nota:</w:t>
      </w:r>
      <w:r w:rsidRPr="001357E3">
        <w:rPr>
          <w:lang w:val="es-ES_tradnl"/>
        </w:rPr>
        <w:tab/>
        <w:t xml:space="preserve">La cifra </w:t>
      </w:r>
      <w:r w:rsidR="00323CBA" w:rsidRPr="001357E3">
        <w:rPr>
          <w:lang w:val="es-ES_tradnl"/>
        </w:rPr>
        <w:t>0</w:t>
      </w:r>
      <w:r w:rsidRPr="001357E3">
        <w:rPr>
          <w:lang w:val="es-ES_tradnl"/>
        </w:rPr>
        <w:t xml:space="preserve"> se asigna a las estaciones de aficionado para ocasiones especiales.</w:t>
      </w:r>
    </w:p>
    <w:p w:rsidR="00DF11A1" w:rsidRPr="001357E3" w:rsidRDefault="00DF11A1" w:rsidP="008F5B57">
      <w:pPr>
        <w:pStyle w:val="Country"/>
        <w:spacing w:before="440"/>
        <w:rPr>
          <w:lang w:val="es-ES_tradnl"/>
        </w:rPr>
      </w:pPr>
      <w:bookmarkStart w:id="348" w:name="_Toc138134013"/>
      <w:bookmarkStart w:id="349" w:name="_Toc138134302"/>
      <w:bookmarkStart w:id="350" w:name="_Toc144190998"/>
      <w:r w:rsidRPr="001357E3">
        <w:rPr>
          <w:lang w:val="es-ES_tradnl"/>
        </w:rPr>
        <w:t>Perú</w:t>
      </w:r>
      <w:bookmarkEnd w:id="348"/>
      <w:bookmarkEnd w:id="349"/>
      <w:bookmarkEnd w:id="350"/>
    </w:p>
    <w:p w:rsidR="00DF11A1" w:rsidRPr="001357E3" w:rsidRDefault="00DF11A1" w:rsidP="00323CBA">
      <w:pPr>
        <w:pStyle w:val="Station"/>
        <w:ind w:left="3402" w:hanging="3402"/>
        <w:rPr>
          <w:lang w:val="es-ES_tradnl"/>
        </w:rPr>
      </w:pPr>
      <w:r w:rsidRPr="001357E3">
        <w:rPr>
          <w:lang w:val="es-ES_tradnl"/>
        </w:rPr>
        <w:t>Estaciones de aficionado:</w:t>
      </w:r>
      <w:r w:rsidRPr="001357E3">
        <w:rPr>
          <w:lang w:val="es-ES_tradnl"/>
        </w:rPr>
        <w:tab/>
        <w:t>OA seguido de una cifra (</w:t>
      </w:r>
      <w:r w:rsidR="00323CBA" w:rsidRPr="001357E3">
        <w:rPr>
          <w:lang w:val="es-ES_tradnl"/>
        </w:rPr>
        <w:t>0</w:t>
      </w:r>
      <w:r w:rsidRPr="001357E3">
        <w:rPr>
          <w:lang w:val="es-ES_tradnl"/>
        </w:rPr>
        <w:t>-9, distintiva de la zona en que está situada la estación) y de 1, 2 ó 3 letras</w:t>
      </w:r>
    </w:p>
    <w:p w:rsidR="00DF11A1" w:rsidRPr="001357E3" w:rsidRDefault="00DF11A1" w:rsidP="00FF19A3">
      <w:pPr>
        <w:pStyle w:val="Stationcont"/>
        <w:tabs>
          <w:tab w:val="clear" w:pos="284"/>
          <w:tab w:val="left" w:pos="283"/>
          <w:tab w:val="left" w:pos="3600"/>
          <w:tab w:val="left" w:pos="3798"/>
        </w:tabs>
        <w:jc w:val="left"/>
        <w:rPr>
          <w:lang w:val="es-ES_tradnl"/>
        </w:rPr>
      </w:pPr>
      <w:r w:rsidRPr="001357E3">
        <w:rPr>
          <w:lang w:val="es-ES_tradnl"/>
        </w:rPr>
        <w:tab/>
        <w:t>Cifras distintivas de las zonas:</w:t>
      </w:r>
      <w:r w:rsidRPr="001357E3">
        <w:rPr>
          <w:lang w:val="es-ES_tradnl"/>
        </w:rPr>
        <w:tab/>
      </w:r>
      <w:r w:rsidR="00FF19A3" w:rsidRPr="001357E3">
        <w:rPr>
          <w:lang w:val="es-ES_tradnl"/>
        </w:rPr>
        <w:t>0</w:t>
      </w:r>
      <w:r w:rsidRPr="001357E3">
        <w:rPr>
          <w:lang w:val="es-ES_tradnl"/>
        </w:rPr>
        <w:tab/>
        <w:t>–</w:t>
      </w:r>
      <w:r w:rsidRPr="001357E3">
        <w:rPr>
          <w:lang w:val="es-ES_tradnl"/>
        </w:rPr>
        <w:tab/>
        <w:t>Antártida peruana</w:t>
      </w:r>
      <w:r w:rsidRPr="001357E3">
        <w:rPr>
          <w:lang w:val="es-ES_tradnl"/>
        </w:rPr>
        <w:br/>
        <w:t>1</w:t>
      </w:r>
      <w:r w:rsidRPr="001357E3">
        <w:rPr>
          <w:lang w:val="es-ES_tradnl"/>
        </w:rPr>
        <w:tab/>
        <w:t>–</w:t>
      </w:r>
      <w:r w:rsidRPr="001357E3">
        <w:rPr>
          <w:lang w:val="es-ES_tradnl"/>
        </w:rPr>
        <w:tab/>
        <w:t>Tumbes, Piura, Lambayeque</w:t>
      </w:r>
      <w:r w:rsidRPr="001357E3">
        <w:rPr>
          <w:lang w:val="es-ES_tradnl"/>
        </w:rPr>
        <w:br/>
        <w:t>2</w:t>
      </w:r>
      <w:r w:rsidRPr="001357E3">
        <w:rPr>
          <w:lang w:val="es-ES_tradnl"/>
        </w:rPr>
        <w:tab/>
        <w:t>–</w:t>
      </w:r>
      <w:r w:rsidRPr="001357E3">
        <w:rPr>
          <w:lang w:val="es-ES_tradnl"/>
        </w:rPr>
        <w:tab/>
        <w:t>Cajamarca, La Libertad</w:t>
      </w:r>
      <w:r w:rsidRPr="001357E3">
        <w:rPr>
          <w:lang w:val="es-ES_tradnl"/>
        </w:rPr>
        <w:br/>
        <w:t>3</w:t>
      </w:r>
      <w:r w:rsidRPr="001357E3">
        <w:rPr>
          <w:lang w:val="es-ES_tradnl"/>
        </w:rPr>
        <w:tab/>
        <w:t>–</w:t>
      </w:r>
      <w:r w:rsidRPr="001357E3">
        <w:rPr>
          <w:lang w:val="es-ES_tradnl"/>
        </w:rPr>
        <w:tab/>
        <w:t>Huánuco, Ancash</w:t>
      </w:r>
      <w:r w:rsidRPr="001357E3">
        <w:rPr>
          <w:lang w:val="es-ES_tradnl"/>
        </w:rPr>
        <w:br/>
        <w:t>4</w:t>
      </w:r>
      <w:r w:rsidRPr="001357E3">
        <w:rPr>
          <w:lang w:val="es-ES_tradnl"/>
        </w:rPr>
        <w:tab/>
        <w:t>–</w:t>
      </w:r>
      <w:r w:rsidRPr="001357E3">
        <w:rPr>
          <w:lang w:val="es-ES_tradnl"/>
        </w:rPr>
        <w:tab/>
        <w:t>Lima, Pasco Junín</w:t>
      </w:r>
      <w:r w:rsidRPr="001357E3">
        <w:rPr>
          <w:lang w:val="es-ES_tradnl"/>
        </w:rPr>
        <w:br/>
        <w:t>5</w:t>
      </w:r>
      <w:r w:rsidRPr="001357E3">
        <w:rPr>
          <w:lang w:val="es-ES_tradnl"/>
        </w:rPr>
        <w:tab/>
        <w:t>–</w:t>
      </w:r>
      <w:r w:rsidRPr="001357E3">
        <w:rPr>
          <w:lang w:val="es-ES_tradnl"/>
        </w:rPr>
        <w:tab/>
        <w:t>Ica, Ayacucho, Apurímac, Huancavelica</w:t>
      </w:r>
      <w:r w:rsidRPr="001357E3">
        <w:rPr>
          <w:lang w:val="es-ES_tradnl"/>
        </w:rPr>
        <w:br/>
        <w:t>6</w:t>
      </w:r>
      <w:r w:rsidRPr="001357E3">
        <w:rPr>
          <w:lang w:val="es-ES_tradnl"/>
        </w:rPr>
        <w:tab/>
        <w:t>–</w:t>
      </w:r>
      <w:r w:rsidRPr="001357E3">
        <w:rPr>
          <w:lang w:val="es-ES_tradnl"/>
        </w:rPr>
        <w:tab/>
        <w:t>Arequipa, Moquegua, Tacna</w:t>
      </w:r>
      <w:r w:rsidRPr="001357E3">
        <w:rPr>
          <w:lang w:val="es-ES_tradnl"/>
        </w:rPr>
        <w:br/>
        <w:t>7</w:t>
      </w:r>
      <w:r w:rsidRPr="001357E3">
        <w:rPr>
          <w:lang w:val="es-ES_tradnl"/>
        </w:rPr>
        <w:tab/>
        <w:t>–</w:t>
      </w:r>
      <w:r w:rsidRPr="001357E3">
        <w:rPr>
          <w:lang w:val="es-ES_tradnl"/>
        </w:rPr>
        <w:tab/>
        <w:t>Cuzco, Puno, Madre de Dios</w:t>
      </w:r>
      <w:r w:rsidRPr="001357E3">
        <w:rPr>
          <w:lang w:val="es-ES_tradnl"/>
        </w:rPr>
        <w:br/>
        <w:t>8</w:t>
      </w:r>
      <w:r w:rsidRPr="001357E3">
        <w:rPr>
          <w:lang w:val="es-ES_tradnl"/>
        </w:rPr>
        <w:tab/>
        <w:t>–</w:t>
      </w:r>
      <w:r w:rsidRPr="001357E3">
        <w:rPr>
          <w:lang w:val="es-ES_tradnl"/>
        </w:rPr>
        <w:tab/>
        <w:t>Loreto, Ucayali</w:t>
      </w:r>
      <w:r w:rsidRPr="001357E3">
        <w:rPr>
          <w:lang w:val="es-ES_tradnl"/>
        </w:rPr>
        <w:br/>
        <w:t>9</w:t>
      </w:r>
      <w:r w:rsidRPr="001357E3">
        <w:rPr>
          <w:lang w:val="es-ES_tradnl"/>
        </w:rPr>
        <w:tab/>
        <w:t>–</w:t>
      </w:r>
      <w:r w:rsidRPr="001357E3">
        <w:rPr>
          <w:lang w:val="es-ES_tradnl"/>
        </w:rPr>
        <w:tab/>
        <w:t>Amazonas, San Martín</w:t>
      </w:r>
    </w:p>
    <w:p w:rsidR="00DF11A1" w:rsidRPr="001357E3" w:rsidRDefault="00DF11A1">
      <w:pPr>
        <w:pStyle w:val="Note"/>
        <w:ind w:left="567" w:hanging="567"/>
        <w:rPr>
          <w:lang w:val="es-ES_tradnl"/>
        </w:rPr>
      </w:pPr>
      <w:r w:rsidRPr="001357E3">
        <w:rPr>
          <w:b/>
          <w:lang w:val="es-ES_tradnl"/>
        </w:rPr>
        <w:t>Nota:</w:t>
      </w:r>
      <w:r w:rsidRPr="001357E3">
        <w:rPr>
          <w:b/>
          <w:lang w:val="es-ES_tradnl"/>
        </w:rPr>
        <w:tab/>
      </w:r>
      <w:r w:rsidRPr="001357E3">
        <w:rPr>
          <w:bCs/>
          <w:lang w:val="es-ES_tradnl"/>
        </w:rPr>
        <w:t xml:space="preserve">El prefijo </w:t>
      </w:r>
      <w:r w:rsidRPr="001357E3">
        <w:rPr>
          <w:lang w:val="es-ES_tradnl"/>
        </w:rPr>
        <w:t>4T se asigna con carácter temporal.</w:t>
      </w:r>
    </w:p>
    <w:p w:rsidR="00DF11A1" w:rsidRPr="001357E3" w:rsidRDefault="00DF11A1" w:rsidP="008F5B57">
      <w:pPr>
        <w:pStyle w:val="Country"/>
        <w:spacing w:before="440"/>
        <w:rPr>
          <w:lang w:val="es-ES_tradnl"/>
        </w:rPr>
      </w:pPr>
      <w:bookmarkStart w:id="351" w:name="_Toc138134014"/>
      <w:bookmarkStart w:id="352" w:name="_Toc138134303"/>
      <w:bookmarkStart w:id="353" w:name="_Toc144190999"/>
      <w:r w:rsidRPr="001357E3">
        <w:rPr>
          <w:lang w:val="es-ES_tradnl"/>
        </w:rPr>
        <w:t>Polonia (República de)</w:t>
      </w:r>
      <w:bookmarkEnd w:id="351"/>
      <w:bookmarkEnd w:id="352"/>
      <w:bookmarkEnd w:id="353"/>
    </w:p>
    <w:p w:rsidR="00BA6F34" w:rsidRDefault="00BA6F34" w:rsidP="00BA6F34">
      <w:pPr>
        <w:pStyle w:val="Station"/>
        <w:ind w:left="3402" w:hanging="3402"/>
        <w:rPr>
          <w:lang w:val="es-ES_tradnl"/>
        </w:rPr>
      </w:pPr>
      <w:r>
        <w:rPr>
          <w:lang w:val="es-ES_tradnl"/>
        </w:rPr>
        <w:t>Estaciones de aficionado:</w:t>
      </w:r>
      <w:r>
        <w:rPr>
          <w:lang w:val="es-ES_tradnl"/>
        </w:rPr>
        <w:tab/>
        <w:t>HF, SN, SO, SP, SQ</w:t>
      </w:r>
      <w:r w:rsidRPr="001357E3">
        <w:rPr>
          <w:lang w:val="es-ES_tradnl"/>
        </w:rPr>
        <w:t xml:space="preserve"> o 3Z seguido de una cifra (1-9, distintiva de la provincia en que está situada la estación) y de </w:t>
      </w:r>
      <w:r>
        <w:rPr>
          <w:lang w:val="es-ES_tradnl"/>
        </w:rPr>
        <w:t xml:space="preserve">un grupo de </w:t>
      </w:r>
      <w:r w:rsidRPr="001357E3">
        <w:rPr>
          <w:lang w:val="es-ES_tradnl"/>
        </w:rPr>
        <w:t>cuatro caracteres como máximo</w:t>
      </w:r>
      <w:r>
        <w:rPr>
          <w:lang w:val="es-ES_tradnl"/>
        </w:rPr>
        <w:t xml:space="preserve">, </w:t>
      </w:r>
      <w:r w:rsidRPr="001357E3">
        <w:rPr>
          <w:lang w:val="es-ES_tradnl"/>
        </w:rPr>
        <w:t>el últi</w:t>
      </w:r>
      <w:r>
        <w:rPr>
          <w:lang w:val="es-ES_tradnl"/>
        </w:rPr>
        <w:t>mo de los cuales será una letra</w:t>
      </w:r>
      <w:r w:rsidR="0056405E">
        <w:rPr>
          <w:lang w:val="es-ES_tradnl"/>
        </w:rPr>
        <w:t>.</w:t>
      </w:r>
    </w:p>
    <w:p w:rsidR="00A6234D" w:rsidRDefault="00BA6F34" w:rsidP="008F5B57">
      <w:pPr>
        <w:pStyle w:val="Stationcont"/>
        <w:spacing w:before="60"/>
        <w:rPr>
          <w:lang w:val="es-ES_tradnl"/>
        </w:rPr>
      </w:pPr>
      <w:r w:rsidRPr="001357E3">
        <w:rPr>
          <w:lang w:val="es-ES_tradnl"/>
        </w:rPr>
        <w:tab/>
      </w:r>
      <w:r w:rsidRPr="001357E3">
        <w:rPr>
          <w:lang w:val="es-ES_tradnl"/>
        </w:rPr>
        <w:tab/>
        <w:t xml:space="preserve">SO seguido de una cifra (1-9, distintiva de la provincia en que está situada la estación) y de </w:t>
      </w:r>
      <w:r>
        <w:rPr>
          <w:lang w:val="es-ES_tradnl"/>
        </w:rPr>
        <w:t xml:space="preserve">un grupo de </w:t>
      </w:r>
      <w:r w:rsidRPr="001357E3">
        <w:rPr>
          <w:lang w:val="es-ES_tradnl"/>
        </w:rPr>
        <w:t>cuatro caracteres como máximo</w:t>
      </w:r>
      <w:r>
        <w:rPr>
          <w:lang w:val="es-ES_tradnl"/>
        </w:rPr>
        <w:t xml:space="preserve">, </w:t>
      </w:r>
      <w:r w:rsidRPr="001357E3">
        <w:rPr>
          <w:lang w:val="es-ES_tradnl"/>
        </w:rPr>
        <w:t>el últi</w:t>
      </w:r>
      <w:r>
        <w:rPr>
          <w:lang w:val="es-ES_tradnl"/>
        </w:rPr>
        <w:t>mo de los cuales será una letra</w:t>
      </w:r>
      <w:r w:rsidRPr="001357E3">
        <w:rPr>
          <w:lang w:val="es-ES_tradnl"/>
        </w:rPr>
        <w:t xml:space="preserve"> </w:t>
      </w:r>
      <w:r>
        <w:rPr>
          <w:lang w:val="es-ES_tradnl"/>
        </w:rPr>
        <w:t>-</w:t>
      </w:r>
      <w:r w:rsidRPr="001357E3">
        <w:rPr>
          <w:lang w:val="es-ES_tradnl"/>
        </w:rPr>
        <w:t xml:space="preserve"> para los radioaficionados extranjeros de visita en Polonia</w:t>
      </w:r>
      <w:r w:rsidR="0056405E">
        <w:rPr>
          <w:lang w:val="es-ES_tradnl"/>
        </w:rPr>
        <w:t>.</w:t>
      </w:r>
    </w:p>
    <w:p w:rsidR="00A6234D" w:rsidRPr="001357E3" w:rsidRDefault="00A6234D" w:rsidP="00A6234D">
      <w:pPr>
        <w:pStyle w:val="Countrycont"/>
        <w:spacing w:before="0"/>
        <w:jc w:val="right"/>
        <w:rPr>
          <w:sz w:val="18"/>
          <w:lang w:val="es-ES_tradnl"/>
        </w:rPr>
      </w:pPr>
      <w:r w:rsidRPr="001357E3">
        <w:rPr>
          <w:sz w:val="18"/>
          <w:lang w:val="es-ES_tradnl"/>
        </w:rPr>
        <w:t>(Véase cont.)</w:t>
      </w:r>
    </w:p>
    <w:p w:rsidR="00A6234D" w:rsidRDefault="00A6234D">
      <w:pPr>
        <w:overflowPunct/>
        <w:autoSpaceDE/>
        <w:autoSpaceDN/>
        <w:adjustRightInd/>
        <w:spacing w:before="0"/>
        <w:textAlignment w:val="auto"/>
        <w:rPr>
          <w:rFonts w:cs="Arial"/>
          <w:lang w:val="es-ES_tradnl"/>
        </w:rPr>
      </w:pPr>
      <w:r>
        <w:rPr>
          <w:lang w:val="es-ES_tradnl"/>
        </w:rPr>
        <w:br w:type="page"/>
      </w:r>
    </w:p>
    <w:p w:rsidR="00A6234D" w:rsidRPr="001357E3" w:rsidRDefault="00A6234D" w:rsidP="00A6234D">
      <w:pPr>
        <w:pStyle w:val="Country"/>
        <w:spacing w:before="100"/>
        <w:rPr>
          <w:lang w:val="es-ES_tradnl"/>
        </w:rPr>
      </w:pPr>
      <w:r w:rsidRPr="001357E3">
        <w:rPr>
          <w:lang w:val="es-ES_tradnl"/>
        </w:rPr>
        <w:t>Polonia (República de)</w:t>
      </w:r>
      <w:r w:rsidRPr="001357E3">
        <w:rPr>
          <w:b w:val="0"/>
          <w:bCs/>
          <w:i/>
          <w:iCs/>
          <w:lang w:val="es-ES_tradnl"/>
        </w:rPr>
        <w:t xml:space="preserve"> (continuación)</w:t>
      </w:r>
    </w:p>
    <w:p w:rsidR="00BA6F34" w:rsidRDefault="00BA6F34" w:rsidP="008F5B57">
      <w:pPr>
        <w:pStyle w:val="Stationcont"/>
        <w:spacing w:before="60"/>
        <w:rPr>
          <w:lang w:val="es-ES_tradnl"/>
        </w:rPr>
      </w:pPr>
    </w:p>
    <w:p w:rsidR="00BA6F34" w:rsidRPr="001357E3" w:rsidRDefault="00BA6F34" w:rsidP="00FF3F80">
      <w:pPr>
        <w:pStyle w:val="Stationcont"/>
        <w:spacing w:before="60"/>
        <w:rPr>
          <w:lang w:val="es-ES_tradnl"/>
        </w:rPr>
      </w:pPr>
      <w:r w:rsidRPr="001357E3">
        <w:rPr>
          <w:lang w:val="es-ES_tradnl"/>
        </w:rPr>
        <w:tab/>
      </w:r>
      <w:r w:rsidRPr="001357E3">
        <w:rPr>
          <w:lang w:val="es-ES_tradnl"/>
        </w:rPr>
        <w:tab/>
        <w:t xml:space="preserve">SR seguido de una cifra (1-9, distintiva de la provincia en que está situada la estación) y de </w:t>
      </w:r>
      <w:r>
        <w:rPr>
          <w:lang w:val="es-ES_tradnl"/>
        </w:rPr>
        <w:t xml:space="preserve">un grupo de </w:t>
      </w:r>
      <w:r w:rsidRPr="001357E3">
        <w:rPr>
          <w:lang w:val="es-ES_tradnl"/>
        </w:rPr>
        <w:t>cuatro caracteres como máximo</w:t>
      </w:r>
      <w:r>
        <w:rPr>
          <w:lang w:val="es-ES_tradnl"/>
        </w:rPr>
        <w:t xml:space="preserve">, </w:t>
      </w:r>
      <w:r w:rsidRPr="001357E3">
        <w:rPr>
          <w:lang w:val="es-ES_tradnl"/>
        </w:rPr>
        <w:t>el últi</w:t>
      </w:r>
      <w:r>
        <w:rPr>
          <w:lang w:val="es-ES_tradnl"/>
        </w:rPr>
        <w:t>mo de los cuales será una letra</w:t>
      </w:r>
      <w:r w:rsidRPr="001357E3">
        <w:rPr>
          <w:lang w:val="es-ES_tradnl"/>
        </w:rPr>
        <w:t xml:space="preserve"> </w:t>
      </w:r>
      <w:r>
        <w:rPr>
          <w:lang w:val="es-ES_tradnl"/>
        </w:rPr>
        <w:t>-</w:t>
      </w:r>
      <w:r w:rsidRPr="001357E3">
        <w:rPr>
          <w:lang w:val="es-ES_tradnl"/>
        </w:rPr>
        <w:t xml:space="preserve"> para las estaciones </w:t>
      </w:r>
      <w:r w:rsidR="006749E6">
        <w:rPr>
          <w:lang w:val="es-ES_tradnl"/>
        </w:rPr>
        <w:t xml:space="preserve">de aficionados </w:t>
      </w:r>
      <w:r w:rsidRPr="001357E3">
        <w:rPr>
          <w:lang w:val="es-ES_tradnl"/>
        </w:rPr>
        <w:t>no atendidas (automáticas) (repetidores, balizas, estaciones numéricas)</w:t>
      </w:r>
      <w:r w:rsidR="0056405E">
        <w:rPr>
          <w:lang w:val="es-ES_tradnl"/>
        </w:rPr>
        <w:t>.</w:t>
      </w:r>
    </w:p>
    <w:p w:rsidR="00BA6F34" w:rsidRDefault="00BA6F34" w:rsidP="00FF3F80">
      <w:pPr>
        <w:pStyle w:val="Stationcont"/>
        <w:spacing w:before="60"/>
        <w:rPr>
          <w:lang w:val="es-ES_tradnl"/>
        </w:rPr>
      </w:pPr>
      <w:r w:rsidRPr="001357E3">
        <w:rPr>
          <w:lang w:val="es-ES_tradnl"/>
        </w:rPr>
        <w:tab/>
      </w:r>
      <w:r w:rsidRPr="001357E3">
        <w:rPr>
          <w:lang w:val="es-ES_tradnl"/>
        </w:rPr>
        <w:tab/>
        <w:t>HF</w:t>
      </w:r>
      <w:r>
        <w:rPr>
          <w:lang w:val="es-ES_tradnl"/>
        </w:rPr>
        <w:t>, SN, SO, SP, SQ o 3Z</w:t>
      </w:r>
      <w:r w:rsidRPr="001357E3">
        <w:rPr>
          <w:lang w:val="es-ES_tradnl"/>
        </w:rPr>
        <w:t xml:space="preserve"> seguido de una cifra (1-9, distintiva de la provincia en que está situada la estación</w:t>
      </w:r>
      <w:r>
        <w:rPr>
          <w:lang w:val="es-ES_tradnl"/>
        </w:rPr>
        <w:t xml:space="preserve"> o 0</w:t>
      </w:r>
      <w:r w:rsidRPr="001357E3">
        <w:rPr>
          <w:lang w:val="es-ES_tradnl"/>
        </w:rPr>
        <w:t xml:space="preserve">) y de </w:t>
      </w:r>
      <w:r>
        <w:rPr>
          <w:lang w:val="es-ES_tradnl"/>
        </w:rPr>
        <w:t xml:space="preserve">un grupo de </w:t>
      </w:r>
      <w:r w:rsidRPr="001357E3">
        <w:rPr>
          <w:lang w:val="es-ES_tradnl"/>
        </w:rPr>
        <w:t xml:space="preserve">caracteres </w:t>
      </w:r>
      <w:r>
        <w:rPr>
          <w:lang w:val="es-ES_tradnl"/>
        </w:rPr>
        <w:t xml:space="preserve">(conforme a lo solicitado) - </w:t>
      </w:r>
      <w:r w:rsidRPr="001357E3">
        <w:rPr>
          <w:lang w:val="es-ES_tradnl"/>
        </w:rPr>
        <w:t xml:space="preserve">para las estaciones explotadas para acontecimientos especiales </w:t>
      </w:r>
      <w:r>
        <w:rPr>
          <w:lang w:val="es-ES_tradnl"/>
        </w:rPr>
        <w:t xml:space="preserve">o explotadas sólo durante concursos y competiciones de aficionados </w:t>
      </w:r>
      <w:r w:rsidRPr="001357E3">
        <w:rPr>
          <w:lang w:val="es-ES_tradnl"/>
        </w:rPr>
        <w:t xml:space="preserve">(máximo </w:t>
      </w:r>
      <w:r>
        <w:rPr>
          <w:lang w:val="es-ES_tradnl"/>
        </w:rPr>
        <w:t>un año</w:t>
      </w:r>
      <w:r w:rsidRPr="001357E3">
        <w:rPr>
          <w:lang w:val="es-ES_tradnl"/>
        </w:rPr>
        <w:t>)</w:t>
      </w:r>
      <w:r w:rsidR="0056405E">
        <w:rPr>
          <w:lang w:val="es-ES_tradnl"/>
        </w:rPr>
        <w:t>.</w:t>
      </w:r>
    </w:p>
    <w:p w:rsidR="00BA6F34" w:rsidRPr="001357E3" w:rsidRDefault="00BA6F34" w:rsidP="00182D68">
      <w:pPr>
        <w:pStyle w:val="Stationcont"/>
        <w:tabs>
          <w:tab w:val="left" w:pos="3600"/>
          <w:tab w:val="left" w:pos="3798"/>
        </w:tabs>
        <w:jc w:val="left"/>
        <w:rPr>
          <w:lang w:val="es-ES_tradnl"/>
        </w:rPr>
      </w:pPr>
      <w:bookmarkStart w:id="354" w:name="_Toc138134015"/>
      <w:bookmarkStart w:id="355" w:name="_Toc138134304"/>
      <w:bookmarkStart w:id="356" w:name="_Toc144191000"/>
      <w:r w:rsidRPr="001357E3">
        <w:rPr>
          <w:lang w:val="es-ES_tradnl"/>
        </w:rPr>
        <w:tab/>
        <w:t>Cifras distintivas de las provincias:</w:t>
      </w:r>
      <w:r w:rsidRPr="001357E3">
        <w:rPr>
          <w:lang w:val="es-ES_tradnl"/>
        </w:rPr>
        <w:tab/>
        <w:t>1</w:t>
      </w:r>
      <w:r w:rsidRPr="001357E3">
        <w:rPr>
          <w:lang w:val="es-ES_tradnl"/>
        </w:rPr>
        <w:tab/>
        <w:t>–</w:t>
      </w:r>
      <w:r w:rsidRPr="001357E3">
        <w:rPr>
          <w:lang w:val="es-ES_tradnl"/>
        </w:rPr>
        <w:tab/>
        <w:t>Provincia de Zachodniopomorskie</w:t>
      </w:r>
      <w:r w:rsidRPr="001357E3">
        <w:rPr>
          <w:lang w:val="es-ES_tradnl"/>
        </w:rPr>
        <w:br/>
        <w:t>2</w:t>
      </w:r>
      <w:r w:rsidRPr="001357E3">
        <w:rPr>
          <w:lang w:val="es-ES_tradnl"/>
        </w:rPr>
        <w:tab/>
        <w:t>–</w:t>
      </w:r>
      <w:r w:rsidRPr="001357E3">
        <w:rPr>
          <w:lang w:val="es-ES_tradnl"/>
        </w:rPr>
        <w:tab/>
        <w:t>Provincias de Pomorskie y Kujawsko-Pomorskie</w:t>
      </w:r>
      <w:r w:rsidRPr="001357E3">
        <w:rPr>
          <w:lang w:val="es-ES_tradnl"/>
        </w:rPr>
        <w:br/>
        <w:t>3</w:t>
      </w:r>
      <w:r w:rsidRPr="001357E3">
        <w:rPr>
          <w:lang w:val="es-ES_tradnl"/>
        </w:rPr>
        <w:tab/>
        <w:t>–</w:t>
      </w:r>
      <w:r w:rsidRPr="001357E3">
        <w:rPr>
          <w:lang w:val="es-ES_tradnl"/>
        </w:rPr>
        <w:tab/>
        <w:t>Provincias de Wielkopolskie y Lubuskie</w:t>
      </w:r>
      <w:r w:rsidRPr="001357E3">
        <w:rPr>
          <w:lang w:val="es-ES_tradnl"/>
        </w:rPr>
        <w:br/>
        <w:t>4</w:t>
      </w:r>
      <w:r w:rsidRPr="001357E3">
        <w:rPr>
          <w:lang w:val="es-ES_tradnl"/>
        </w:rPr>
        <w:tab/>
        <w:t>–</w:t>
      </w:r>
      <w:r w:rsidRPr="001357E3">
        <w:rPr>
          <w:lang w:val="es-ES_tradnl"/>
        </w:rPr>
        <w:tab/>
        <w:t>Provincias de Warminsko-Mazurskie y Podlaskie</w:t>
      </w:r>
      <w:r w:rsidRPr="001357E3">
        <w:rPr>
          <w:lang w:val="es-ES_tradnl"/>
        </w:rPr>
        <w:br/>
        <w:t>5</w:t>
      </w:r>
      <w:r w:rsidRPr="001357E3">
        <w:rPr>
          <w:lang w:val="es-ES_tradnl"/>
        </w:rPr>
        <w:tab/>
        <w:t>–</w:t>
      </w:r>
      <w:r w:rsidRPr="001357E3">
        <w:rPr>
          <w:lang w:val="es-ES_tradnl"/>
        </w:rPr>
        <w:tab/>
        <w:t>Provincia de Mazowieckie</w:t>
      </w:r>
      <w:r w:rsidRPr="001357E3">
        <w:rPr>
          <w:lang w:val="es-ES_tradnl"/>
        </w:rPr>
        <w:br/>
        <w:t>6</w:t>
      </w:r>
      <w:r w:rsidRPr="001357E3">
        <w:rPr>
          <w:lang w:val="es-ES_tradnl"/>
        </w:rPr>
        <w:tab/>
        <w:t>–</w:t>
      </w:r>
      <w:r w:rsidRPr="001357E3">
        <w:rPr>
          <w:lang w:val="es-ES_tradnl"/>
        </w:rPr>
        <w:tab/>
        <w:t>Provincias de Dolnoslaskie y Opolskie</w:t>
      </w:r>
      <w:r w:rsidRPr="001357E3">
        <w:rPr>
          <w:lang w:val="es-ES_tradnl"/>
        </w:rPr>
        <w:br/>
        <w:t>7</w:t>
      </w:r>
      <w:r w:rsidRPr="001357E3">
        <w:rPr>
          <w:lang w:val="es-ES_tradnl"/>
        </w:rPr>
        <w:tab/>
        <w:t>–</w:t>
      </w:r>
      <w:r w:rsidRPr="001357E3">
        <w:rPr>
          <w:lang w:val="es-ES_tradnl"/>
        </w:rPr>
        <w:tab/>
        <w:t>Provincias de Lodzkie y Swietokrzyskie</w:t>
      </w:r>
      <w:r w:rsidRPr="001357E3">
        <w:rPr>
          <w:lang w:val="es-ES_tradnl"/>
        </w:rPr>
        <w:br/>
        <w:t>8</w:t>
      </w:r>
      <w:r w:rsidRPr="001357E3">
        <w:rPr>
          <w:lang w:val="es-ES_tradnl"/>
        </w:rPr>
        <w:tab/>
        <w:t>–</w:t>
      </w:r>
      <w:r w:rsidRPr="001357E3">
        <w:rPr>
          <w:lang w:val="es-ES_tradnl"/>
        </w:rPr>
        <w:tab/>
        <w:t>Provincias de Lubelskie y Podkarpackie</w:t>
      </w:r>
      <w:r w:rsidRPr="001357E3">
        <w:rPr>
          <w:lang w:val="es-ES_tradnl"/>
        </w:rPr>
        <w:br/>
        <w:t>9</w:t>
      </w:r>
      <w:r w:rsidRPr="001357E3">
        <w:rPr>
          <w:lang w:val="es-ES_tradnl"/>
        </w:rPr>
        <w:tab/>
        <w:t>–</w:t>
      </w:r>
      <w:r w:rsidRPr="001357E3">
        <w:rPr>
          <w:lang w:val="es-ES_tradnl"/>
        </w:rPr>
        <w:tab/>
        <w:t>Provincias de Slaskie y Malopolskie</w:t>
      </w:r>
    </w:p>
    <w:p w:rsidR="00DF11A1" w:rsidRPr="001357E3" w:rsidRDefault="00DF11A1" w:rsidP="007D19D6">
      <w:pPr>
        <w:pStyle w:val="Country"/>
        <w:rPr>
          <w:lang w:val="es-ES_tradnl"/>
        </w:rPr>
      </w:pPr>
      <w:r w:rsidRPr="001357E3">
        <w:rPr>
          <w:lang w:val="es-ES_tradnl"/>
        </w:rPr>
        <w:t>Portugal</w:t>
      </w:r>
      <w:bookmarkEnd w:id="354"/>
      <w:bookmarkEnd w:id="355"/>
      <w:bookmarkEnd w:id="356"/>
    </w:p>
    <w:p w:rsidR="005A23FF" w:rsidRPr="00A61A95" w:rsidRDefault="005A23FF" w:rsidP="005A23FF">
      <w:pPr>
        <w:pStyle w:val="MEP"/>
        <w:rPr>
          <w:sz w:val="8"/>
          <w:szCs w:val="8"/>
          <w:lang w:val="es-ES_tradn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0"/>
        <w:gridCol w:w="1519"/>
        <w:gridCol w:w="1174"/>
        <w:gridCol w:w="2478"/>
        <w:gridCol w:w="882"/>
      </w:tblGrid>
      <w:tr w:rsidR="00F55EC7" w:rsidRPr="001357E3" w:rsidTr="00093431">
        <w:trPr>
          <w:jc w:val="center"/>
        </w:trPr>
        <w:tc>
          <w:tcPr>
            <w:tcW w:w="6913" w:type="dxa"/>
            <w:gridSpan w:val="5"/>
          </w:tcPr>
          <w:p w:rsidR="00F55EC7" w:rsidRPr="001357E3" w:rsidRDefault="00F55EC7" w:rsidP="00093431">
            <w:pPr>
              <w:pStyle w:val="Tablehead"/>
              <w:rPr>
                <w:lang w:val="es-ES_tradnl"/>
              </w:rPr>
            </w:pPr>
            <w:bookmarkStart w:id="357" w:name="_Toc138134016"/>
            <w:bookmarkStart w:id="358" w:name="_Toc138134305"/>
            <w:bookmarkStart w:id="359" w:name="_Toc144191001"/>
            <w:r w:rsidRPr="001357E3">
              <w:rPr>
                <w:lang w:val="es-ES_tradnl"/>
              </w:rPr>
              <w:t>Estaciones de aficionado</w:t>
            </w:r>
          </w:p>
        </w:tc>
      </w:tr>
      <w:tr w:rsidR="00F55EC7" w:rsidRPr="001357E3" w:rsidTr="00093431">
        <w:trPr>
          <w:trHeight w:val="60"/>
          <w:jc w:val="center"/>
        </w:trPr>
        <w:tc>
          <w:tcPr>
            <w:tcW w:w="860" w:type="dxa"/>
            <w:tcBorders>
              <w:bottom w:val="single" w:sz="4" w:space="0" w:color="000000"/>
            </w:tcBorders>
          </w:tcPr>
          <w:p w:rsidR="00F55EC7" w:rsidRPr="001357E3" w:rsidRDefault="00F55EC7" w:rsidP="00093431">
            <w:pPr>
              <w:pStyle w:val="Tablehead"/>
              <w:rPr>
                <w:szCs w:val="18"/>
                <w:lang w:val="es-ES_tradnl"/>
              </w:rPr>
            </w:pPr>
            <w:r w:rsidRPr="001357E3">
              <w:rPr>
                <w:szCs w:val="18"/>
                <w:lang w:val="es-ES_tradnl"/>
              </w:rPr>
              <w:t>Prefijo</w:t>
            </w:r>
          </w:p>
        </w:tc>
        <w:tc>
          <w:tcPr>
            <w:tcW w:w="1519" w:type="dxa"/>
            <w:tcBorders>
              <w:bottom w:val="single" w:sz="4" w:space="0" w:color="000000"/>
            </w:tcBorders>
          </w:tcPr>
          <w:p w:rsidR="00F55EC7" w:rsidRPr="001357E3" w:rsidRDefault="00CF7D74" w:rsidP="00093431">
            <w:pPr>
              <w:pStyle w:val="Tablehead"/>
              <w:rPr>
                <w:szCs w:val="18"/>
                <w:lang w:val="es-ES_tradnl"/>
              </w:rPr>
            </w:pPr>
            <w:r w:rsidRPr="001357E3">
              <w:rPr>
                <w:szCs w:val="18"/>
                <w:lang w:val="es-ES_tradnl"/>
              </w:rPr>
              <w:t>S</w:t>
            </w:r>
            <w:r w:rsidR="00F55EC7" w:rsidRPr="001357E3">
              <w:rPr>
                <w:szCs w:val="18"/>
                <w:lang w:val="es-ES_tradnl"/>
              </w:rPr>
              <w:t>ufijo</w:t>
            </w:r>
          </w:p>
        </w:tc>
        <w:tc>
          <w:tcPr>
            <w:tcW w:w="1174" w:type="dxa"/>
            <w:tcBorders>
              <w:bottom w:val="single" w:sz="4" w:space="0" w:color="000000"/>
            </w:tcBorders>
          </w:tcPr>
          <w:p w:rsidR="00F55EC7" w:rsidRPr="001357E3" w:rsidRDefault="00F55EC7" w:rsidP="00093431">
            <w:pPr>
              <w:pStyle w:val="Tablehead"/>
              <w:rPr>
                <w:szCs w:val="18"/>
                <w:lang w:val="es-ES_tradnl"/>
              </w:rPr>
            </w:pPr>
            <w:r w:rsidRPr="001357E3">
              <w:rPr>
                <w:szCs w:val="18"/>
                <w:lang w:val="es-ES_tradnl"/>
              </w:rPr>
              <w:t>Clase</w:t>
            </w:r>
          </w:p>
        </w:tc>
        <w:tc>
          <w:tcPr>
            <w:tcW w:w="2478" w:type="dxa"/>
            <w:tcBorders>
              <w:bottom w:val="single" w:sz="4" w:space="0" w:color="000000"/>
            </w:tcBorders>
          </w:tcPr>
          <w:p w:rsidR="00F55EC7" w:rsidRPr="001357E3" w:rsidRDefault="00F55EC7" w:rsidP="00093431">
            <w:pPr>
              <w:pStyle w:val="Tablehead"/>
              <w:rPr>
                <w:szCs w:val="18"/>
                <w:lang w:val="es-ES_tradnl"/>
              </w:rPr>
            </w:pPr>
            <w:r w:rsidRPr="001357E3">
              <w:rPr>
                <w:szCs w:val="18"/>
                <w:lang w:val="es-ES_tradnl"/>
              </w:rPr>
              <w:t>Zona geográfica</w:t>
            </w:r>
          </w:p>
        </w:tc>
        <w:tc>
          <w:tcPr>
            <w:tcW w:w="882" w:type="dxa"/>
            <w:tcBorders>
              <w:bottom w:val="single" w:sz="4" w:space="0" w:color="000000"/>
            </w:tcBorders>
          </w:tcPr>
          <w:p w:rsidR="00F55EC7" w:rsidRPr="001357E3" w:rsidRDefault="00F55EC7" w:rsidP="00093431">
            <w:pPr>
              <w:pStyle w:val="Tablehead"/>
              <w:rPr>
                <w:szCs w:val="18"/>
                <w:lang w:val="es-ES_tradnl"/>
              </w:rPr>
            </w:pPr>
            <w:r w:rsidRPr="001357E3">
              <w:rPr>
                <w:szCs w:val="18"/>
                <w:lang w:val="es-ES_tradnl"/>
              </w:rPr>
              <w:t>Nota</w:t>
            </w:r>
          </w:p>
        </w:tc>
      </w:tr>
      <w:tr w:rsidR="00E1765C" w:rsidRPr="001357E3" w:rsidTr="00093431">
        <w:trPr>
          <w:trHeight w:val="60"/>
          <w:jc w:val="center"/>
        </w:trPr>
        <w:tc>
          <w:tcPr>
            <w:tcW w:w="860" w:type="dxa"/>
            <w:tcBorders>
              <w:bottom w:val="single" w:sz="4" w:space="0" w:color="000000"/>
            </w:tcBorders>
          </w:tcPr>
          <w:p w:rsidR="00E1765C" w:rsidRPr="001357E3" w:rsidRDefault="00E1765C" w:rsidP="00093431">
            <w:pPr>
              <w:pStyle w:val="Tablehead"/>
              <w:rPr>
                <w:sz w:val="16"/>
                <w:szCs w:val="16"/>
                <w:lang w:val="es-ES_tradnl"/>
              </w:rPr>
            </w:pPr>
            <w:r w:rsidRPr="001357E3">
              <w:rPr>
                <w:sz w:val="16"/>
                <w:szCs w:val="16"/>
                <w:lang w:val="es-ES_tradnl"/>
              </w:rPr>
              <w:t>1</w:t>
            </w:r>
          </w:p>
        </w:tc>
        <w:tc>
          <w:tcPr>
            <w:tcW w:w="1519" w:type="dxa"/>
            <w:tcBorders>
              <w:bottom w:val="single" w:sz="4" w:space="0" w:color="000000"/>
            </w:tcBorders>
          </w:tcPr>
          <w:p w:rsidR="00E1765C" w:rsidRPr="001357E3" w:rsidRDefault="00E1765C" w:rsidP="00093431">
            <w:pPr>
              <w:pStyle w:val="Tablehead"/>
              <w:rPr>
                <w:sz w:val="16"/>
                <w:szCs w:val="16"/>
                <w:lang w:val="es-ES_tradnl"/>
              </w:rPr>
            </w:pPr>
            <w:r w:rsidRPr="001357E3">
              <w:rPr>
                <w:sz w:val="16"/>
                <w:szCs w:val="16"/>
                <w:lang w:val="es-ES_tradnl"/>
              </w:rPr>
              <w:t>2</w:t>
            </w:r>
          </w:p>
        </w:tc>
        <w:tc>
          <w:tcPr>
            <w:tcW w:w="1174" w:type="dxa"/>
            <w:tcBorders>
              <w:bottom w:val="single" w:sz="4" w:space="0" w:color="000000"/>
            </w:tcBorders>
          </w:tcPr>
          <w:p w:rsidR="00E1765C" w:rsidRPr="001357E3" w:rsidRDefault="00E1765C" w:rsidP="00093431">
            <w:pPr>
              <w:pStyle w:val="Tablehead"/>
              <w:rPr>
                <w:sz w:val="16"/>
                <w:szCs w:val="16"/>
                <w:lang w:val="es-ES_tradnl"/>
              </w:rPr>
            </w:pPr>
            <w:r w:rsidRPr="001357E3">
              <w:rPr>
                <w:sz w:val="16"/>
                <w:szCs w:val="16"/>
                <w:lang w:val="es-ES_tradnl"/>
              </w:rPr>
              <w:t>3</w:t>
            </w:r>
          </w:p>
        </w:tc>
        <w:tc>
          <w:tcPr>
            <w:tcW w:w="2478" w:type="dxa"/>
            <w:tcBorders>
              <w:bottom w:val="single" w:sz="4" w:space="0" w:color="000000"/>
            </w:tcBorders>
          </w:tcPr>
          <w:p w:rsidR="00E1765C" w:rsidRPr="001357E3" w:rsidRDefault="00E1765C" w:rsidP="00093431">
            <w:pPr>
              <w:pStyle w:val="Tablehead"/>
              <w:rPr>
                <w:sz w:val="16"/>
                <w:szCs w:val="16"/>
                <w:lang w:val="es-ES_tradnl"/>
              </w:rPr>
            </w:pPr>
            <w:r w:rsidRPr="001357E3">
              <w:rPr>
                <w:sz w:val="16"/>
                <w:szCs w:val="16"/>
                <w:lang w:val="es-ES_tradnl"/>
              </w:rPr>
              <w:t>4</w:t>
            </w:r>
          </w:p>
        </w:tc>
        <w:tc>
          <w:tcPr>
            <w:tcW w:w="882" w:type="dxa"/>
            <w:tcBorders>
              <w:bottom w:val="single" w:sz="4" w:space="0" w:color="000000"/>
            </w:tcBorders>
          </w:tcPr>
          <w:p w:rsidR="00E1765C" w:rsidRPr="001357E3" w:rsidRDefault="00E1765C" w:rsidP="00093431">
            <w:pPr>
              <w:pStyle w:val="Tablehead"/>
              <w:rPr>
                <w:sz w:val="16"/>
                <w:szCs w:val="16"/>
                <w:lang w:val="es-ES_tradnl"/>
              </w:rPr>
            </w:pPr>
            <w:r w:rsidRPr="001357E3">
              <w:rPr>
                <w:sz w:val="16"/>
                <w:szCs w:val="16"/>
                <w:lang w:val="es-ES_tradnl"/>
              </w:rPr>
              <w:t>5</w:t>
            </w:r>
          </w:p>
        </w:tc>
      </w:tr>
      <w:tr w:rsidR="00FF2E3C" w:rsidRPr="001357E3" w:rsidTr="00093431">
        <w:trPr>
          <w:jc w:val="center"/>
        </w:trPr>
        <w:tc>
          <w:tcPr>
            <w:tcW w:w="860" w:type="dxa"/>
            <w:tcBorders>
              <w:top w:val="single" w:sz="4" w:space="0" w:color="000000"/>
            </w:tcBorders>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CQ0</w:t>
            </w:r>
          </w:p>
        </w:tc>
        <w:tc>
          <w:tcPr>
            <w:tcW w:w="1519" w:type="dxa"/>
            <w:tcBorders>
              <w:top w:val="single" w:sz="4" w:space="0" w:color="000000"/>
            </w:tcBorders>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2 a 4 caracteres</w:t>
            </w:r>
          </w:p>
        </w:tc>
        <w:tc>
          <w:tcPr>
            <w:tcW w:w="1174" w:type="dxa"/>
            <w:tcBorders>
              <w:top w:val="single" w:sz="4" w:space="0" w:color="000000"/>
            </w:tcBorders>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c>
          <w:tcPr>
            <w:tcW w:w="2478" w:type="dxa"/>
            <w:tcBorders>
              <w:top w:val="single" w:sz="4" w:space="0" w:color="000000"/>
            </w:tcBorders>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Portugal</w:t>
            </w:r>
          </w:p>
        </w:tc>
        <w:tc>
          <w:tcPr>
            <w:tcW w:w="882" w:type="dxa"/>
            <w:tcBorders>
              <w:top w:val="single" w:sz="4" w:space="0" w:color="000000"/>
            </w:tcBorders>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2)</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CQ1</w:t>
            </w:r>
          </w:p>
        </w:tc>
        <w:tc>
          <w:tcPr>
            <w:tcW w:w="1519"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2 a 4 caracteres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Azores</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2)</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CQ2</w:t>
            </w:r>
          </w:p>
        </w:tc>
        <w:tc>
          <w:tcPr>
            <w:tcW w:w="1519"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2 a 4 caracteres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Madeira</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2)</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CR0</w:t>
            </w:r>
          </w:p>
        </w:tc>
        <w:tc>
          <w:tcPr>
            <w:tcW w:w="1519"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2 a 4 caracteres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Portugal, Madeira, Azores</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1)</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CR7</w:t>
            </w:r>
          </w:p>
        </w:tc>
        <w:tc>
          <w:tcPr>
            <w:tcW w:w="1519"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Portugal</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CR8</w:t>
            </w:r>
          </w:p>
        </w:tc>
        <w:tc>
          <w:tcPr>
            <w:tcW w:w="1519"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Azores</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CR9</w:t>
            </w:r>
          </w:p>
        </w:tc>
        <w:tc>
          <w:tcPr>
            <w:tcW w:w="1519"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Madeira</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CS0</w:t>
            </w:r>
          </w:p>
        </w:tc>
        <w:tc>
          <w:tcPr>
            <w:tcW w:w="1519"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Portugal</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CS1</w:t>
            </w:r>
          </w:p>
        </w:tc>
        <w:tc>
          <w:tcPr>
            <w:tcW w:w="1519"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Portugal</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CS3</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1 a 4 caracteres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Madeira</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CS4</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1 a 4 caracteres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Azores</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CS5</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1 a 4 caracteres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Portugal</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CS6</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Portugal</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CS7</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2</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Portugal</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CS8</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2</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Azores</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CS9</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2</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Madeira</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CT1</w:t>
            </w:r>
          </w:p>
        </w:tc>
        <w:tc>
          <w:tcPr>
            <w:tcW w:w="1519" w:type="dxa"/>
          </w:tcPr>
          <w:p w:rsidR="00FF2E3C" w:rsidRPr="001357E3" w:rsidRDefault="009D23A2" w:rsidP="00093431">
            <w:pPr>
              <w:spacing w:before="40" w:after="40" w:line="199" w:lineRule="exact"/>
              <w:jc w:val="center"/>
              <w:rPr>
                <w:rFonts w:cs="Arial"/>
                <w:szCs w:val="18"/>
                <w:highlight w:val="yellow"/>
                <w:lang w:val="es-ES_tradnl"/>
              </w:rPr>
            </w:pPr>
            <w:r w:rsidRPr="001357E3">
              <w:rPr>
                <w:rFonts w:cs="Arial"/>
                <w:szCs w:val="18"/>
                <w:lang w:val="es-ES_tradnl"/>
              </w:rPr>
              <w:t>2 ó</w:t>
            </w:r>
            <w:r w:rsidR="00FF2E3C" w:rsidRPr="001357E3">
              <w:rPr>
                <w:rFonts w:cs="Arial"/>
                <w:szCs w:val="18"/>
                <w:lang w:val="es-ES_tradnl"/>
              </w:rPr>
              <w:t xml:space="preserve"> 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 y B</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Portugal</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CT2</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 xml:space="preserve">2 </w:t>
            </w:r>
            <w:r w:rsidR="009D23A2" w:rsidRPr="001357E3">
              <w:rPr>
                <w:rFonts w:cs="Arial"/>
                <w:szCs w:val="18"/>
                <w:lang w:val="es-ES_tradnl"/>
              </w:rPr>
              <w:t>ó</w:t>
            </w:r>
            <w:r w:rsidRPr="001357E3">
              <w:rPr>
                <w:rFonts w:cs="Arial"/>
                <w:szCs w:val="18"/>
                <w:lang w:val="es-ES_tradnl"/>
              </w:rPr>
              <w:t xml:space="preserve"> 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B</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Portugal</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CT3</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 xml:space="preserve">2 </w:t>
            </w:r>
            <w:r w:rsidR="009D23A2" w:rsidRPr="001357E3">
              <w:rPr>
                <w:rFonts w:cs="Arial"/>
                <w:szCs w:val="18"/>
                <w:lang w:val="es-ES_tradnl"/>
              </w:rPr>
              <w:t>ó</w:t>
            </w:r>
            <w:r w:rsidRPr="001357E3">
              <w:rPr>
                <w:rFonts w:cs="Arial"/>
                <w:szCs w:val="18"/>
                <w:lang w:val="es-ES_tradnl"/>
              </w:rPr>
              <w:t xml:space="preserve"> 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 B y C</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Madeira</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CT4</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 xml:space="preserve">2 </w:t>
            </w:r>
            <w:r w:rsidR="00DA39B7" w:rsidRPr="001357E3">
              <w:rPr>
                <w:rFonts w:cs="Arial"/>
                <w:szCs w:val="18"/>
                <w:lang w:val="es-ES_tradnl"/>
              </w:rPr>
              <w:t xml:space="preserve">ó 3 </w:t>
            </w:r>
            <w:r w:rsidRPr="001357E3">
              <w:rPr>
                <w:rFonts w:cs="Arial"/>
                <w:szCs w:val="18"/>
                <w:lang w:val="es-ES_tradnl"/>
              </w:rPr>
              <w:t>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 y B</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Portugal</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CT5</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Portugal</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CT6</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Portugal</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EB2AD6" w:rsidRPr="001357E3" w:rsidTr="00093431">
        <w:trPr>
          <w:jc w:val="center"/>
        </w:trPr>
        <w:tc>
          <w:tcPr>
            <w:tcW w:w="860" w:type="dxa"/>
          </w:tcPr>
          <w:p w:rsidR="00EB2AD6" w:rsidRPr="001357E3" w:rsidRDefault="00EB2AD6" w:rsidP="00093431">
            <w:pPr>
              <w:spacing w:before="40" w:after="40" w:line="199" w:lineRule="exact"/>
              <w:jc w:val="center"/>
              <w:rPr>
                <w:rFonts w:cs="Arial"/>
                <w:szCs w:val="18"/>
                <w:lang w:val="es-ES_tradnl"/>
              </w:rPr>
            </w:pPr>
            <w:r w:rsidRPr="001357E3">
              <w:rPr>
                <w:rFonts w:cs="Arial"/>
                <w:szCs w:val="18"/>
                <w:lang w:val="es-ES_tradnl"/>
              </w:rPr>
              <w:t>CT7</w:t>
            </w:r>
          </w:p>
        </w:tc>
        <w:tc>
          <w:tcPr>
            <w:tcW w:w="1519" w:type="dxa"/>
          </w:tcPr>
          <w:p w:rsidR="00EB2AD6" w:rsidRPr="001357E3" w:rsidRDefault="00EB2AD6" w:rsidP="00093431">
            <w:pPr>
              <w:spacing w:before="40" w:after="40" w:line="199" w:lineRule="exact"/>
              <w:jc w:val="center"/>
              <w:rPr>
                <w:rFonts w:cs="Arial"/>
                <w:szCs w:val="18"/>
                <w:highlight w:val="yellow"/>
                <w:lang w:val="es-ES_tradnl"/>
              </w:rPr>
            </w:pPr>
            <w:r w:rsidRPr="001357E3">
              <w:rPr>
                <w:rFonts w:cs="Arial"/>
                <w:szCs w:val="18"/>
                <w:lang w:val="es-ES_tradnl"/>
              </w:rPr>
              <w:t>3 letras</w:t>
            </w:r>
          </w:p>
        </w:tc>
        <w:tc>
          <w:tcPr>
            <w:tcW w:w="1174" w:type="dxa"/>
          </w:tcPr>
          <w:p w:rsidR="00EB2AD6" w:rsidRPr="001357E3" w:rsidRDefault="00EB2AD6" w:rsidP="00093431">
            <w:pPr>
              <w:spacing w:before="40" w:after="40" w:line="199" w:lineRule="exact"/>
              <w:jc w:val="center"/>
              <w:rPr>
                <w:rFonts w:cs="Arial"/>
                <w:szCs w:val="18"/>
                <w:lang w:val="es-ES_tradnl"/>
              </w:rPr>
            </w:pPr>
            <w:r w:rsidRPr="001357E3">
              <w:rPr>
                <w:rFonts w:cs="Arial"/>
                <w:szCs w:val="18"/>
                <w:lang w:val="es-ES_tradnl"/>
              </w:rPr>
              <w:t>1</w:t>
            </w:r>
          </w:p>
        </w:tc>
        <w:tc>
          <w:tcPr>
            <w:tcW w:w="2478" w:type="dxa"/>
          </w:tcPr>
          <w:p w:rsidR="00EB2AD6" w:rsidRPr="001357E3" w:rsidRDefault="00EB2AD6" w:rsidP="00093431">
            <w:pPr>
              <w:spacing w:before="40" w:after="40" w:line="199" w:lineRule="exact"/>
              <w:jc w:val="center"/>
              <w:rPr>
                <w:rFonts w:cs="Arial"/>
                <w:szCs w:val="18"/>
                <w:lang w:val="es-ES_tradnl"/>
              </w:rPr>
            </w:pPr>
            <w:r w:rsidRPr="001357E3">
              <w:rPr>
                <w:rFonts w:cs="Arial"/>
                <w:szCs w:val="18"/>
                <w:lang w:val="es-ES_tradnl"/>
              </w:rPr>
              <w:t>Portugal</w:t>
            </w:r>
          </w:p>
        </w:tc>
        <w:tc>
          <w:tcPr>
            <w:tcW w:w="882" w:type="dxa"/>
          </w:tcPr>
          <w:p w:rsidR="00EB2AD6" w:rsidRPr="001357E3" w:rsidRDefault="00EB2AD6" w:rsidP="00093431">
            <w:pPr>
              <w:spacing w:before="40" w:after="40" w:line="199" w:lineRule="exact"/>
              <w:jc w:val="center"/>
              <w:rPr>
                <w:rFonts w:cs="Arial"/>
                <w:szCs w:val="18"/>
                <w:lang w:val="es-ES_tradnl"/>
              </w:rPr>
            </w:pPr>
            <w:r w:rsidRPr="001357E3">
              <w:rPr>
                <w:rFonts w:cs="Arial"/>
                <w:szCs w:val="18"/>
                <w:lang w:val="es-ES_tradnl"/>
              </w:rPr>
              <w:t>–</w:t>
            </w:r>
          </w:p>
        </w:tc>
      </w:tr>
      <w:tr w:rsidR="0051099B" w:rsidRPr="001357E3" w:rsidTr="00093431">
        <w:trPr>
          <w:jc w:val="center"/>
        </w:trPr>
        <w:tc>
          <w:tcPr>
            <w:tcW w:w="860" w:type="dxa"/>
          </w:tcPr>
          <w:p w:rsidR="0051099B" w:rsidRPr="001357E3" w:rsidRDefault="0051099B" w:rsidP="00093431">
            <w:pPr>
              <w:spacing w:before="40" w:after="40" w:line="199" w:lineRule="exact"/>
              <w:jc w:val="center"/>
              <w:rPr>
                <w:rFonts w:cs="Arial"/>
                <w:szCs w:val="18"/>
                <w:lang w:val="es-ES_tradnl"/>
              </w:rPr>
            </w:pPr>
            <w:r w:rsidRPr="001357E3">
              <w:rPr>
                <w:rFonts w:cs="Arial"/>
                <w:szCs w:val="18"/>
                <w:lang w:val="es-ES_tradnl"/>
              </w:rPr>
              <w:t>CT8</w:t>
            </w:r>
          </w:p>
        </w:tc>
        <w:tc>
          <w:tcPr>
            <w:tcW w:w="1519" w:type="dxa"/>
          </w:tcPr>
          <w:p w:rsidR="0051099B" w:rsidRPr="001357E3" w:rsidRDefault="0051099B" w:rsidP="00093431">
            <w:pPr>
              <w:spacing w:before="40" w:after="40" w:line="199" w:lineRule="exact"/>
              <w:jc w:val="center"/>
              <w:rPr>
                <w:rFonts w:cs="Arial"/>
                <w:szCs w:val="18"/>
                <w:highlight w:val="yellow"/>
                <w:lang w:val="es-ES_tradnl"/>
              </w:rPr>
            </w:pPr>
            <w:r w:rsidRPr="001357E3">
              <w:rPr>
                <w:rFonts w:cs="Arial"/>
                <w:szCs w:val="18"/>
                <w:lang w:val="es-ES_tradnl"/>
              </w:rPr>
              <w:t>3 letras</w:t>
            </w:r>
          </w:p>
        </w:tc>
        <w:tc>
          <w:tcPr>
            <w:tcW w:w="1174" w:type="dxa"/>
          </w:tcPr>
          <w:p w:rsidR="0051099B" w:rsidRPr="001357E3" w:rsidRDefault="0051099B" w:rsidP="00093431">
            <w:pPr>
              <w:spacing w:before="40" w:after="40" w:line="199" w:lineRule="exact"/>
              <w:jc w:val="center"/>
              <w:rPr>
                <w:rFonts w:cs="Arial"/>
                <w:szCs w:val="18"/>
                <w:lang w:val="es-ES_tradnl"/>
              </w:rPr>
            </w:pPr>
            <w:r w:rsidRPr="001357E3">
              <w:rPr>
                <w:rFonts w:cs="Arial"/>
                <w:szCs w:val="18"/>
                <w:lang w:val="es-ES_tradnl"/>
              </w:rPr>
              <w:t>1</w:t>
            </w:r>
          </w:p>
        </w:tc>
        <w:tc>
          <w:tcPr>
            <w:tcW w:w="2478" w:type="dxa"/>
          </w:tcPr>
          <w:p w:rsidR="0051099B" w:rsidRPr="001357E3" w:rsidRDefault="0051099B" w:rsidP="00093431">
            <w:pPr>
              <w:spacing w:before="40" w:after="40" w:line="199" w:lineRule="exact"/>
              <w:jc w:val="center"/>
              <w:rPr>
                <w:rFonts w:cs="Arial"/>
                <w:szCs w:val="18"/>
                <w:lang w:val="es-ES_tradnl"/>
              </w:rPr>
            </w:pPr>
            <w:r w:rsidRPr="001357E3">
              <w:rPr>
                <w:rFonts w:cs="Arial"/>
                <w:szCs w:val="18"/>
                <w:lang w:val="es-ES_tradnl"/>
              </w:rPr>
              <w:t>Azores</w:t>
            </w:r>
          </w:p>
        </w:tc>
        <w:tc>
          <w:tcPr>
            <w:tcW w:w="882" w:type="dxa"/>
          </w:tcPr>
          <w:p w:rsidR="0051099B" w:rsidRPr="001357E3" w:rsidRDefault="0051099B" w:rsidP="00093431">
            <w:pPr>
              <w:spacing w:before="40" w:after="40" w:line="199" w:lineRule="exact"/>
              <w:jc w:val="center"/>
              <w:rPr>
                <w:rFonts w:cs="Arial"/>
                <w:szCs w:val="18"/>
                <w:lang w:val="es-ES_tradnl"/>
              </w:rPr>
            </w:pPr>
            <w:r w:rsidRPr="001357E3">
              <w:rPr>
                <w:rFonts w:cs="Arial"/>
                <w:szCs w:val="18"/>
                <w:lang w:val="es-ES_tradnl"/>
              </w:rPr>
              <w:t>–</w:t>
            </w:r>
          </w:p>
        </w:tc>
      </w:tr>
      <w:tr w:rsidR="00B64878" w:rsidRPr="001357E3" w:rsidTr="00093431">
        <w:trPr>
          <w:jc w:val="center"/>
        </w:trPr>
        <w:tc>
          <w:tcPr>
            <w:tcW w:w="860" w:type="dxa"/>
          </w:tcPr>
          <w:p w:rsidR="00B64878" w:rsidRPr="001357E3" w:rsidRDefault="00B64878" w:rsidP="00093431">
            <w:pPr>
              <w:spacing w:before="40" w:after="40" w:line="199" w:lineRule="exact"/>
              <w:jc w:val="center"/>
              <w:rPr>
                <w:rFonts w:cs="Arial"/>
                <w:szCs w:val="18"/>
                <w:lang w:val="es-ES_tradnl"/>
              </w:rPr>
            </w:pPr>
            <w:r w:rsidRPr="001357E3">
              <w:rPr>
                <w:rFonts w:cs="Arial"/>
                <w:szCs w:val="18"/>
                <w:lang w:val="es-ES_tradnl"/>
              </w:rPr>
              <w:t>CT9</w:t>
            </w:r>
          </w:p>
        </w:tc>
        <w:tc>
          <w:tcPr>
            <w:tcW w:w="1519" w:type="dxa"/>
          </w:tcPr>
          <w:p w:rsidR="00B64878" w:rsidRPr="001357E3" w:rsidRDefault="00B64878" w:rsidP="00093431">
            <w:pPr>
              <w:spacing w:before="40" w:after="40" w:line="199" w:lineRule="exact"/>
              <w:jc w:val="center"/>
              <w:rPr>
                <w:rFonts w:cs="Arial"/>
                <w:szCs w:val="18"/>
                <w:highlight w:val="yellow"/>
                <w:lang w:val="es-ES_tradnl"/>
              </w:rPr>
            </w:pPr>
            <w:r w:rsidRPr="001357E3">
              <w:rPr>
                <w:rFonts w:cs="Arial"/>
                <w:szCs w:val="18"/>
                <w:lang w:val="es-ES_tradnl"/>
              </w:rPr>
              <w:t>3 letras</w:t>
            </w:r>
          </w:p>
        </w:tc>
        <w:tc>
          <w:tcPr>
            <w:tcW w:w="1174" w:type="dxa"/>
          </w:tcPr>
          <w:p w:rsidR="00B64878" w:rsidRPr="001357E3" w:rsidRDefault="00B64878" w:rsidP="00093431">
            <w:pPr>
              <w:spacing w:before="40" w:after="40" w:line="199" w:lineRule="exact"/>
              <w:jc w:val="center"/>
              <w:rPr>
                <w:rFonts w:cs="Arial"/>
                <w:szCs w:val="18"/>
                <w:lang w:val="es-ES_tradnl"/>
              </w:rPr>
            </w:pPr>
            <w:r w:rsidRPr="001357E3">
              <w:rPr>
                <w:rFonts w:cs="Arial"/>
                <w:szCs w:val="18"/>
                <w:lang w:val="es-ES_tradnl"/>
              </w:rPr>
              <w:t>1</w:t>
            </w:r>
          </w:p>
        </w:tc>
        <w:tc>
          <w:tcPr>
            <w:tcW w:w="2478" w:type="dxa"/>
          </w:tcPr>
          <w:p w:rsidR="00B64878" w:rsidRPr="001357E3" w:rsidRDefault="00B64878" w:rsidP="00093431">
            <w:pPr>
              <w:spacing w:before="40" w:after="40" w:line="199" w:lineRule="exact"/>
              <w:jc w:val="center"/>
              <w:rPr>
                <w:rFonts w:cs="Arial"/>
                <w:szCs w:val="18"/>
                <w:lang w:val="es-ES_tradnl"/>
              </w:rPr>
            </w:pPr>
            <w:r w:rsidRPr="001357E3">
              <w:rPr>
                <w:rFonts w:cs="Arial"/>
                <w:szCs w:val="18"/>
                <w:lang w:val="es-ES_tradnl"/>
              </w:rPr>
              <w:t>Madeira</w:t>
            </w:r>
          </w:p>
        </w:tc>
        <w:tc>
          <w:tcPr>
            <w:tcW w:w="882" w:type="dxa"/>
          </w:tcPr>
          <w:p w:rsidR="00B64878" w:rsidRPr="001357E3" w:rsidRDefault="00B64878" w:rsidP="00093431">
            <w:pPr>
              <w:spacing w:before="40" w:after="40" w:line="199" w:lineRule="exact"/>
              <w:jc w:val="center"/>
              <w:rPr>
                <w:rFonts w:cs="Arial"/>
                <w:szCs w:val="18"/>
                <w:lang w:val="es-ES_tradnl"/>
              </w:rPr>
            </w:pPr>
            <w:r w:rsidRPr="001357E3">
              <w:rPr>
                <w:rFonts w:cs="Arial"/>
                <w:szCs w:val="18"/>
                <w:lang w:val="es-ES_tradnl"/>
              </w:rPr>
              <w:t>–</w:t>
            </w:r>
          </w:p>
        </w:tc>
      </w:tr>
    </w:tbl>
    <w:p w:rsidR="00656E81" w:rsidRDefault="00656E81">
      <w: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0"/>
        <w:gridCol w:w="1519"/>
        <w:gridCol w:w="1174"/>
        <w:gridCol w:w="2478"/>
        <w:gridCol w:w="882"/>
      </w:tblGrid>
      <w:tr w:rsidR="002D1E23" w:rsidRPr="001357E3" w:rsidTr="007C4EAD">
        <w:trPr>
          <w:trHeight w:val="60"/>
          <w:jc w:val="center"/>
        </w:trPr>
        <w:tc>
          <w:tcPr>
            <w:tcW w:w="860" w:type="dxa"/>
            <w:tcBorders>
              <w:bottom w:val="single" w:sz="4" w:space="0" w:color="000000"/>
            </w:tcBorders>
          </w:tcPr>
          <w:p w:rsidR="002D1E23" w:rsidRPr="001357E3" w:rsidRDefault="002D1E23" w:rsidP="007C4EAD">
            <w:pPr>
              <w:pStyle w:val="Tablehead"/>
              <w:rPr>
                <w:sz w:val="16"/>
                <w:szCs w:val="16"/>
                <w:lang w:val="es-ES_tradnl"/>
              </w:rPr>
            </w:pPr>
            <w:r w:rsidRPr="001357E3">
              <w:rPr>
                <w:sz w:val="16"/>
                <w:szCs w:val="16"/>
                <w:lang w:val="es-ES_tradnl"/>
              </w:rPr>
              <w:t>1</w:t>
            </w:r>
          </w:p>
        </w:tc>
        <w:tc>
          <w:tcPr>
            <w:tcW w:w="1519" w:type="dxa"/>
            <w:tcBorders>
              <w:bottom w:val="single" w:sz="4" w:space="0" w:color="000000"/>
            </w:tcBorders>
          </w:tcPr>
          <w:p w:rsidR="002D1E23" w:rsidRPr="001357E3" w:rsidRDefault="002D1E23" w:rsidP="007C4EAD">
            <w:pPr>
              <w:pStyle w:val="Tablehead"/>
              <w:rPr>
                <w:sz w:val="16"/>
                <w:szCs w:val="16"/>
                <w:lang w:val="es-ES_tradnl"/>
              </w:rPr>
            </w:pPr>
            <w:r w:rsidRPr="001357E3">
              <w:rPr>
                <w:sz w:val="16"/>
                <w:szCs w:val="16"/>
                <w:lang w:val="es-ES_tradnl"/>
              </w:rPr>
              <w:t>2</w:t>
            </w:r>
          </w:p>
        </w:tc>
        <w:tc>
          <w:tcPr>
            <w:tcW w:w="1174" w:type="dxa"/>
            <w:tcBorders>
              <w:bottom w:val="single" w:sz="4" w:space="0" w:color="000000"/>
            </w:tcBorders>
          </w:tcPr>
          <w:p w:rsidR="002D1E23" w:rsidRPr="001357E3" w:rsidRDefault="002D1E23" w:rsidP="007C4EAD">
            <w:pPr>
              <w:pStyle w:val="Tablehead"/>
              <w:rPr>
                <w:sz w:val="16"/>
                <w:szCs w:val="16"/>
                <w:lang w:val="es-ES_tradnl"/>
              </w:rPr>
            </w:pPr>
            <w:r w:rsidRPr="001357E3">
              <w:rPr>
                <w:sz w:val="16"/>
                <w:szCs w:val="16"/>
                <w:lang w:val="es-ES_tradnl"/>
              </w:rPr>
              <w:t>3</w:t>
            </w:r>
          </w:p>
        </w:tc>
        <w:tc>
          <w:tcPr>
            <w:tcW w:w="2478" w:type="dxa"/>
            <w:tcBorders>
              <w:bottom w:val="single" w:sz="4" w:space="0" w:color="000000"/>
            </w:tcBorders>
          </w:tcPr>
          <w:p w:rsidR="002D1E23" w:rsidRPr="001357E3" w:rsidRDefault="002D1E23" w:rsidP="007C4EAD">
            <w:pPr>
              <w:pStyle w:val="Tablehead"/>
              <w:rPr>
                <w:sz w:val="16"/>
                <w:szCs w:val="16"/>
                <w:lang w:val="es-ES_tradnl"/>
              </w:rPr>
            </w:pPr>
            <w:r w:rsidRPr="001357E3">
              <w:rPr>
                <w:sz w:val="16"/>
                <w:szCs w:val="16"/>
                <w:lang w:val="es-ES_tradnl"/>
              </w:rPr>
              <w:t>4</w:t>
            </w:r>
          </w:p>
        </w:tc>
        <w:tc>
          <w:tcPr>
            <w:tcW w:w="882" w:type="dxa"/>
            <w:tcBorders>
              <w:bottom w:val="single" w:sz="4" w:space="0" w:color="000000"/>
            </w:tcBorders>
          </w:tcPr>
          <w:p w:rsidR="002D1E23" w:rsidRPr="001357E3" w:rsidRDefault="002D1E23" w:rsidP="007C4EAD">
            <w:pPr>
              <w:pStyle w:val="Tablehead"/>
              <w:rPr>
                <w:sz w:val="16"/>
                <w:szCs w:val="16"/>
                <w:lang w:val="es-ES_tradnl"/>
              </w:rPr>
            </w:pPr>
            <w:r w:rsidRPr="001357E3">
              <w:rPr>
                <w:sz w:val="16"/>
                <w:szCs w:val="16"/>
                <w:lang w:val="es-ES_tradnl"/>
              </w:rPr>
              <w:t>5</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CU0</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Azores</w:t>
            </w:r>
            <w:r w:rsidR="005215FE" w:rsidRPr="001357E3">
              <w:rPr>
                <w:rFonts w:cs="Arial"/>
                <w:szCs w:val="18"/>
                <w:lang w:val="es-ES_tradnl"/>
              </w:rPr>
              <w:t xml:space="preserve"> (todas las islas)</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CU1</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 xml:space="preserve">2 </w:t>
            </w:r>
            <w:r w:rsidR="009D23A2" w:rsidRPr="001357E3">
              <w:rPr>
                <w:rFonts w:cs="Arial"/>
                <w:szCs w:val="18"/>
                <w:lang w:val="es-ES_tradnl"/>
              </w:rPr>
              <w:t>ó</w:t>
            </w:r>
            <w:r w:rsidRPr="001357E3">
              <w:rPr>
                <w:rFonts w:cs="Arial"/>
                <w:szCs w:val="18"/>
                <w:lang w:val="es-ES_tradnl"/>
              </w:rPr>
              <w:t xml:space="preserve"> 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 y B</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Azores (Santa Maria)</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CU2</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 xml:space="preserve">2 </w:t>
            </w:r>
            <w:r w:rsidR="009D23A2" w:rsidRPr="001357E3">
              <w:rPr>
                <w:rFonts w:cs="Arial"/>
                <w:szCs w:val="18"/>
                <w:lang w:val="es-ES_tradnl"/>
              </w:rPr>
              <w:t>ó</w:t>
            </w:r>
            <w:r w:rsidRPr="001357E3">
              <w:rPr>
                <w:rFonts w:cs="Arial"/>
                <w:szCs w:val="18"/>
                <w:lang w:val="es-ES_tradnl"/>
              </w:rPr>
              <w:t xml:space="preserve"> 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 y B</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Azores (São Miguel)</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Borders>
              <w:top w:val="nil"/>
            </w:tcBorders>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CU3</w:t>
            </w:r>
          </w:p>
        </w:tc>
        <w:tc>
          <w:tcPr>
            <w:tcW w:w="1519" w:type="dxa"/>
            <w:tcBorders>
              <w:top w:val="nil"/>
            </w:tcBorders>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 xml:space="preserve">2 </w:t>
            </w:r>
            <w:r w:rsidR="009D23A2" w:rsidRPr="001357E3">
              <w:rPr>
                <w:rFonts w:cs="Arial"/>
                <w:szCs w:val="18"/>
                <w:lang w:val="es-ES_tradnl"/>
              </w:rPr>
              <w:t>ó</w:t>
            </w:r>
            <w:r w:rsidRPr="001357E3">
              <w:rPr>
                <w:rFonts w:cs="Arial"/>
                <w:szCs w:val="18"/>
                <w:lang w:val="es-ES_tradnl"/>
              </w:rPr>
              <w:t xml:space="preserve"> 3 letras</w:t>
            </w:r>
          </w:p>
        </w:tc>
        <w:tc>
          <w:tcPr>
            <w:tcW w:w="1174" w:type="dxa"/>
            <w:tcBorders>
              <w:top w:val="nil"/>
            </w:tcBorders>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 y B</w:t>
            </w:r>
          </w:p>
        </w:tc>
        <w:tc>
          <w:tcPr>
            <w:tcW w:w="2478" w:type="dxa"/>
            <w:tcBorders>
              <w:top w:val="nil"/>
            </w:tcBorders>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Azores (Terceira)</w:t>
            </w:r>
          </w:p>
        </w:tc>
        <w:tc>
          <w:tcPr>
            <w:tcW w:w="882" w:type="dxa"/>
            <w:tcBorders>
              <w:top w:val="nil"/>
            </w:tcBorders>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CU4</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 xml:space="preserve">2 </w:t>
            </w:r>
            <w:r w:rsidR="009D23A2" w:rsidRPr="001357E3">
              <w:rPr>
                <w:rFonts w:cs="Arial"/>
                <w:szCs w:val="18"/>
                <w:lang w:val="es-ES_tradnl"/>
              </w:rPr>
              <w:t>ó</w:t>
            </w:r>
            <w:r w:rsidRPr="001357E3">
              <w:rPr>
                <w:rFonts w:cs="Arial"/>
                <w:szCs w:val="18"/>
                <w:lang w:val="es-ES_tradnl"/>
              </w:rPr>
              <w:t xml:space="preserve"> 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 y B</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Azores</w:t>
            </w:r>
            <w:r w:rsidR="00CF7D74" w:rsidRPr="001357E3">
              <w:rPr>
                <w:rFonts w:cs="Arial"/>
                <w:szCs w:val="18"/>
                <w:lang w:val="es-ES_tradnl"/>
              </w:rPr>
              <w:t xml:space="preserve"> (G</w:t>
            </w:r>
            <w:r w:rsidRPr="001357E3">
              <w:rPr>
                <w:rFonts w:cs="Arial"/>
                <w:szCs w:val="18"/>
                <w:lang w:val="es-ES_tradnl"/>
              </w:rPr>
              <w:t>raciosa)</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CU5</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 xml:space="preserve">2 </w:t>
            </w:r>
            <w:r w:rsidR="009D23A2" w:rsidRPr="001357E3">
              <w:rPr>
                <w:rFonts w:cs="Arial"/>
                <w:szCs w:val="18"/>
                <w:lang w:val="es-ES_tradnl"/>
              </w:rPr>
              <w:t>ó</w:t>
            </w:r>
            <w:r w:rsidRPr="001357E3">
              <w:rPr>
                <w:rFonts w:cs="Arial"/>
                <w:szCs w:val="18"/>
                <w:lang w:val="es-ES_tradnl"/>
              </w:rPr>
              <w:t xml:space="preserve"> 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 y B</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Azores (São Jorge)</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CU6</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 xml:space="preserve">2 </w:t>
            </w:r>
            <w:r w:rsidR="009D23A2" w:rsidRPr="001357E3">
              <w:rPr>
                <w:rFonts w:cs="Arial"/>
                <w:szCs w:val="18"/>
                <w:lang w:val="es-ES_tradnl"/>
              </w:rPr>
              <w:t>ó</w:t>
            </w:r>
            <w:r w:rsidRPr="001357E3">
              <w:rPr>
                <w:rFonts w:cs="Arial"/>
                <w:szCs w:val="18"/>
                <w:lang w:val="es-ES_tradnl"/>
              </w:rPr>
              <w:t xml:space="preserve"> 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 y B</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Azores (Pico)</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CU7</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 xml:space="preserve">2 </w:t>
            </w:r>
            <w:r w:rsidR="009D23A2" w:rsidRPr="001357E3">
              <w:rPr>
                <w:rFonts w:cs="Arial"/>
                <w:szCs w:val="18"/>
                <w:lang w:val="es-ES_tradnl"/>
              </w:rPr>
              <w:t>ó</w:t>
            </w:r>
            <w:r w:rsidRPr="001357E3">
              <w:rPr>
                <w:rFonts w:cs="Arial"/>
                <w:szCs w:val="18"/>
                <w:lang w:val="es-ES_tradnl"/>
              </w:rPr>
              <w:t xml:space="preserve"> 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 y B</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Azores (Faial)</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CU8</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 xml:space="preserve">2 </w:t>
            </w:r>
            <w:r w:rsidR="009D23A2" w:rsidRPr="001357E3">
              <w:rPr>
                <w:rFonts w:cs="Arial"/>
                <w:szCs w:val="18"/>
                <w:lang w:val="es-ES_tradnl"/>
              </w:rPr>
              <w:t>ó</w:t>
            </w:r>
            <w:r w:rsidRPr="001357E3">
              <w:rPr>
                <w:rFonts w:cs="Arial"/>
                <w:szCs w:val="18"/>
                <w:lang w:val="es-ES_tradnl"/>
              </w:rPr>
              <w:t xml:space="preserve"> 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 y B</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Azores (Flores)</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3)</w:t>
            </w:r>
          </w:p>
        </w:tc>
      </w:tr>
      <w:tr w:rsidR="00FF2E3C" w:rsidRPr="001357E3" w:rsidTr="00093431">
        <w:trPr>
          <w:jc w:val="center"/>
        </w:trPr>
        <w:tc>
          <w:tcPr>
            <w:tcW w:w="860"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CU9</w:t>
            </w:r>
          </w:p>
        </w:tc>
        <w:tc>
          <w:tcPr>
            <w:tcW w:w="1519" w:type="dxa"/>
          </w:tcPr>
          <w:p w:rsidR="00FF2E3C" w:rsidRPr="001357E3" w:rsidRDefault="00FF2E3C" w:rsidP="00093431">
            <w:pPr>
              <w:spacing w:before="40" w:after="40" w:line="199" w:lineRule="exact"/>
              <w:jc w:val="center"/>
              <w:rPr>
                <w:rFonts w:cs="Arial"/>
                <w:szCs w:val="18"/>
                <w:highlight w:val="yellow"/>
                <w:lang w:val="es-ES_tradnl"/>
              </w:rPr>
            </w:pPr>
            <w:r w:rsidRPr="001357E3">
              <w:rPr>
                <w:rFonts w:cs="Arial"/>
                <w:szCs w:val="18"/>
                <w:lang w:val="es-ES_tradnl"/>
              </w:rPr>
              <w:t xml:space="preserve">2 </w:t>
            </w:r>
            <w:r w:rsidR="009D23A2" w:rsidRPr="001357E3">
              <w:rPr>
                <w:rFonts w:cs="Arial"/>
                <w:szCs w:val="18"/>
                <w:lang w:val="es-ES_tradnl"/>
              </w:rPr>
              <w:t>ó</w:t>
            </w:r>
            <w:r w:rsidRPr="001357E3">
              <w:rPr>
                <w:rFonts w:cs="Arial"/>
                <w:szCs w:val="18"/>
                <w:lang w:val="es-ES_tradnl"/>
              </w:rPr>
              <w:t xml:space="preserve"> 3 letras</w:t>
            </w:r>
          </w:p>
        </w:tc>
        <w:tc>
          <w:tcPr>
            <w:tcW w:w="1174"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 y B</w:t>
            </w:r>
          </w:p>
        </w:tc>
        <w:tc>
          <w:tcPr>
            <w:tcW w:w="2478"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Azores (Corvo)</w:t>
            </w:r>
          </w:p>
        </w:tc>
        <w:tc>
          <w:tcPr>
            <w:tcW w:w="882" w:type="dxa"/>
          </w:tcPr>
          <w:p w:rsidR="00FF2E3C" w:rsidRPr="001357E3" w:rsidRDefault="00FF2E3C" w:rsidP="00093431">
            <w:pPr>
              <w:spacing w:before="40" w:after="40" w:line="199" w:lineRule="exact"/>
              <w:jc w:val="center"/>
              <w:rPr>
                <w:rFonts w:cs="Arial"/>
                <w:szCs w:val="18"/>
                <w:lang w:val="es-ES_tradnl"/>
              </w:rPr>
            </w:pPr>
            <w:r w:rsidRPr="001357E3">
              <w:rPr>
                <w:rFonts w:cs="Arial"/>
                <w:szCs w:val="18"/>
                <w:lang w:val="es-ES_tradnl"/>
              </w:rPr>
              <w:t>–</w:t>
            </w:r>
          </w:p>
        </w:tc>
      </w:tr>
    </w:tbl>
    <w:p w:rsidR="00F0737B" w:rsidRPr="00405902" w:rsidRDefault="00F0737B" w:rsidP="00F0737B">
      <w:pPr>
        <w:pStyle w:val="Notecont"/>
        <w:tabs>
          <w:tab w:val="clear" w:pos="567"/>
          <w:tab w:val="left" w:pos="630"/>
        </w:tabs>
        <w:spacing w:before="0"/>
        <w:ind w:left="0" w:firstLine="0"/>
        <w:rPr>
          <w:sz w:val="12"/>
          <w:szCs w:val="12"/>
          <w:lang w:val="es-ES_tradnl"/>
        </w:rPr>
      </w:pPr>
    </w:p>
    <w:p w:rsidR="003931FD" w:rsidRPr="001357E3" w:rsidRDefault="00F0737B" w:rsidP="00C819F0">
      <w:pPr>
        <w:pStyle w:val="Footnote"/>
        <w:tabs>
          <w:tab w:val="clear" w:pos="284"/>
          <w:tab w:val="clear" w:pos="392"/>
          <w:tab w:val="clear" w:pos="851"/>
          <w:tab w:val="left" w:pos="532"/>
          <w:tab w:val="left" w:pos="896"/>
        </w:tabs>
        <w:spacing w:before="60"/>
        <w:ind w:left="896" w:right="567" w:hanging="896"/>
        <w:jc w:val="both"/>
        <w:rPr>
          <w:lang w:val="es-ES_tradnl"/>
        </w:rPr>
      </w:pPr>
      <w:r>
        <w:rPr>
          <w:lang w:val="es-ES_tradnl"/>
        </w:rPr>
        <w:tab/>
      </w:r>
      <w:r w:rsidR="000073A3" w:rsidRPr="001357E3">
        <w:rPr>
          <w:lang w:val="es-ES_tradnl"/>
        </w:rPr>
        <w:t>1</w:t>
      </w:r>
      <w:r w:rsidR="003931FD" w:rsidRPr="001357E3">
        <w:rPr>
          <w:lang w:val="es-ES_tradnl"/>
        </w:rPr>
        <w:t>)</w:t>
      </w:r>
      <w:r w:rsidR="003931FD" w:rsidRPr="001357E3">
        <w:rPr>
          <w:lang w:val="es-ES_tradnl"/>
        </w:rPr>
        <w:tab/>
        <w:t>Distintivos de llamada asignados a las estaciones de aficionado de los organismo</w:t>
      </w:r>
      <w:r w:rsidR="000F6A20" w:rsidRPr="001357E3">
        <w:rPr>
          <w:lang w:val="es-ES_tradnl"/>
        </w:rPr>
        <w:t>s de p</w:t>
      </w:r>
      <w:r w:rsidR="003931FD" w:rsidRPr="001357E3">
        <w:rPr>
          <w:lang w:val="es-ES_tradnl"/>
        </w:rPr>
        <w:t>rotecció</w:t>
      </w:r>
      <w:r w:rsidR="000F6A20" w:rsidRPr="001357E3">
        <w:rPr>
          <w:lang w:val="es-ES_tradnl"/>
        </w:rPr>
        <w:t>n c</w:t>
      </w:r>
      <w:r w:rsidR="003931FD" w:rsidRPr="001357E3">
        <w:rPr>
          <w:lang w:val="es-ES_tradnl"/>
        </w:rPr>
        <w:t xml:space="preserve">ivil y </w:t>
      </w:r>
      <w:r w:rsidR="000F6A20" w:rsidRPr="001357E3">
        <w:rPr>
          <w:lang w:val="es-ES_tradnl"/>
        </w:rPr>
        <w:t>de e</w:t>
      </w:r>
      <w:r w:rsidR="003931FD" w:rsidRPr="001357E3">
        <w:rPr>
          <w:lang w:val="es-ES_tradnl"/>
        </w:rPr>
        <w:t>mergencia.</w:t>
      </w:r>
    </w:p>
    <w:p w:rsidR="003931FD" w:rsidRPr="001357E3" w:rsidRDefault="004E2068" w:rsidP="00C819F0">
      <w:pPr>
        <w:pStyle w:val="Footnote"/>
        <w:tabs>
          <w:tab w:val="clear" w:pos="284"/>
          <w:tab w:val="clear" w:pos="392"/>
          <w:tab w:val="clear" w:pos="851"/>
          <w:tab w:val="left" w:pos="532"/>
          <w:tab w:val="left" w:pos="896"/>
        </w:tabs>
        <w:spacing w:before="60"/>
        <w:ind w:left="896" w:right="567" w:hanging="896"/>
        <w:jc w:val="both"/>
        <w:rPr>
          <w:lang w:val="es-ES_tradnl"/>
        </w:rPr>
      </w:pPr>
      <w:r>
        <w:rPr>
          <w:lang w:val="es-ES_tradnl"/>
        </w:rPr>
        <w:tab/>
      </w:r>
      <w:r w:rsidR="000073A3" w:rsidRPr="001357E3">
        <w:rPr>
          <w:lang w:val="es-ES_tradnl"/>
        </w:rPr>
        <w:t>2</w:t>
      </w:r>
      <w:r w:rsidR="003931FD" w:rsidRPr="001357E3">
        <w:rPr>
          <w:lang w:val="es-ES_tradnl"/>
        </w:rPr>
        <w:t>)</w:t>
      </w:r>
      <w:r w:rsidR="003931FD" w:rsidRPr="001357E3">
        <w:rPr>
          <w:lang w:val="es-ES_tradnl"/>
        </w:rPr>
        <w:tab/>
      </w:r>
      <w:r w:rsidR="00CF7D74" w:rsidRPr="001357E3">
        <w:rPr>
          <w:lang w:val="es-ES_tradnl"/>
        </w:rPr>
        <w:t xml:space="preserve">Distintivos de llamada asignados a las estaciones de aficionado </w:t>
      </w:r>
      <w:r w:rsidR="003931FD" w:rsidRPr="001357E3">
        <w:rPr>
          <w:lang w:val="es-ES_tradnl"/>
        </w:rPr>
        <w:t>de</w:t>
      </w:r>
      <w:r w:rsidR="00CF7D74" w:rsidRPr="001357E3">
        <w:rPr>
          <w:lang w:val="es-ES_tradnl"/>
        </w:rPr>
        <w:t xml:space="preserve"> las</w:t>
      </w:r>
      <w:r w:rsidR="003931FD" w:rsidRPr="001357E3">
        <w:rPr>
          <w:lang w:val="es-ES_tradnl"/>
        </w:rPr>
        <w:t xml:space="preserve"> asocia</w:t>
      </w:r>
      <w:r w:rsidR="00CF7D74" w:rsidRPr="001357E3">
        <w:rPr>
          <w:lang w:val="es-ES_tradnl"/>
        </w:rPr>
        <w:t>ciones de aficionados (repet</w:t>
      </w:r>
      <w:r w:rsidR="00E63D41" w:rsidRPr="001357E3">
        <w:rPr>
          <w:lang w:val="es-ES_tradnl"/>
        </w:rPr>
        <w:t>i</w:t>
      </w:r>
      <w:r w:rsidR="00CF7D74" w:rsidRPr="001357E3">
        <w:rPr>
          <w:lang w:val="es-ES_tradnl"/>
        </w:rPr>
        <w:t>d</w:t>
      </w:r>
      <w:r w:rsidR="00E63D41" w:rsidRPr="001357E3">
        <w:rPr>
          <w:lang w:val="es-ES_tradnl"/>
        </w:rPr>
        <w:t>o</w:t>
      </w:r>
      <w:r w:rsidR="00CF7D74" w:rsidRPr="001357E3">
        <w:rPr>
          <w:lang w:val="es-ES_tradnl"/>
        </w:rPr>
        <w:t>res</w:t>
      </w:r>
      <w:r w:rsidR="003931FD" w:rsidRPr="001357E3">
        <w:rPr>
          <w:lang w:val="es-ES_tradnl"/>
        </w:rPr>
        <w:t>).</w:t>
      </w:r>
    </w:p>
    <w:p w:rsidR="003931FD" w:rsidRPr="001357E3" w:rsidRDefault="004E2068" w:rsidP="00C819F0">
      <w:pPr>
        <w:pStyle w:val="Footnote"/>
        <w:tabs>
          <w:tab w:val="clear" w:pos="284"/>
          <w:tab w:val="clear" w:pos="392"/>
          <w:tab w:val="clear" w:pos="851"/>
          <w:tab w:val="left" w:pos="532"/>
          <w:tab w:val="left" w:pos="896"/>
        </w:tabs>
        <w:spacing w:before="60"/>
        <w:ind w:left="896" w:right="567" w:hanging="896"/>
        <w:jc w:val="both"/>
        <w:rPr>
          <w:lang w:val="es-ES_tradnl"/>
        </w:rPr>
      </w:pPr>
      <w:r>
        <w:rPr>
          <w:lang w:val="es-ES_tradnl"/>
        </w:rPr>
        <w:tab/>
      </w:r>
      <w:r w:rsidR="000073A3" w:rsidRPr="001357E3">
        <w:rPr>
          <w:lang w:val="es-ES_tradnl"/>
        </w:rPr>
        <w:t>3</w:t>
      </w:r>
      <w:r w:rsidR="003931FD" w:rsidRPr="001357E3">
        <w:rPr>
          <w:lang w:val="es-ES_tradnl"/>
        </w:rPr>
        <w:t>)</w:t>
      </w:r>
      <w:r w:rsidR="003931FD" w:rsidRPr="001357E3">
        <w:rPr>
          <w:lang w:val="es-ES_tradnl"/>
        </w:rPr>
        <w:tab/>
      </w:r>
      <w:r w:rsidR="00CF7D74" w:rsidRPr="001357E3">
        <w:rPr>
          <w:lang w:val="es-ES_tradnl"/>
        </w:rPr>
        <w:t>Distintivos de llamada asignados a las estaciones de aficionado de las asociaciones de aficionados</w:t>
      </w:r>
      <w:r w:rsidRPr="001357E3">
        <w:rPr>
          <w:lang w:val="es-ES_tradnl"/>
        </w:rPr>
        <w:t xml:space="preserve"> </w:t>
      </w:r>
      <w:r w:rsidR="003931FD" w:rsidRPr="001357E3">
        <w:rPr>
          <w:lang w:val="es-ES_tradnl"/>
        </w:rPr>
        <w:t>(no</w:t>
      </w:r>
      <w:r w:rsidR="00824246">
        <w:rPr>
          <w:lang w:val="es-ES_tradnl"/>
        </w:rPr>
        <w:noBreakHyphen/>
      </w:r>
      <w:r w:rsidR="003931FD" w:rsidRPr="001357E3">
        <w:rPr>
          <w:lang w:val="es-ES_tradnl"/>
        </w:rPr>
        <w:t>r</w:t>
      </w:r>
      <w:r w:rsidR="00CF7D74" w:rsidRPr="001357E3">
        <w:rPr>
          <w:lang w:val="es-ES_tradnl"/>
        </w:rPr>
        <w:t>epetidores</w:t>
      </w:r>
      <w:r w:rsidR="003931FD" w:rsidRPr="001357E3">
        <w:rPr>
          <w:lang w:val="es-ES_tradnl"/>
        </w:rPr>
        <w:t>).</w:t>
      </w:r>
    </w:p>
    <w:p w:rsidR="00413461" w:rsidRPr="001357E3" w:rsidRDefault="00413461" w:rsidP="00450DCD">
      <w:pPr>
        <w:pStyle w:val="Note"/>
        <w:ind w:left="567" w:hanging="567"/>
        <w:rPr>
          <w:bCs/>
          <w:lang w:val="es-ES_tradnl"/>
        </w:rPr>
      </w:pPr>
      <w:r w:rsidRPr="001357E3">
        <w:rPr>
          <w:b/>
          <w:lang w:val="es-ES_tradnl"/>
        </w:rPr>
        <w:t>Nota:</w:t>
      </w:r>
      <w:r w:rsidR="00DD237A" w:rsidRPr="001357E3">
        <w:rPr>
          <w:b/>
          <w:lang w:val="es-ES_tradnl"/>
        </w:rPr>
        <w:tab/>
      </w:r>
      <w:r w:rsidRPr="001357E3">
        <w:rPr>
          <w:bCs/>
          <w:lang w:val="es-ES_tradnl"/>
        </w:rPr>
        <w:t>P</w:t>
      </w:r>
      <w:r w:rsidR="003D7664" w:rsidRPr="001357E3">
        <w:rPr>
          <w:bCs/>
          <w:lang w:val="es-ES_tradnl"/>
        </w:rPr>
        <w:t>ara</w:t>
      </w:r>
      <w:r w:rsidRPr="001357E3">
        <w:rPr>
          <w:bCs/>
          <w:lang w:val="es-ES_tradnl"/>
        </w:rPr>
        <w:t xml:space="preserve"> l</w:t>
      </w:r>
      <w:r w:rsidR="003D7664" w:rsidRPr="001357E3">
        <w:rPr>
          <w:bCs/>
          <w:lang w:val="es-ES_tradnl"/>
        </w:rPr>
        <w:t>o</w:t>
      </w:r>
      <w:r w:rsidRPr="001357E3">
        <w:rPr>
          <w:bCs/>
          <w:lang w:val="es-ES_tradnl"/>
        </w:rPr>
        <w:t xml:space="preserve">s </w:t>
      </w:r>
      <w:r w:rsidR="003D7664" w:rsidRPr="001357E3">
        <w:rPr>
          <w:bCs/>
          <w:lang w:val="es-ES_tradnl"/>
        </w:rPr>
        <w:t>distintivos de llamada oc</w:t>
      </w:r>
      <w:r w:rsidRPr="001357E3">
        <w:rPr>
          <w:bCs/>
          <w:lang w:val="es-ES_tradnl"/>
        </w:rPr>
        <w:t>asio</w:t>
      </w:r>
      <w:r w:rsidR="003D7664" w:rsidRPr="001357E3">
        <w:rPr>
          <w:bCs/>
          <w:lang w:val="es-ES_tradnl"/>
        </w:rPr>
        <w:t xml:space="preserve">nales </w:t>
      </w:r>
      <w:r w:rsidRPr="001357E3">
        <w:rPr>
          <w:bCs/>
          <w:lang w:val="es-ES_tradnl"/>
        </w:rPr>
        <w:t>(conc</w:t>
      </w:r>
      <w:r w:rsidR="003D7664" w:rsidRPr="001357E3">
        <w:rPr>
          <w:bCs/>
          <w:lang w:val="es-ES_tradnl"/>
        </w:rPr>
        <w:t>ursos po</w:t>
      </w:r>
      <w:r w:rsidRPr="001357E3">
        <w:rPr>
          <w:bCs/>
          <w:lang w:val="es-ES_tradnl"/>
        </w:rPr>
        <w:t>r e</w:t>
      </w:r>
      <w:r w:rsidR="003D7664" w:rsidRPr="001357E3">
        <w:rPr>
          <w:bCs/>
          <w:lang w:val="es-ES_tradnl"/>
        </w:rPr>
        <w:t>jemplo</w:t>
      </w:r>
      <w:r w:rsidRPr="001357E3">
        <w:rPr>
          <w:bCs/>
          <w:lang w:val="es-ES_tradnl"/>
        </w:rPr>
        <w:t xml:space="preserve">) </w:t>
      </w:r>
      <w:r w:rsidR="003D7664" w:rsidRPr="001357E3">
        <w:rPr>
          <w:bCs/>
          <w:lang w:val="es-ES_tradnl"/>
        </w:rPr>
        <w:t>y la</w:t>
      </w:r>
      <w:r w:rsidRPr="001357E3">
        <w:rPr>
          <w:bCs/>
          <w:lang w:val="es-ES_tradnl"/>
        </w:rPr>
        <w:t xml:space="preserve">s </w:t>
      </w:r>
      <w:r w:rsidR="003D7664" w:rsidRPr="001357E3">
        <w:rPr>
          <w:bCs/>
          <w:lang w:val="es-ES_tradnl"/>
        </w:rPr>
        <w:t>estaciones</w:t>
      </w:r>
      <w:r w:rsidRPr="001357E3">
        <w:rPr>
          <w:bCs/>
          <w:lang w:val="es-ES_tradnl"/>
        </w:rPr>
        <w:t xml:space="preserve"> exp</w:t>
      </w:r>
      <w:r w:rsidR="003D7664" w:rsidRPr="001357E3">
        <w:rPr>
          <w:bCs/>
          <w:lang w:val="es-ES_tradnl"/>
        </w:rPr>
        <w:t>erimentales, se utilizarán</w:t>
      </w:r>
      <w:r w:rsidR="001357E3">
        <w:rPr>
          <w:bCs/>
          <w:lang w:val="es-ES_tradnl"/>
        </w:rPr>
        <w:t xml:space="preserve"> </w:t>
      </w:r>
      <w:r w:rsidR="003D7664" w:rsidRPr="001357E3">
        <w:rPr>
          <w:bCs/>
          <w:lang w:val="es-ES_tradnl"/>
        </w:rPr>
        <w:t>los pre</w:t>
      </w:r>
      <w:r w:rsidRPr="001357E3">
        <w:rPr>
          <w:bCs/>
          <w:lang w:val="es-ES_tradnl"/>
        </w:rPr>
        <w:t>fi</w:t>
      </w:r>
      <w:r w:rsidR="003D7664" w:rsidRPr="001357E3">
        <w:rPr>
          <w:bCs/>
          <w:lang w:val="es-ES_tradnl"/>
        </w:rPr>
        <w:t>jos</w:t>
      </w:r>
      <w:r w:rsidRPr="001357E3">
        <w:rPr>
          <w:bCs/>
          <w:lang w:val="es-ES_tradnl"/>
        </w:rPr>
        <w:t xml:space="preserve"> </w:t>
      </w:r>
      <w:r w:rsidR="003D7664" w:rsidRPr="001357E3">
        <w:rPr>
          <w:bCs/>
          <w:lang w:val="es-ES_tradnl"/>
        </w:rPr>
        <w:t>siguientes</w:t>
      </w:r>
      <w:r w:rsidRPr="001357E3">
        <w:rPr>
          <w:bCs/>
          <w:lang w:val="es-ES_tradnl"/>
        </w:rPr>
        <w:t>:</w:t>
      </w:r>
    </w:p>
    <w:p w:rsidR="00413461" w:rsidRPr="001357E3" w:rsidRDefault="00413461" w:rsidP="00CF6E74">
      <w:pPr>
        <w:pStyle w:val="Note"/>
        <w:spacing w:before="0"/>
        <w:ind w:left="567" w:hanging="567"/>
        <w:rPr>
          <w:bCs/>
          <w:lang w:val="es-ES_tradnl"/>
        </w:rPr>
      </w:pPr>
      <w:r w:rsidRPr="001357E3">
        <w:rPr>
          <w:bCs/>
          <w:lang w:val="es-ES_tradnl"/>
        </w:rPr>
        <w:tab/>
      </w:r>
      <w:r w:rsidR="002D3CCD" w:rsidRPr="001357E3">
        <w:rPr>
          <w:lang w:val="es-ES_tradnl"/>
        </w:rPr>
        <w:t>–</w:t>
      </w:r>
      <w:r w:rsidR="002D3CCD" w:rsidRPr="001357E3">
        <w:rPr>
          <w:lang w:val="es-ES_tradnl"/>
        </w:rPr>
        <w:tab/>
      </w:r>
      <w:r w:rsidR="005215FE" w:rsidRPr="001357E3">
        <w:rPr>
          <w:bCs/>
          <w:lang w:val="es-ES_tradnl"/>
        </w:rPr>
        <w:t>Portugal</w:t>
      </w:r>
      <w:r w:rsidRPr="001357E3">
        <w:rPr>
          <w:bCs/>
          <w:lang w:val="es-ES_tradnl"/>
        </w:rPr>
        <w:t xml:space="preserve">: CQ7, CR5, CR6 </w:t>
      </w:r>
      <w:r w:rsidR="00DC0DBF" w:rsidRPr="001357E3">
        <w:rPr>
          <w:bCs/>
          <w:lang w:val="es-ES_tradnl"/>
        </w:rPr>
        <w:t>y</w:t>
      </w:r>
      <w:r w:rsidRPr="001357E3">
        <w:rPr>
          <w:bCs/>
          <w:lang w:val="es-ES_tradnl"/>
        </w:rPr>
        <w:t xml:space="preserve"> CS2;</w:t>
      </w:r>
    </w:p>
    <w:p w:rsidR="00413461" w:rsidRPr="001357E3" w:rsidRDefault="003931FD" w:rsidP="00CF6E74">
      <w:pPr>
        <w:pStyle w:val="Note"/>
        <w:spacing w:before="0"/>
        <w:ind w:left="567" w:hanging="567"/>
        <w:rPr>
          <w:bCs/>
          <w:lang w:val="es-ES_tradnl"/>
        </w:rPr>
      </w:pPr>
      <w:r w:rsidRPr="001357E3">
        <w:rPr>
          <w:bCs/>
          <w:lang w:val="es-ES_tradnl"/>
        </w:rPr>
        <w:tab/>
      </w:r>
      <w:r w:rsidR="002D3CCD" w:rsidRPr="001357E3">
        <w:rPr>
          <w:lang w:val="es-ES_tradnl"/>
        </w:rPr>
        <w:t>–</w:t>
      </w:r>
      <w:r w:rsidR="002D3CCD" w:rsidRPr="001357E3">
        <w:rPr>
          <w:bCs/>
          <w:lang w:val="es-ES_tradnl"/>
        </w:rPr>
        <w:tab/>
      </w:r>
      <w:r w:rsidR="005215FE" w:rsidRPr="001357E3">
        <w:rPr>
          <w:bCs/>
          <w:lang w:val="es-ES_tradnl"/>
        </w:rPr>
        <w:t>Azores</w:t>
      </w:r>
      <w:r w:rsidR="00413461" w:rsidRPr="001357E3">
        <w:rPr>
          <w:bCs/>
          <w:lang w:val="es-ES_tradnl"/>
        </w:rPr>
        <w:t xml:space="preserve">: CQ8, CR1 </w:t>
      </w:r>
      <w:r w:rsidR="00DC0DBF" w:rsidRPr="001357E3">
        <w:rPr>
          <w:bCs/>
          <w:lang w:val="es-ES_tradnl"/>
        </w:rPr>
        <w:t>y</w:t>
      </w:r>
      <w:r w:rsidR="00413461" w:rsidRPr="001357E3">
        <w:rPr>
          <w:bCs/>
          <w:lang w:val="es-ES_tradnl"/>
        </w:rPr>
        <w:t xml:space="preserve"> CR2;</w:t>
      </w:r>
    </w:p>
    <w:p w:rsidR="00413461" w:rsidRDefault="005215FE" w:rsidP="00CF6E74">
      <w:pPr>
        <w:pStyle w:val="Note"/>
        <w:spacing w:before="0"/>
        <w:ind w:left="567" w:hanging="567"/>
        <w:rPr>
          <w:bCs/>
          <w:lang w:val="es-ES_tradnl"/>
        </w:rPr>
      </w:pPr>
      <w:r w:rsidRPr="001357E3">
        <w:rPr>
          <w:bCs/>
          <w:lang w:val="es-ES_tradnl"/>
        </w:rPr>
        <w:tab/>
      </w:r>
      <w:r w:rsidR="002D3CCD" w:rsidRPr="001357E3">
        <w:rPr>
          <w:bCs/>
          <w:lang w:val="es-ES_tradnl"/>
        </w:rPr>
        <w:t>–</w:t>
      </w:r>
      <w:r w:rsidR="002D3CCD" w:rsidRPr="001357E3">
        <w:rPr>
          <w:lang w:val="es-ES_tradnl"/>
        </w:rPr>
        <w:tab/>
      </w:r>
      <w:r w:rsidRPr="001357E3">
        <w:rPr>
          <w:bCs/>
          <w:lang w:val="es-ES_tradnl"/>
        </w:rPr>
        <w:t>Madeira</w:t>
      </w:r>
      <w:r w:rsidR="00413461" w:rsidRPr="001357E3">
        <w:rPr>
          <w:bCs/>
          <w:lang w:val="es-ES_tradnl"/>
        </w:rPr>
        <w:t xml:space="preserve">: CQ3, CQ9 </w:t>
      </w:r>
      <w:r w:rsidR="00DC0DBF" w:rsidRPr="001357E3">
        <w:rPr>
          <w:bCs/>
          <w:lang w:val="es-ES_tradnl"/>
        </w:rPr>
        <w:t>y</w:t>
      </w:r>
      <w:r w:rsidR="00413461" w:rsidRPr="001357E3">
        <w:rPr>
          <w:bCs/>
          <w:lang w:val="es-ES_tradnl"/>
        </w:rPr>
        <w:t xml:space="preserve"> CR3.</w:t>
      </w:r>
    </w:p>
    <w:p w:rsidR="00DF11A1" w:rsidRPr="00AE41DD" w:rsidRDefault="00DF11A1" w:rsidP="007D19D6">
      <w:pPr>
        <w:pStyle w:val="Country"/>
        <w:rPr>
          <w:lang w:val="es-ES_tradnl"/>
        </w:rPr>
      </w:pPr>
      <w:r w:rsidRPr="00AE41DD">
        <w:rPr>
          <w:lang w:val="es-ES_tradnl"/>
        </w:rPr>
        <w:t>Qatar (Estado de)</w:t>
      </w:r>
      <w:bookmarkEnd w:id="357"/>
      <w:bookmarkEnd w:id="358"/>
      <w:bookmarkEnd w:id="359"/>
    </w:p>
    <w:p w:rsidR="00DF11A1" w:rsidRPr="00E47FDB" w:rsidRDefault="00DF11A1" w:rsidP="00B777E5">
      <w:pPr>
        <w:tabs>
          <w:tab w:val="left" w:pos="284"/>
          <w:tab w:val="left" w:pos="3402"/>
        </w:tabs>
        <w:spacing w:before="200"/>
        <w:rPr>
          <w:lang w:val="es-ES_tradnl"/>
        </w:rPr>
      </w:pPr>
      <w:r w:rsidRPr="00E47FDB">
        <w:rPr>
          <w:lang w:val="es-ES_tradnl"/>
        </w:rPr>
        <w:t>Estaciones de aficionado:</w:t>
      </w:r>
      <w:r w:rsidRPr="00E47FDB">
        <w:rPr>
          <w:lang w:val="es-ES_tradnl"/>
        </w:rPr>
        <w:tab/>
        <w:t>A71AA-A71ZZ</w:t>
      </w:r>
    </w:p>
    <w:p w:rsidR="00DF11A1" w:rsidRPr="00AE41DD" w:rsidRDefault="00DF11A1">
      <w:pPr>
        <w:pStyle w:val="Station"/>
        <w:rPr>
          <w:lang w:val="es-ES_tradnl"/>
        </w:rPr>
      </w:pPr>
      <w:r w:rsidRPr="00AE41DD">
        <w:rPr>
          <w:lang w:val="es-ES_tradnl"/>
        </w:rPr>
        <w:t>Estaciones experimentales:</w:t>
      </w:r>
      <w:r w:rsidRPr="00AE41DD">
        <w:rPr>
          <w:lang w:val="es-ES_tradnl"/>
        </w:rPr>
        <w:tab/>
        <w:t>A73AA-A73ZZ</w:t>
      </w:r>
    </w:p>
    <w:p w:rsidR="00DF11A1" w:rsidRPr="00AE41DD" w:rsidRDefault="00DF11A1" w:rsidP="007D19D6">
      <w:pPr>
        <w:pStyle w:val="Country"/>
        <w:rPr>
          <w:lang w:val="es-ES_tradnl"/>
        </w:rPr>
      </w:pPr>
      <w:bookmarkStart w:id="360" w:name="_Toc144191002"/>
      <w:r w:rsidRPr="00AE41DD">
        <w:rPr>
          <w:lang w:val="es-ES_tradnl"/>
        </w:rPr>
        <w:t>Reino Unido de Gran Bretaña e Irlanda del Norte</w:t>
      </w:r>
      <w:bookmarkEnd w:id="360"/>
    </w:p>
    <w:p w:rsidR="00DF11A1" w:rsidRPr="006E1BD5" w:rsidRDefault="00DF11A1">
      <w:pPr>
        <w:pStyle w:val="Table"/>
        <w:rPr>
          <w:szCs w:val="1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5103"/>
      </w:tblGrid>
      <w:tr w:rsidR="00DF11A1" w:rsidRPr="00E47FDB" w:rsidTr="00093431">
        <w:trPr>
          <w:cantSplit/>
          <w:jc w:val="center"/>
        </w:trPr>
        <w:tc>
          <w:tcPr>
            <w:tcW w:w="9639" w:type="dxa"/>
            <w:gridSpan w:val="2"/>
            <w:vAlign w:val="center"/>
          </w:tcPr>
          <w:p w:rsidR="00DF11A1" w:rsidRPr="00AE41DD" w:rsidRDefault="00DF11A1" w:rsidP="00093431">
            <w:pPr>
              <w:pStyle w:val="Tablehead"/>
              <w:rPr>
                <w:lang w:val="es-ES_tradnl"/>
              </w:rPr>
            </w:pPr>
            <w:r w:rsidRPr="00AE41DD">
              <w:rPr>
                <w:lang w:val="es-ES_tradnl"/>
              </w:rPr>
              <w:t xml:space="preserve">Estaciones de aficionado y </w:t>
            </w:r>
            <w:r w:rsidRPr="00AE41DD">
              <w:rPr>
                <w:color w:val="000000"/>
                <w:lang w:val="es-ES_tradnl"/>
              </w:rPr>
              <w:t>estaciones experimentales</w:t>
            </w:r>
          </w:p>
        </w:tc>
      </w:tr>
      <w:tr w:rsidR="00DF11A1" w:rsidRPr="00E47FDB" w:rsidTr="00093431">
        <w:trPr>
          <w:cantSplit/>
          <w:jc w:val="center"/>
        </w:trPr>
        <w:tc>
          <w:tcPr>
            <w:tcW w:w="4536" w:type="dxa"/>
            <w:tcBorders>
              <w:bottom w:val="single" w:sz="4" w:space="0" w:color="auto"/>
            </w:tcBorders>
            <w:vAlign w:val="center"/>
          </w:tcPr>
          <w:p w:rsidR="00DF11A1" w:rsidRPr="00AE41DD" w:rsidRDefault="00DF11A1" w:rsidP="00093431">
            <w:pPr>
              <w:pStyle w:val="Tablehead"/>
              <w:rPr>
                <w:i/>
                <w:iCs/>
                <w:lang w:val="es-ES_tradnl"/>
              </w:rPr>
            </w:pPr>
            <w:r w:rsidRPr="00AE41DD">
              <w:rPr>
                <w:i/>
                <w:iCs/>
                <w:lang w:val="es-ES_tradnl"/>
              </w:rPr>
              <w:t>Tipo de licencia</w:t>
            </w:r>
          </w:p>
        </w:tc>
        <w:tc>
          <w:tcPr>
            <w:tcW w:w="5103" w:type="dxa"/>
            <w:tcBorders>
              <w:bottom w:val="single" w:sz="4" w:space="0" w:color="auto"/>
            </w:tcBorders>
            <w:vAlign w:val="center"/>
          </w:tcPr>
          <w:p w:rsidR="00DF11A1" w:rsidRPr="00AE41DD" w:rsidRDefault="00DF11A1" w:rsidP="00093431">
            <w:pPr>
              <w:pStyle w:val="Tablehead"/>
              <w:rPr>
                <w:i/>
                <w:iCs/>
                <w:lang w:val="es-ES_tradnl"/>
              </w:rPr>
            </w:pPr>
            <w:r w:rsidRPr="00AE41DD">
              <w:rPr>
                <w:i/>
                <w:iCs/>
                <w:lang w:val="es-ES_tradnl"/>
              </w:rPr>
              <w:t>Forma de los distintivos de llamada</w:t>
            </w:r>
          </w:p>
        </w:tc>
      </w:tr>
      <w:tr w:rsidR="00DF11A1" w:rsidRPr="00E47FDB" w:rsidTr="00093431">
        <w:trPr>
          <w:cantSplit/>
          <w:jc w:val="center"/>
        </w:trPr>
        <w:tc>
          <w:tcPr>
            <w:tcW w:w="4536" w:type="dxa"/>
            <w:vMerge w:val="restart"/>
            <w:tcBorders>
              <w:top w:val="nil"/>
            </w:tcBorders>
            <w:vAlign w:val="center"/>
          </w:tcPr>
          <w:p w:rsidR="00DF11A1" w:rsidRPr="00AE41DD" w:rsidRDefault="00DF11A1" w:rsidP="00093431">
            <w:pPr>
              <w:pStyle w:val="Tabletext"/>
              <w:spacing w:before="40" w:after="40" w:line="199" w:lineRule="exact"/>
              <w:rPr>
                <w:lang w:val="es-ES_tradnl"/>
              </w:rPr>
            </w:pPr>
            <w:r w:rsidRPr="00AE41DD">
              <w:rPr>
                <w:lang w:val="es-ES_tradnl"/>
              </w:rPr>
              <w:t xml:space="preserve">Completa/avanzada/Club </w:t>
            </w:r>
            <w:r w:rsidRPr="00AE41DD">
              <w:rPr>
                <w:position w:val="4"/>
                <w:sz w:val="14"/>
                <w:lang w:val="es-ES_tradnl"/>
              </w:rPr>
              <w:t>1)</w:t>
            </w:r>
            <w:r w:rsidRPr="00AE41DD">
              <w:rPr>
                <w:vertAlign w:val="superscript"/>
                <w:lang w:val="es-ES_tradnl"/>
              </w:rPr>
              <w:t xml:space="preserve"> </w:t>
            </w:r>
            <w:r w:rsidRPr="00AE41DD">
              <w:rPr>
                <w:position w:val="4"/>
                <w:sz w:val="14"/>
                <w:lang w:val="es-ES_tradnl"/>
              </w:rPr>
              <w:t>2)</w:t>
            </w:r>
          </w:p>
        </w:tc>
        <w:tc>
          <w:tcPr>
            <w:tcW w:w="5103" w:type="dxa"/>
            <w:tcBorders>
              <w:top w:val="nil"/>
            </w:tcBorders>
            <w:vAlign w:val="center"/>
          </w:tcPr>
          <w:p w:rsidR="00DF11A1" w:rsidRPr="00AE41DD" w:rsidRDefault="00DF11A1" w:rsidP="00093431">
            <w:pPr>
              <w:pStyle w:val="Tabletext"/>
              <w:spacing w:before="40" w:after="40" w:line="199" w:lineRule="exact"/>
              <w:rPr>
                <w:lang w:val="es-ES_tradnl"/>
              </w:rPr>
            </w:pPr>
            <w:r w:rsidRPr="00AE41DD">
              <w:rPr>
                <w:lang w:val="es-ES_tradnl"/>
              </w:rPr>
              <w:t>G seguido de una cifra (</w:t>
            </w:r>
            <w:r w:rsidR="00FF19A3" w:rsidRPr="00AE41DD">
              <w:rPr>
                <w:lang w:val="es-ES_tradnl"/>
              </w:rPr>
              <w:t>0</w:t>
            </w:r>
            <w:r w:rsidRPr="00AE41DD">
              <w:rPr>
                <w:lang w:val="es-ES_tradnl"/>
              </w:rPr>
              <w:t>-8) y de 2 ó 3 letras</w:t>
            </w:r>
          </w:p>
        </w:tc>
      </w:tr>
      <w:tr w:rsidR="00DF11A1" w:rsidRPr="00E47FDB" w:rsidTr="00093431">
        <w:trPr>
          <w:cantSplit/>
          <w:jc w:val="center"/>
        </w:trPr>
        <w:tc>
          <w:tcPr>
            <w:tcW w:w="4536" w:type="dxa"/>
            <w:vMerge/>
            <w:tcBorders>
              <w:top w:val="single" w:sz="4" w:space="0" w:color="auto"/>
            </w:tcBorders>
            <w:vAlign w:val="center"/>
          </w:tcPr>
          <w:p w:rsidR="00DF11A1" w:rsidRPr="00AE41DD" w:rsidRDefault="00DF11A1" w:rsidP="00093431">
            <w:pPr>
              <w:pStyle w:val="Tabletext"/>
              <w:spacing w:before="40" w:after="40" w:line="199" w:lineRule="exact"/>
              <w:rPr>
                <w:lang w:val="es-ES_tradnl"/>
              </w:rPr>
            </w:pP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M seguido de una cifra (</w:t>
            </w:r>
            <w:r w:rsidR="00FF19A3" w:rsidRPr="00AE41DD">
              <w:rPr>
                <w:lang w:val="es-ES_tradnl"/>
              </w:rPr>
              <w:t>0</w:t>
            </w:r>
            <w:r w:rsidRPr="00AE41DD">
              <w:rPr>
                <w:lang w:val="es-ES_tradnl"/>
              </w:rPr>
              <w:t>, 1, 5) y de 3 letras</w:t>
            </w:r>
          </w:p>
        </w:tc>
      </w:tr>
      <w:tr w:rsidR="00DF11A1" w:rsidRPr="00E47FDB"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 xml:space="preserve">Intermedia </w:t>
            </w:r>
            <w:r w:rsidRPr="00AE41DD">
              <w:rPr>
                <w:position w:val="4"/>
                <w:sz w:val="14"/>
                <w:lang w:val="es-ES_tradnl"/>
              </w:rPr>
              <w:t>3)</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2E seguido de una cifra (</w:t>
            </w:r>
            <w:r w:rsidR="00FF19A3" w:rsidRPr="00AE41DD">
              <w:rPr>
                <w:lang w:val="es-ES_tradnl"/>
              </w:rPr>
              <w:t>0</w:t>
            </w:r>
            <w:r w:rsidRPr="00AE41DD">
              <w:rPr>
                <w:lang w:val="es-ES_tradnl"/>
              </w:rPr>
              <w:t>, 1) y de 3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 xml:space="preserve">Fundacional </w:t>
            </w:r>
            <w:r w:rsidRPr="00AE41DD">
              <w:rPr>
                <w:position w:val="4"/>
                <w:sz w:val="14"/>
                <w:lang w:val="es-ES_tradnl"/>
              </w:rPr>
              <w:t>1)</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M3 seguido de 3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Estaciones repetidoras</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GB3 seguido de 2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Estaciones de radiobaliza</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GB3 seguido de 3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Estaciones nodales de paquetes de datos</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GB7 seguido de 2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Estaciones buzón de paquetes de datos</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GB7 seguido de 3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Estaciones de cabecera con sistemas de información</w:t>
            </w:r>
            <w:r w:rsidRPr="00AE41DD">
              <w:rPr>
                <w:lang w:val="es-ES_tradnl"/>
              </w:rPr>
              <w:br/>
              <w:t>  automática de la posición</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MB7U seguido de 2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Estaciones de cabecera de internet simples (sin vigilancia)</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MB7I seguido de 2 letras</w:t>
            </w:r>
          </w:p>
        </w:tc>
      </w:tr>
      <w:tr w:rsidR="00DF11A1" w:rsidRPr="00E47FDB"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Estaciones para eventos especiales (temporales)</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GB seguido de una cifra (</w:t>
            </w:r>
            <w:r w:rsidR="00FF19A3" w:rsidRPr="00AE41DD">
              <w:rPr>
                <w:lang w:val="es-ES_tradnl"/>
              </w:rPr>
              <w:t>0</w:t>
            </w:r>
            <w:r w:rsidRPr="00AE41DD">
              <w:rPr>
                <w:lang w:val="es-ES_tradnl"/>
              </w:rPr>
              <w:t>-2, 4-6, 8) y de 2 ó 3 letras</w:t>
            </w:r>
          </w:p>
        </w:tc>
      </w:tr>
      <w:tr w:rsidR="00DF11A1" w:rsidRPr="00E47FDB" w:rsidTr="006E1BD5">
        <w:trPr>
          <w:jc w:val="center"/>
        </w:trPr>
        <w:tc>
          <w:tcPr>
            <w:tcW w:w="4536" w:type="dxa"/>
            <w:tcBorders>
              <w:bottom w:val="single" w:sz="4" w:space="0" w:color="auto"/>
            </w:tcBorders>
            <w:vAlign w:val="center"/>
          </w:tcPr>
          <w:p w:rsidR="00DF11A1" w:rsidRPr="00AE41DD" w:rsidRDefault="00DF11A1" w:rsidP="00093431">
            <w:pPr>
              <w:pStyle w:val="Tabletext"/>
              <w:spacing w:before="40" w:after="40" w:line="199" w:lineRule="exact"/>
              <w:rPr>
                <w:lang w:val="es-ES_tradnl"/>
              </w:rPr>
            </w:pPr>
            <w:r w:rsidRPr="00AE41DD">
              <w:rPr>
                <w:lang w:val="es-ES_tradnl"/>
              </w:rPr>
              <w:t xml:space="preserve">Especial – Estaciones para eventos especiales </w:t>
            </w:r>
            <w:r w:rsidRPr="00AE41DD">
              <w:rPr>
                <w:lang w:val="es-ES_tradnl"/>
              </w:rPr>
              <w:br/>
              <w:t>  (temporales)</w:t>
            </w:r>
          </w:p>
        </w:tc>
        <w:tc>
          <w:tcPr>
            <w:tcW w:w="5103" w:type="dxa"/>
            <w:tcBorders>
              <w:bottom w:val="single" w:sz="4" w:space="0" w:color="auto"/>
            </w:tcBorders>
            <w:vAlign w:val="center"/>
          </w:tcPr>
          <w:p w:rsidR="00DF11A1" w:rsidRPr="00AE41DD" w:rsidRDefault="00DF11A1" w:rsidP="00093431">
            <w:pPr>
              <w:pStyle w:val="Tabletext"/>
              <w:spacing w:before="40" w:after="40" w:line="199" w:lineRule="exact"/>
              <w:rPr>
                <w:lang w:val="es-ES_tradnl"/>
              </w:rPr>
            </w:pPr>
            <w:r w:rsidRPr="00AE41DD">
              <w:rPr>
                <w:lang w:val="es-ES_tradnl"/>
              </w:rPr>
              <w:t>GB seguido de 2 ó 3 cifras (</w:t>
            </w:r>
            <w:r w:rsidR="00FF19A3" w:rsidRPr="00AE41DD">
              <w:rPr>
                <w:lang w:val="es-ES_tradnl"/>
              </w:rPr>
              <w:t>0</w:t>
            </w:r>
            <w:r w:rsidRPr="00AE41DD">
              <w:rPr>
                <w:lang w:val="es-ES_tradnl"/>
              </w:rPr>
              <w:t>-9) y de 2 ó 3 letras</w:t>
            </w:r>
          </w:p>
        </w:tc>
      </w:tr>
      <w:tr w:rsidR="00DF11A1" w:rsidRPr="00E47FDB" w:rsidTr="006E1BD5">
        <w:trPr>
          <w:cantSplit/>
          <w:trHeight w:val="580"/>
          <w:jc w:val="center"/>
        </w:trPr>
        <w:tc>
          <w:tcPr>
            <w:tcW w:w="4536" w:type="dxa"/>
            <w:tcBorders>
              <w:bottom w:val="single" w:sz="4" w:space="0" w:color="auto"/>
            </w:tcBorders>
            <w:vAlign w:val="center"/>
          </w:tcPr>
          <w:p w:rsidR="00DF11A1" w:rsidRPr="00AE41DD" w:rsidRDefault="00DF11A1" w:rsidP="00093431">
            <w:pPr>
              <w:pStyle w:val="Tabletext"/>
              <w:spacing w:before="40" w:after="40" w:line="199" w:lineRule="exact"/>
              <w:rPr>
                <w:lang w:val="es-ES_tradnl"/>
              </w:rPr>
            </w:pPr>
            <w:r w:rsidRPr="00AE41DD">
              <w:rPr>
                <w:lang w:val="es-ES_tradnl"/>
              </w:rPr>
              <w:t>Estaciones especiales para certámenes (temporales)</w:t>
            </w:r>
          </w:p>
        </w:tc>
        <w:tc>
          <w:tcPr>
            <w:tcW w:w="5103" w:type="dxa"/>
            <w:tcBorders>
              <w:bottom w:val="single" w:sz="4" w:space="0" w:color="auto"/>
            </w:tcBorders>
            <w:vAlign w:val="center"/>
          </w:tcPr>
          <w:p w:rsidR="00DF11A1" w:rsidRPr="00AE41DD" w:rsidRDefault="00DF11A1" w:rsidP="00093431">
            <w:pPr>
              <w:pStyle w:val="Tabletext"/>
              <w:spacing w:before="40" w:after="40" w:line="199" w:lineRule="exact"/>
              <w:rPr>
                <w:lang w:val="es-ES_tradnl"/>
              </w:rPr>
            </w:pPr>
            <w:r w:rsidRPr="00AE41DD">
              <w:rPr>
                <w:lang w:val="es-ES_tradnl"/>
              </w:rPr>
              <w:t>G seguido de una cifra (</w:t>
            </w:r>
            <w:r w:rsidR="00FF19A3" w:rsidRPr="00AE41DD">
              <w:rPr>
                <w:lang w:val="es-ES_tradnl"/>
              </w:rPr>
              <w:t>0</w:t>
            </w:r>
            <w:r w:rsidRPr="00AE41DD">
              <w:rPr>
                <w:lang w:val="es-ES_tradnl"/>
              </w:rPr>
              <w:t>-9) y de una letra</w:t>
            </w:r>
            <w:r w:rsidRPr="00AE41DD">
              <w:rPr>
                <w:lang w:val="es-ES_tradnl"/>
              </w:rPr>
              <w:br/>
              <w:t>M seguido de una cifra (</w:t>
            </w:r>
            <w:r w:rsidR="00FF19A3" w:rsidRPr="00AE41DD">
              <w:rPr>
                <w:lang w:val="es-ES_tradnl"/>
              </w:rPr>
              <w:t>0</w:t>
            </w:r>
            <w:r w:rsidRPr="00AE41DD">
              <w:rPr>
                <w:lang w:val="es-ES_tradnl"/>
              </w:rPr>
              <w:t>-9) y de una letra</w:t>
            </w:r>
          </w:p>
        </w:tc>
      </w:tr>
    </w:tbl>
    <w:p w:rsidR="006E1BD5" w:rsidRPr="001357E3" w:rsidRDefault="006E1BD5" w:rsidP="006E1BD5">
      <w:pPr>
        <w:pStyle w:val="Countrycont"/>
        <w:spacing w:before="240"/>
        <w:jc w:val="right"/>
        <w:rPr>
          <w:sz w:val="18"/>
          <w:lang w:val="es-ES_tradnl"/>
        </w:rPr>
      </w:pPr>
      <w:r w:rsidRPr="001357E3">
        <w:rPr>
          <w:sz w:val="18"/>
          <w:lang w:val="es-ES_tradnl"/>
        </w:rPr>
        <w:t>(Véase cont.)</w:t>
      </w:r>
    </w:p>
    <w:p w:rsidR="006E1BD5" w:rsidRPr="007C4EAD" w:rsidRDefault="006E1BD5">
      <w:pPr>
        <w:rPr>
          <w:lang w:val="es-ES_tradnl"/>
        </w:rPr>
      </w:pPr>
      <w:r w:rsidRPr="007C4EAD">
        <w:rPr>
          <w:lang w:val="es-ES_tradnl"/>
        </w:rPr>
        <w:br w:type="page"/>
      </w:r>
    </w:p>
    <w:p w:rsidR="006E1BD5" w:rsidRDefault="006E1BD5" w:rsidP="006E1BD5">
      <w:pPr>
        <w:pStyle w:val="Country"/>
        <w:spacing w:before="100"/>
        <w:rPr>
          <w:b w:val="0"/>
          <w:bCs/>
          <w:i/>
          <w:iCs/>
          <w:lang w:val="es-ES_tradnl"/>
        </w:rPr>
      </w:pPr>
      <w:r w:rsidRPr="00AE41DD">
        <w:rPr>
          <w:lang w:val="es-ES_tradnl"/>
        </w:rPr>
        <w:t>Reino Unido de Gran Bretaña e Irlanda del Nort</w:t>
      </w:r>
      <w:r w:rsidRPr="001357E3">
        <w:rPr>
          <w:b w:val="0"/>
          <w:bCs/>
          <w:i/>
          <w:iCs/>
          <w:lang w:val="es-ES_tradnl"/>
        </w:rPr>
        <w:t xml:space="preserve"> (continuación)</w:t>
      </w:r>
    </w:p>
    <w:p w:rsidR="006E1BD5" w:rsidRPr="006E1BD5" w:rsidRDefault="006E1BD5" w:rsidP="006E1BD5">
      <w:pPr>
        <w:spacing w:before="0"/>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5103"/>
      </w:tblGrid>
      <w:tr w:rsidR="00DF11A1" w:rsidRPr="00E47FDB" w:rsidTr="0098098F">
        <w:trPr>
          <w:jc w:val="center"/>
        </w:trPr>
        <w:tc>
          <w:tcPr>
            <w:tcW w:w="4536" w:type="dxa"/>
            <w:tcBorders>
              <w:top w:val="single" w:sz="4" w:space="0" w:color="auto"/>
            </w:tcBorders>
            <w:shd w:val="clear" w:color="auto" w:fill="auto"/>
            <w:vAlign w:val="center"/>
          </w:tcPr>
          <w:p w:rsidR="00DF11A1" w:rsidRPr="0098098F" w:rsidRDefault="00DF11A1" w:rsidP="00093431">
            <w:pPr>
              <w:pStyle w:val="Tablehead"/>
              <w:rPr>
                <w:i/>
                <w:iCs/>
                <w:highlight w:val="yellow"/>
                <w:lang w:val="es-ES_tradnl"/>
              </w:rPr>
            </w:pPr>
            <w:r w:rsidRPr="0098098F">
              <w:rPr>
                <w:i/>
                <w:iCs/>
                <w:lang w:val="es-ES_tradnl"/>
              </w:rPr>
              <w:t>Territorios de ultramar</w:t>
            </w:r>
          </w:p>
        </w:tc>
        <w:tc>
          <w:tcPr>
            <w:tcW w:w="5103" w:type="dxa"/>
            <w:tcBorders>
              <w:top w:val="single" w:sz="4" w:space="0" w:color="auto"/>
            </w:tcBorders>
            <w:shd w:val="clear" w:color="auto" w:fill="auto"/>
            <w:vAlign w:val="center"/>
          </w:tcPr>
          <w:p w:rsidR="00DF11A1" w:rsidRPr="00AE41DD" w:rsidRDefault="00DF11A1" w:rsidP="00093431">
            <w:pPr>
              <w:pStyle w:val="Tablehead"/>
              <w:rPr>
                <w:i/>
                <w:iCs/>
                <w:lang w:val="es-ES_tradnl"/>
              </w:rPr>
            </w:pPr>
            <w:r w:rsidRPr="0098098F">
              <w:rPr>
                <w:i/>
                <w:iCs/>
                <w:lang w:val="es-ES_tradnl"/>
              </w:rPr>
              <w:t>Forma de los distintivos de llamada</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Anguilla</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 xml:space="preserve">VP2E seguido de 2 letras </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Montserrat</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VP2M seguido de 2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Islas Vírgenes británicas</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VP2V seguido de 2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Islas Turquesas y Caicos</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VP5 seguido de 3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Isla Pitcairn y territorios dependientes (islas</w:t>
            </w:r>
            <w:r w:rsidRPr="00AE41DD">
              <w:rPr>
                <w:lang w:val="es-ES_tradnl"/>
              </w:rPr>
              <w:br/>
              <w:t>  Henderson, Ducie y Oeno)</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VP6 seguido de 3 letras</w:t>
            </w:r>
          </w:p>
        </w:tc>
      </w:tr>
      <w:tr w:rsidR="00DF11A1" w:rsidRPr="00E47FDB"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 xml:space="preserve">Islas Malvinas (Falkland) y territorios dependientes </w:t>
            </w:r>
            <w:r w:rsidRPr="00AE41DD">
              <w:rPr>
                <w:lang w:val="es-ES_tradnl"/>
              </w:rPr>
              <w:br/>
              <w:t xml:space="preserve">  (Georgia del Sur, islas Sandwich del Sur) </w:t>
            </w:r>
            <w:r w:rsidRPr="00AE41DD">
              <w:rPr>
                <w:lang w:val="es-ES_tradnl"/>
              </w:rPr>
              <w:br/>
              <w:t>Territorios antárticos</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VP8 seguido de 3 letras  –  licencia integral</w:t>
            </w:r>
            <w:r w:rsidRPr="00AE41DD">
              <w:rPr>
                <w:lang w:val="es-ES_tradnl"/>
              </w:rPr>
              <w:br/>
              <w:t>VP8 seguido de 4 letras  –  licencia especial (144-146 MHz,</w:t>
            </w:r>
            <w:r w:rsidRPr="00AE41DD">
              <w:rPr>
                <w:lang w:val="es-ES_tradnl"/>
              </w:rPr>
              <w:br/>
              <w:t>  únicamente para uso nacional y sin examen)</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Bermudas</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VP9 seguido de 3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Islas Turquesas y Caicos</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VQ5 seguido de 3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Islas Caimanes</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VQ6 seguido de 3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 xml:space="preserve">Territorio británico en el océano Índico (BIOT) (Diego </w:t>
            </w:r>
            <w:r w:rsidRPr="00AE41DD">
              <w:rPr>
                <w:lang w:val="es-ES_tradnl"/>
              </w:rPr>
              <w:br/>
              <w:t xml:space="preserve">  García y archipiélago de Chagos) </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VQ9 seguido de 3 letras</w:t>
            </w:r>
          </w:p>
        </w:tc>
      </w:tr>
      <w:tr w:rsidR="00DF11A1" w:rsidRPr="00E47FDB"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Gibraltar</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ZB</w:t>
            </w:r>
            <w:r w:rsidR="00FF19A3" w:rsidRPr="00AE41DD">
              <w:rPr>
                <w:lang w:val="es-ES_tradnl"/>
              </w:rPr>
              <w:t>0</w:t>
            </w:r>
            <w:r w:rsidRPr="00AE41DD">
              <w:rPr>
                <w:lang w:val="es-ES_tradnl"/>
              </w:rPr>
              <w:t>, ZB2 o ZB3 seguido de 3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Bases soberanas del Reino Unido en Chipre (Akrotiri</w:t>
            </w:r>
            <w:r w:rsidRPr="00AE41DD">
              <w:rPr>
                <w:lang w:val="es-ES_tradnl"/>
              </w:rPr>
              <w:br/>
              <w:t>  y Dhekelia)</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ZC4 seguido de 3 letras</w:t>
            </w:r>
          </w:p>
        </w:tc>
      </w:tr>
      <w:tr w:rsidR="00DF11A1" w:rsidRPr="00E47FDB"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 xml:space="preserve">Santa </w:t>
            </w:r>
            <w:r w:rsidR="009246F1" w:rsidRPr="00AE41DD">
              <w:rPr>
                <w:lang w:val="es-ES_tradnl"/>
              </w:rPr>
              <w:t>Elena</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 xml:space="preserve">ZD7 seguido de </w:t>
            </w:r>
            <w:r w:rsidR="000B60A4" w:rsidRPr="00AE41DD">
              <w:rPr>
                <w:lang w:val="es-ES_tradnl"/>
              </w:rPr>
              <w:t xml:space="preserve">1 a </w:t>
            </w:r>
            <w:r w:rsidRPr="00AE41DD">
              <w:rPr>
                <w:lang w:val="es-ES_tradnl"/>
              </w:rPr>
              <w:t>3 letras</w:t>
            </w:r>
          </w:p>
        </w:tc>
      </w:tr>
      <w:tr w:rsidR="00DF11A1" w:rsidRPr="00E47FDB" w:rsidTr="00093431">
        <w:trPr>
          <w:jc w:val="center"/>
        </w:trPr>
        <w:tc>
          <w:tcPr>
            <w:tcW w:w="4536" w:type="dxa"/>
            <w:tcBorders>
              <w:top w:val="nil"/>
            </w:tcBorders>
            <w:vAlign w:val="center"/>
          </w:tcPr>
          <w:p w:rsidR="00DF11A1" w:rsidRPr="00AE41DD" w:rsidRDefault="00DF11A1" w:rsidP="00093431">
            <w:pPr>
              <w:pStyle w:val="Tabletext"/>
              <w:spacing w:before="40" w:after="40" w:line="199" w:lineRule="exact"/>
              <w:rPr>
                <w:lang w:val="es-ES_tradnl"/>
              </w:rPr>
            </w:pPr>
            <w:r w:rsidRPr="00AE41DD">
              <w:rPr>
                <w:lang w:val="es-ES_tradnl"/>
              </w:rPr>
              <w:t>Isla de la Ascensión</w:t>
            </w:r>
          </w:p>
        </w:tc>
        <w:tc>
          <w:tcPr>
            <w:tcW w:w="5103" w:type="dxa"/>
            <w:tcBorders>
              <w:top w:val="nil"/>
            </w:tcBorders>
            <w:vAlign w:val="center"/>
          </w:tcPr>
          <w:p w:rsidR="00DF11A1" w:rsidRPr="00AE41DD" w:rsidRDefault="00DF11A1" w:rsidP="00093431">
            <w:pPr>
              <w:pStyle w:val="Tabletext"/>
              <w:spacing w:before="40" w:after="40" w:line="199" w:lineRule="exact"/>
              <w:rPr>
                <w:lang w:val="es-ES_tradnl"/>
              </w:rPr>
            </w:pPr>
            <w:r w:rsidRPr="00AE41DD">
              <w:rPr>
                <w:lang w:val="es-ES_tradnl"/>
              </w:rPr>
              <w:t xml:space="preserve">ZD8 seguido de </w:t>
            </w:r>
            <w:r w:rsidR="000B60A4" w:rsidRPr="00AE41DD">
              <w:rPr>
                <w:lang w:val="es-ES_tradnl"/>
              </w:rPr>
              <w:t xml:space="preserve">1 a </w:t>
            </w:r>
            <w:r w:rsidRPr="00AE41DD">
              <w:rPr>
                <w:lang w:val="es-ES_tradnl"/>
              </w:rPr>
              <w:t>3 letras</w:t>
            </w:r>
          </w:p>
        </w:tc>
      </w:tr>
      <w:tr w:rsidR="00DF11A1" w:rsidRPr="00E47FDB"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Tristán da Cunha e isla Gough</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 xml:space="preserve">ZD9 seguido de </w:t>
            </w:r>
            <w:r w:rsidR="000B60A4" w:rsidRPr="00AE41DD">
              <w:rPr>
                <w:lang w:val="es-ES_tradnl"/>
              </w:rPr>
              <w:t xml:space="preserve">1 a </w:t>
            </w:r>
            <w:r w:rsidRPr="00AE41DD">
              <w:rPr>
                <w:lang w:val="es-ES_tradnl"/>
              </w:rPr>
              <w:t>3 letras</w:t>
            </w:r>
          </w:p>
        </w:tc>
      </w:tr>
      <w:tr w:rsidR="00DF11A1" w:rsidRPr="00E47FDB"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Islas Caimanes – Gran Caimán</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ZF1 o ZF2 seguido de 3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Islas Caimanes – Pequeño Caimán</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ZF8 seguido de 3 letras</w:t>
            </w:r>
          </w:p>
        </w:tc>
      </w:tr>
      <w:tr w:rsidR="00DF11A1" w:rsidRPr="00AE41DD" w:rsidTr="00093431">
        <w:trPr>
          <w:jc w:val="center"/>
        </w:trPr>
        <w:tc>
          <w:tcPr>
            <w:tcW w:w="4536" w:type="dxa"/>
            <w:vAlign w:val="center"/>
          </w:tcPr>
          <w:p w:rsidR="00DF11A1" w:rsidRPr="00AE41DD" w:rsidRDefault="00DF11A1" w:rsidP="00093431">
            <w:pPr>
              <w:pStyle w:val="Tabletext"/>
              <w:spacing w:before="40" w:after="40" w:line="199" w:lineRule="exact"/>
              <w:rPr>
                <w:lang w:val="es-ES_tradnl"/>
              </w:rPr>
            </w:pPr>
            <w:r w:rsidRPr="00AE41DD">
              <w:rPr>
                <w:lang w:val="es-ES_tradnl"/>
              </w:rPr>
              <w:t>Islas Caimanes – Caimán Brac</w:t>
            </w:r>
          </w:p>
        </w:tc>
        <w:tc>
          <w:tcPr>
            <w:tcW w:w="5103" w:type="dxa"/>
            <w:vAlign w:val="center"/>
          </w:tcPr>
          <w:p w:rsidR="00DF11A1" w:rsidRPr="00AE41DD" w:rsidRDefault="00DF11A1" w:rsidP="00093431">
            <w:pPr>
              <w:pStyle w:val="Tabletext"/>
              <w:spacing w:before="40" w:after="40" w:line="199" w:lineRule="exact"/>
              <w:rPr>
                <w:lang w:val="es-ES_tradnl"/>
              </w:rPr>
            </w:pPr>
            <w:r w:rsidRPr="00AE41DD">
              <w:rPr>
                <w:lang w:val="es-ES_tradnl"/>
              </w:rPr>
              <w:t>ZF9 seguido de 3 letras</w:t>
            </w:r>
          </w:p>
        </w:tc>
      </w:tr>
    </w:tbl>
    <w:p w:rsidR="006A5741" w:rsidRPr="00FE45D2" w:rsidRDefault="006A5741" w:rsidP="00F35249">
      <w:pPr>
        <w:rPr>
          <w:lang w:val="es-ES_tradnl"/>
        </w:rPr>
      </w:pPr>
    </w:p>
    <w:p w:rsidR="00DF11A1" w:rsidRPr="00AE41DD" w:rsidRDefault="00DF11A1" w:rsidP="00600B54">
      <w:pPr>
        <w:pStyle w:val="Footnote"/>
        <w:tabs>
          <w:tab w:val="clear" w:pos="392"/>
          <w:tab w:val="left" w:pos="284"/>
        </w:tabs>
        <w:spacing w:before="100" w:line="210" w:lineRule="exact"/>
        <w:ind w:left="284" w:hanging="284"/>
        <w:jc w:val="both"/>
        <w:rPr>
          <w:lang w:val="es-ES_tradnl"/>
        </w:rPr>
      </w:pPr>
      <w:r w:rsidRPr="00F35249">
        <w:rPr>
          <w:position w:val="4"/>
          <w:szCs w:val="18"/>
          <w:lang w:val="es-ES_tradnl"/>
        </w:rPr>
        <w:t>1)</w:t>
      </w:r>
      <w:r w:rsidRPr="00AE41DD">
        <w:rPr>
          <w:position w:val="4"/>
          <w:sz w:val="14"/>
          <w:lang w:val="es-ES_tradnl"/>
        </w:rPr>
        <w:tab/>
      </w:r>
      <w:r w:rsidRPr="00AE41DD">
        <w:rPr>
          <w:lang w:val="es-ES_tradnl"/>
        </w:rPr>
        <w:t xml:space="preserve">Cuando la dirección de la estación principal o de una estación especial destinada a certámenes se encuentre en uno de los lugares mencionados en la lista infra y se explote a partir de dicha dirección, el distintivo de llamada que se le haya asignado con arreglo al cuadro supra quedará modificado mediante la inserción, </w:t>
      </w:r>
      <w:r w:rsidR="00AE41DD" w:rsidRPr="00AE41DD">
        <w:rPr>
          <w:lang w:val="es-ES_tradnl"/>
        </w:rPr>
        <w:t>después</w:t>
      </w:r>
      <w:r w:rsidRPr="00AE41DD">
        <w:rPr>
          <w:lang w:val="es-ES_tradnl"/>
        </w:rPr>
        <w:t xml:space="preserve"> del primer carácter del distintivo de llamada, de la letra que le corresponda en la lista precitada:</w:t>
      </w:r>
    </w:p>
    <w:p w:rsidR="00DF11A1" w:rsidRPr="00AE41DD" w:rsidRDefault="00DF11A1" w:rsidP="007D58C1">
      <w:pPr>
        <w:pStyle w:val="Footnote"/>
        <w:tabs>
          <w:tab w:val="clear" w:pos="284"/>
          <w:tab w:val="clear" w:pos="392"/>
          <w:tab w:val="clear" w:pos="851"/>
          <w:tab w:val="left" w:pos="476"/>
          <w:tab w:val="left" w:pos="1302"/>
          <w:tab w:val="left" w:pos="1470"/>
        </w:tabs>
        <w:spacing w:before="0" w:line="220" w:lineRule="exact"/>
        <w:ind w:left="476" w:hanging="476"/>
        <w:rPr>
          <w:lang w:val="es-ES_tradnl"/>
        </w:rPr>
      </w:pPr>
      <w:r w:rsidRPr="00AE41DD">
        <w:rPr>
          <w:lang w:val="es-ES_tradnl"/>
        </w:rPr>
        <w:tab/>
        <w:t>Ninguna</w:t>
      </w:r>
      <w:r w:rsidRPr="00AE41DD">
        <w:rPr>
          <w:lang w:val="es-ES_tradnl"/>
        </w:rPr>
        <w:tab/>
      </w:r>
      <w:r w:rsidR="005712C2" w:rsidRPr="00AE41DD">
        <w:rPr>
          <w:lang w:val="es-ES_tradnl"/>
        </w:rPr>
        <w:t>–</w:t>
      </w:r>
      <w:r w:rsidR="005712C2" w:rsidRPr="00AE41DD">
        <w:rPr>
          <w:lang w:val="es-ES_tradnl"/>
        </w:rPr>
        <w:tab/>
      </w:r>
      <w:r w:rsidRPr="00AE41DD">
        <w:rPr>
          <w:lang w:val="es-ES_tradnl"/>
        </w:rPr>
        <w:t>Inglaterra</w:t>
      </w:r>
      <w:r w:rsidRPr="00AE41DD">
        <w:rPr>
          <w:lang w:val="es-ES_tradnl"/>
        </w:rPr>
        <w:br/>
        <w:t>U</w:t>
      </w:r>
      <w:r w:rsidRPr="00AE41DD">
        <w:rPr>
          <w:lang w:val="es-ES_tradnl"/>
        </w:rPr>
        <w:tab/>
        <w:t>–</w:t>
      </w:r>
      <w:r w:rsidRPr="00AE41DD">
        <w:rPr>
          <w:lang w:val="es-ES_tradnl"/>
        </w:rPr>
        <w:tab/>
        <w:t>Guernsey</w:t>
      </w:r>
      <w:r w:rsidRPr="00AE41DD">
        <w:rPr>
          <w:lang w:val="es-ES_tradnl"/>
        </w:rPr>
        <w:br/>
        <w:t>D</w:t>
      </w:r>
      <w:r w:rsidRPr="00AE41DD">
        <w:rPr>
          <w:lang w:val="es-ES_tradnl"/>
        </w:rPr>
        <w:tab/>
        <w:t>–</w:t>
      </w:r>
      <w:r w:rsidRPr="00AE41DD">
        <w:rPr>
          <w:lang w:val="es-ES_tradnl"/>
        </w:rPr>
        <w:tab/>
        <w:t>Isla de Man</w:t>
      </w:r>
      <w:r w:rsidRPr="00AE41DD">
        <w:rPr>
          <w:lang w:val="es-ES_tradnl"/>
        </w:rPr>
        <w:br/>
        <w:t>J</w:t>
      </w:r>
      <w:r w:rsidRPr="00AE41DD">
        <w:rPr>
          <w:lang w:val="es-ES_tradnl"/>
        </w:rPr>
        <w:tab/>
        <w:t>–</w:t>
      </w:r>
      <w:r w:rsidRPr="00AE41DD">
        <w:rPr>
          <w:lang w:val="es-ES_tradnl"/>
        </w:rPr>
        <w:tab/>
        <w:t>Jersey</w:t>
      </w:r>
      <w:r w:rsidRPr="00AE41DD">
        <w:rPr>
          <w:lang w:val="es-ES_tradnl"/>
        </w:rPr>
        <w:br/>
        <w:t>I</w:t>
      </w:r>
      <w:r w:rsidRPr="00AE41DD">
        <w:rPr>
          <w:lang w:val="es-ES_tradnl"/>
        </w:rPr>
        <w:tab/>
        <w:t>–</w:t>
      </w:r>
      <w:r w:rsidRPr="00AE41DD">
        <w:rPr>
          <w:lang w:val="es-ES_tradnl"/>
        </w:rPr>
        <w:tab/>
        <w:t>Irlanda del Norte</w:t>
      </w:r>
      <w:r w:rsidRPr="00AE41DD">
        <w:rPr>
          <w:lang w:val="es-ES_tradnl"/>
        </w:rPr>
        <w:br/>
        <w:t>M</w:t>
      </w:r>
      <w:r w:rsidRPr="00AE41DD">
        <w:rPr>
          <w:lang w:val="es-ES_tradnl"/>
        </w:rPr>
        <w:tab/>
        <w:t>–</w:t>
      </w:r>
      <w:r w:rsidRPr="00AE41DD">
        <w:rPr>
          <w:lang w:val="es-ES_tradnl"/>
        </w:rPr>
        <w:tab/>
        <w:t>Escocia</w:t>
      </w:r>
      <w:r w:rsidRPr="00AE41DD">
        <w:rPr>
          <w:lang w:val="es-ES_tradnl"/>
        </w:rPr>
        <w:br/>
        <w:t>W</w:t>
      </w:r>
      <w:r w:rsidRPr="00AE41DD">
        <w:rPr>
          <w:lang w:val="es-ES_tradnl"/>
        </w:rPr>
        <w:tab/>
        <w:t>–</w:t>
      </w:r>
      <w:r w:rsidRPr="00AE41DD">
        <w:rPr>
          <w:lang w:val="es-ES_tradnl"/>
        </w:rPr>
        <w:tab/>
        <w:t>Gales.</w:t>
      </w:r>
    </w:p>
    <w:p w:rsidR="00DF11A1" w:rsidRPr="00AE41DD" w:rsidRDefault="00DF11A1" w:rsidP="00600B54">
      <w:pPr>
        <w:pStyle w:val="Footnote"/>
        <w:tabs>
          <w:tab w:val="clear" w:pos="392"/>
          <w:tab w:val="left" w:pos="284"/>
        </w:tabs>
        <w:spacing w:before="100" w:line="210" w:lineRule="exact"/>
        <w:ind w:left="284" w:hanging="284"/>
        <w:jc w:val="both"/>
        <w:rPr>
          <w:lang w:val="es-ES_tradnl"/>
        </w:rPr>
      </w:pPr>
      <w:r w:rsidRPr="00F35249">
        <w:rPr>
          <w:position w:val="4"/>
          <w:szCs w:val="18"/>
          <w:lang w:val="es-ES_tradnl"/>
        </w:rPr>
        <w:t>2)</w:t>
      </w:r>
      <w:r w:rsidRPr="00AE41DD">
        <w:rPr>
          <w:position w:val="4"/>
          <w:sz w:val="14"/>
          <w:lang w:val="es-ES_tradnl"/>
        </w:rPr>
        <w:tab/>
      </w:r>
      <w:r w:rsidRPr="00AE41DD">
        <w:rPr>
          <w:lang w:val="es-ES_tradnl"/>
        </w:rPr>
        <w:t>Cuando el distintivo de llamada de un club se expida en los lugares mencionados en la lista infra, el distintivo de llamada que se le haya asignado con arreglo al cuadro supra quedará modificado mediante la inserción, después del primer carácter del distintivo de llamada, de la letra que le corresponda en la lista precitada:</w:t>
      </w:r>
    </w:p>
    <w:p w:rsidR="00DF11A1" w:rsidRPr="00AE41DD" w:rsidRDefault="00DF11A1" w:rsidP="00600B54">
      <w:pPr>
        <w:pStyle w:val="Footnote"/>
        <w:tabs>
          <w:tab w:val="clear" w:pos="284"/>
          <w:tab w:val="clear" w:pos="392"/>
          <w:tab w:val="clear" w:pos="851"/>
          <w:tab w:val="left" w:pos="476"/>
          <w:tab w:val="left" w:pos="742"/>
          <w:tab w:val="left" w:pos="966"/>
        </w:tabs>
        <w:spacing w:before="0"/>
        <w:ind w:left="476" w:hanging="476"/>
        <w:rPr>
          <w:lang w:val="es-ES_tradnl"/>
        </w:rPr>
      </w:pPr>
      <w:r w:rsidRPr="00AE41DD">
        <w:rPr>
          <w:lang w:val="es-ES_tradnl"/>
        </w:rPr>
        <w:tab/>
        <w:t>X</w:t>
      </w:r>
      <w:r w:rsidRPr="00AE41DD">
        <w:rPr>
          <w:lang w:val="es-ES_tradnl"/>
        </w:rPr>
        <w:tab/>
        <w:t>–</w:t>
      </w:r>
      <w:r w:rsidRPr="00AE41DD">
        <w:rPr>
          <w:lang w:val="es-ES_tradnl"/>
        </w:rPr>
        <w:tab/>
        <w:t>Inglaterra</w:t>
      </w:r>
      <w:r w:rsidRPr="00AE41DD">
        <w:rPr>
          <w:lang w:val="es-ES_tradnl"/>
        </w:rPr>
        <w:br/>
        <w:t>P</w:t>
      </w:r>
      <w:r w:rsidRPr="00AE41DD">
        <w:rPr>
          <w:lang w:val="es-ES_tradnl"/>
        </w:rPr>
        <w:tab/>
        <w:t>–</w:t>
      </w:r>
      <w:r w:rsidRPr="00AE41DD">
        <w:rPr>
          <w:lang w:val="es-ES_tradnl"/>
        </w:rPr>
        <w:tab/>
        <w:t>Guernsey</w:t>
      </w:r>
      <w:r w:rsidRPr="00AE41DD">
        <w:rPr>
          <w:lang w:val="es-ES_tradnl"/>
        </w:rPr>
        <w:br/>
        <w:t>T</w:t>
      </w:r>
      <w:r w:rsidRPr="00AE41DD">
        <w:rPr>
          <w:lang w:val="es-ES_tradnl"/>
        </w:rPr>
        <w:tab/>
        <w:t>–</w:t>
      </w:r>
      <w:r w:rsidRPr="00AE41DD">
        <w:rPr>
          <w:lang w:val="es-ES_tradnl"/>
        </w:rPr>
        <w:tab/>
        <w:t>Isla de Man</w:t>
      </w:r>
      <w:r w:rsidRPr="00AE41DD">
        <w:rPr>
          <w:lang w:val="es-ES_tradnl"/>
        </w:rPr>
        <w:br/>
        <w:t>H</w:t>
      </w:r>
      <w:r w:rsidRPr="00AE41DD">
        <w:rPr>
          <w:lang w:val="es-ES_tradnl"/>
        </w:rPr>
        <w:tab/>
        <w:t>–</w:t>
      </w:r>
      <w:r w:rsidRPr="00AE41DD">
        <w:rPr>
          <w:lang w:val="es-ES_tradnl"/>
        </w:rPr>
        <w:tab/>
        <w:t>Jersey</w:t>
      </w:r>
      <w:r w:rsidRPr="00AE41DD">
        <w:rPr>
          <w:lang w:val="es-ES_tradnl"/>
        </w:rPr>
        <w:br/>
        <w:t>N</w:t>
      </w:r>
      <w:r w:rsidRPr="00AE41DD">
        <w:rPr>
          <w:lang w:val="es-ES_tradnl"/>
        </w:rPr>
        <w:tab/>
        <w:t>–</w:t>
      </w:r>
      <w:r w:rsidRPr="00AE41DD">
        <w:rPr>
          <w:lang w:val="es-ES_tradnl"/>
        </w:rPr>
        <w:tab/>
        <w:t>Irlanda del Norte</w:t>
      </w:r>
      <w:r w:rsidRPr="00AE41DD">
        <w:rPr>
          <w:lang w:val="es-ES_tradnl"/>
        </w:rPr>
        <w:br/>
        <w:t>S</w:t>
      </w:r>
      <w:r w:rsidRPr="00AE41DD">
        <w:rPr>
          <w:lang w:val="es-ES_tradnl"/>
        </w:rPr>
        <w:tab/>
        <w:t>–</w:t>
      </w:r>
      <w:r w:rsidRPr="00AE41DD">
        <w:rPr>
          <w:lang w:val="es-ES_tradnl"/>
        </w:rPr>
        <w:tab/>
        <w:t>Escocia</w:t>
      </w:r>
      <w:r w:rsidRPr="00AE41DD">
        <w:rPr>
          <w:lang w:val="es-ES_tradnl"/>
        </w:rPr>
        <w:br/>
        <w:t>C</w:t>
      </w:r>
      <w:r w:rsidRPr="00AE41DD">
        <w:rPr>
          <w:lang w:val="es-ES_tradnl"/>
        </w:rPr>
        <w:tab/>
        <w:t>–</w:t>
      </w:r>
      <w:r w:rsidRPr="00AE41DD">
        <w:rPr>
          <w:lang w:val="es-ES_tradnl"/>
        </w:rPr>
        <w:tab/>
        <w:t>Gales.</w:t>
      </w:r>
    </w:p>
    <w:p w:rsidR="006E1BD5" w:rsidRDefault="00DF11A1" w:rsidP="00600B54">
      <w:pPr>
        <w:pStyle w:val="Footnote"/>
        <w:tabs>
          <w:tab w:val="clear" w:pos="392"/>
          <w:tab w:val="left" w:pos="284"/>
        </w:tabs>
        <w:spacing w:before="100" w:line="210" w:lineRule="exact"/>
        <w:ind w:left="284" w:hanging="284"/>
        <w:jc w:val="both"/>
        <w:rPr>
          <w:lang w:val="es-ES_tradnl"/>
        </w:rPr>
      </w:pPr>
      <w:r w:rsidRPr="00F35249">
        <w:rPr>
          <w:position w:val="4"/>
          <w:szCs w:val="18"/>
          <w:lang w:val="es-ES_tradnl"/>
        </w:rPr>
        <w:t>3)</w:t>
      </w:r>
      <w:r w:rsidRPr="00AE41DD">
        <w:rPr>
          <w:lang w:val="es-ES_tradnl"/>
        </w:rPr>
        <w:tab/>
        <w:t>Cuando la dirección de la estación principal del licenciatario se encuentre en uno de los lugares mencionados en la lista bajo la nota 1) y se explote a partir de esa dirección, el distintivo de llamada que se le haya asignado con arreglo al cuadro supra se modificará mediante la sustitución del segundo carácter del distintivo de llamada por la letra que le corresponda en la lista que se detalla en la nota 1), en el entendimiento de que no se procederá a ninguna sustitución cuando el lugar sea Inglaterra.</w:t>
      </w:r>
    </w:p>
    <w:p w:rsidR="006E1BD5" w:rsidRDefault="006E1BD5">
      <w:pPr>
        <w:overflowPunct/>
        <w:autoSpaceDE/>
        <w:autoSpaceDN/>
        <w:adjustRightInd/>
        <w:spacing w:before="0"/>
        <w:textAlignment w:val="auto"/>
        <w:rPr>
          <w:rFonts w:cs="Arial"/>
          <w:lang w:val="es-ES_tradnl"/>
        </w:rPr>
      </w:pPr>
      <w:r>
        <w:rPr>
          <w:lang w:val="es-ES_tradnl"/>
        </w:rPr>
        <w:br w:type="page"/>
      </w:r>
    </w:p>
    <w:p w:rsidR="00DF11A1" w:rsidRPr="00AE41DD" w:rsidRDefault="00DF11A1" w:rsidP="007D19D6">
      <w:pPr>
        <w:pStyle w:val="Country"/>
        <w:rPr>
          <w:lang w:val="es-ES_tradnl"/>
        </w:rPr>
      </w:pPr>
      <w:bookmarkStart w:id="361" w:name="_Toc138134018"/>
      <w:bookmarkStart w:id="362" w:name="_Toc138134307"/>
      <w:bookmarkStart w:id="363" w:name="_Toc144191003"/>
      <w:r w:rsidRPr="00AE41DD">
        <w:rPr>
          <w:lang w:val="es-ES_tradnl"/>
        </w:rPr>
        <w:t>República Árabe Siria</w:t>
      </w:r>
      <w:bookmarkEnd w:id="361"/>
      <w:bookmarkEnd w:id="362"/>
      <w:bookmarkEnd w:id="363"/>
    </w:p>
    <w:p w:rsidR="00DF11A1" w:rsidRPr="00AE41DD" w:rsidRDefault="00DF11A1" w:rsidP="005C63B7">
      <w:pPr>
        <w:pStyle w:val="Station"/>
        <w:jc w:val="left"/>
        <w:rPr>
          <w:lang w:val="es-ES_tradnl"/>
        </w:rPr>
      </w:pPr>
      <w:bookmarkStart w:id="364" w:name="_Toc138134019"/>
      <w:bookmarkStart w:id="365" w:name="_Toc138134308"/>
      <w:r w:rsidRPr="00AE41DD">
        <w:rPr>
          <w:lang w:val="es-ES_tradnl"/>
        </w:rPr>
        <w:t>Estaciones de aficionado y</w:t>
      </w:r>
      <w:r w:rsidRPr="00AE41DD">
        <w:rPr>
          <w:lang w:val="es-ES_tradnl"/>
        </w:rPr>
        <w:br/>
        <w:t>estaciones experimentales:</w:t>
      </w:r>
      <w:r w:rsidRPr="00AE41DD">
        <w:rPr>
          <w:lang w:val="es-ES_tradnl"/>
        </w:rPr>
        <w:tab/>
        <w:t xml:space="preserve">YK seguido de una cifra (distintiva de la zona en que está situada la estación) </w:t>
      </w:r>
      <w:r w:rsidRPr="00AE41DD">
        <w:rPr>
          <w:lang w:val="es-ES_tradnl"/>
        </w:rPr>
        <w:tab/>
        <w:t>y de un grupo de 1, 2 ó 3 letras</w:t>
      </w:r>
    </w:p>
    <w:p w:rsidR="00DF11A1" w:rsidRPr="00AE41DD" w:rsidRDefault="00DF11A1" w:rsidP="00FF19A3">
      <w:pPr>
        <w:pStyle w:val="Stationcont"/>
        <w:tabs>
          <w:tab w:val="left" w:pos="812"/>
          <w:tab w:val="left" w:pos="3600"/>
          <w:tab w:val="left" w:pos="3799"/>
        </w:tabs>
        <w:jc w:val="left"/>
        <w:rPr>
          <w:lang w:val="es-ES_tradnl"/>
        </w:rPr>
      </w:pPr>
      <w:r w:rsidRPr="00AE41DD">
        <w:rPr>
          <w:lang w:val="es-ES_tradnl"/>
        </w:rPr>
        <w:tab/>
        <w:t>Cifras distintivas de las zonas:</w:t>
      </w:r>
      <w:r w:rsidRPr="00AE41DD">
        <w:rPr>
          <w:lang w:val="es-ES_tradnl"/>
        </w:rPr>
        <w:tab/>
        <w:t>1</w:t>
      </w:r>
      <w:r w:rsidRPr="00AE41DD">
        <w:rPr>
          <w:lang w:val="es-ES_tradnl"/>
        </w:rPr>
        <w:tab/>
        <w:t xml:space="preserve"> –</w:t>
      </w:r>
      <w:r w:rsidRPr="00AE41DD">
        <w:rPr>
          <w:lang w:val="es-ES_tradnl"/>
        </w:rPr>
        <w:tab/>
        <w:t>Región del sur</w:t>
      </w:r>
      <w:r w:rsidRPr="00AE41DD">
        <w:rPr>
          <w:lang w:val="es-ES_tradnl"/>
        </w:rPr>
        <w:br/>
        <w:t>2</w:t>
      </w:r>
      <w:r w:rsidRPr="00AE41DD">
        <w:rPr>
          <w:lang w:val="es-ES_tradnl"/>
        </w:rPr>
        <w:tab/>
        <w:t>–</w:t>
      </w:r>
      <w:r w:rsidRPr="00AE41DD">
        <w:rPr>
          <w:lang w:val="es-ES_tradnl"/>
        </w:rPr>
        <w:tab/>
        <w:t>Región del norte</w:t>
      </w:r>
      <w:r w:rsidRPr="00AE41DD">
        <w:rPr>
          <w:lang w:val="es-ES_tradnl"/>
        </w:rPr>
        <w:br/>
        <w:t>3</w:t>
      </w:r>
      <w:r w:rsidRPr="00AE41DD">
        <w:rPr>
          <w:lang w:val="es-ES_tradnl"/>
        </w:rPr>
        <w:tab/>
        <w:t>–</w:t>
      </w:r>
      <w:r w:rsidRPr="00AE41DD">
        <w:rPr>
          <w:lang w:val="es-ES_tradnl"/>
        </w:rPr>
        <w:tab/>
        <w:t>Región del este</w:t>
      </w:r>
      <w:r w:rsidRPr="00AE41DD">
        <w:rPr>
          <w:lang w:val="es-ES_tradnl"/>
        </w:rPr>
        <w:br/>
        <w:t>4</w:t>
      </w:r>
      <w:r w:rsidRPr="00AE41DD">
        <w:rPr>
          <w:lang w:val="es-ES_tradnl"/>
        </w:rPr>
        <w:tab/>
        <w:t>–</w:t>
      </w:r>
      <w:r w:rsidRPr="00AE41DD">
        <w:rPr>
          <w:lang w:val="es-ES_tradnl"/>
        </w:rPr>
        <w:tab/>
        <w:t>Región del oeste</w:t>
      </w:r>
      <w:r w:rsidRPr="00AE41DD">
        <w:rPr>
          <w:lang w:val="es-ES_tradnl"/>
        </w:rPr>
        <w:br/>
        <w:t>8</w:t>
      </w:r>
      <w:r w:rsidRPr="00AE41DD">
        <w:rPr>
          <w:lang w:val="es-ES_tradnl"/>
        </w:rPr>
        <w:tab/>
        <w:t>–</w:t>
      </w:r>
      <w:r w:rsidRPr="00AE41DD">
        <w:rPr>
          <w:lang w:val="es-ES_tradnl"/>
        </w:rPr>
        <w:tab/>
        <w:t>Balizas</w:t>
      </w:r>
      <w:r w:rsidRPr="00AE41DD">
        <w:rPr>
          <w:lang w:val="es-ES_tradnl"/>
        </w:rPr>
        <w:br/>
        <w:t>9</w:t>
      </w:r>
      <w:r w:rsidRPr="00AE41DD">
        <w:rPr>
          <w:lang w:val="es-ES_tradnl"/>
        </w:rPr>
        <w:tab/>
        <w:t>–</w:t>
      </w:r>
      <w:r w:rsidRPr="00AE41DD">
        <w:rPr>
          <w:lang w:val="es-ES_tradnl"/>
        </w:rPr>
        <w:tab/>
        <w:t>Grupos de radioaficionados extranjeros</w:t>
      </w:r>
      <w:r w:rsidRPr="00AE41DD">
        <w:rPr>
          <w:lang w:val="es-ES_tradnl"/>
        </w:rPr>
        <w:br/>
      </w:r>
      <w:r w:rsidR="00FF19A3" w:rsidRPr="00AE41DD">
        <w:rPr>
          <w:lang w:val="es-ES_tradnl"/>
        </w:rPr>
        <w:t>0</w:t>
      </w:r>
      <w:r w:rsidRPr="00AE41DD">
        <w:rPr>
          <w:lang w:val="es-ES_tradnl"/>
        </w:rPr>
        <w:tab/>
        <w:t>–</w:t>
      </w:r>
      <w:r w:rsidRPr="00AE41DD">
        <w:rPr>
          <w:lang w:val="es-ES_tradnl"/>
        </w:rPr>
        <w:tab/>
        <w:t>Estaciones de club</w:t>
      </w:r>
    </w:p>
    <w:p w:rsidR="00DF11A1" w:rsidRPr="00AE41DD" w:rsidRDefault="00DF11A1" w:rsidP="009D5342">
      <w:pPr>
        <w:pStyle w:val="Note"/>
        <w:tabs>
          <w:tab w:val="clear" w:pos="567"/>
          <w:tab w:val="right" w:pos="756"/>
        </w:tabs>
        <w:ind w:left="868" w:hanging="868"/>
        <w:rPr>
          <w:lang w:val="es-ES_tradnl"/>
        </w:rPr>
      </w:pPr>
      <w:r w:rsidRPr="00AE41DD">
        <w:rPr>
          <w:b/>
          <w:lang w:val="es-ES_tradnl"/>
        </w:rPr>
        <w:t>Notas:</w:t>
      </w:r>
      <w:r w:rsidR="009D5342" w:rsidRPr="00AE41DD">
        <w:rPr>
          <w:lang w:val="es-ES_tradnl"/>
        </w:rPr>
        <w:tab/>
      </w:r>
      <w:r w:rsidRPr="00AE41DD">
        <w:rPr>
          <w:lang w:val="es-ES_tradnl"/>
        </w:rPr>
        <w:t>i)</w:t>
      </w:r>
      <w:r w:rsidRPr="00AE41DD">
        <w:rPr>
          <w:lang w:val="es-ES_tradnl"/>
        </w:rPr>
        <w:tab/>
        <w:t>Los radioaficionados individuales extranjeros deberán utilizar YK seguido de una barra de fracción (/) y de su distintivo local.</w:t>
      </w:r>
    </w:p>
    <w:p w:rsidR="00DF11A1" w:rsidRPr="00AE41DD" w:rsidRDefault="00DF11A1" w:rsidP="009D5342">
      <w:pPr>
        <w:pStyle w:val="Note"/>
        <w:tabs>
          <w:tab w:val="clear" w:pos="567"/>
          <w:tab w:val="right" w:pos="756"/>
        </w:tabs>
        <w:spacing w:before="0"/>
        <w:ind w:left="868" w:hanging="868"/>
        <w:rPr>
          <w:lang w:val="es-ES_tradnl"/>
        </w:rPr>
      </w:pPr>
      <w:r w:rsidRPr="00AE41DD">
        <w:rPr>
          <w:lang w:val="es-ES_tradnl"/>
        </w:rPr>
        <w:tab/>
        <w:t>ii)</w:t>
      </w:r>
      <w:r w:rsidRPr="00AE41DD">
        <w:rPr>
          <w:lang w:val="es-ES_tradnl"/>
        </w:rPr>
        <w:tab/>
        <w:t>Solamente para los acontecimientos especiales, los radioaficionados deberán utilizar 6C seguido de una cifra y de un grupo de 3 letras como máximo.</w:t>
      </w:r>
    </w:p>
    <w:p w:rsidR="00DF11A1" w:rsidRPr="00AE41DD" w:rsidRDefault="00DF11A1" w:rsidP="007D19D6">
      <w:pPr>
        <w:pStyle w:val="Country"/>
        <w:rPr>
          <w:lang w:val="es-ES_tradnl"/>
        </w:rPr>
      </w:pPr>
      <w:bookmarkStart w:id="366" w:name="_Toc144191004"/>
      <w:r w:rsidRPr="00AE41DD">
        <w:rPr>
          <w:lang w:val="es-ES_tradnl"/>
        </w:rPr>
        <w:t>República Checa</w:t>
      </w:r>
      <w:bookmarkEnd w:id="364"/>
      <w:bookmarkEnd w:id="365"/>
      <w:bookmarkEnd w:id="366"/>
    </w:p>
    <w:p w:rsidR="00DF11A1" w:rsidRPr="00AE41DD" w:rsidRDefault="00DF11A1" w:rsidP="00FF19A3">
      <w:pPr>
        <w:pStyle w:val="Station"/>
        <w:ind w:left="3402" w:hanging="3402"/>
        <w:jc w:val="left"/>
        <w:rPr>
          <w:lang w:val="es-ES_tradnl"/>
        </w:rPr>
      </w:pPr>
      <w:r w:rsidRPr="00AE41DD">
        <w:rPr>
          <w:lang w:val="es-ES_tradnl"/>
        </w:rPr>
        <w:t>Estaciones de aficionado:</w:t>
      </w:r>
      <w:r w:rsidRPr="00AE41DD">
        <w:rPr>
          <w:lang w:val="es-ES_tradnl"/>
        </w:rPr>
        <w:tab/>
        <w:t>OK</w:t>
      </w:r>
      <w:r w:rsidR="00FF19A3" w:rsidRPr="00AE41DD">
        <w:rPr>
          <w:lang w:val="es-ES_tradnl"/>
        </w:rPr>
        <w:t>0</w:t>
      </w:r>
      <w:r w:rsidRPr="00AE41DD">
        <w:rPr>
          <w:lang w:val="es-ES_tradnl"/>
        </w:rPr>
        <w:t>-OK8 seguidos de 1, 2 ó 3 letras</w:t>
      </w:r>
      <w:r w:rsidRPr="00AE41DD">
        <w:rPr>
          <w:lang w:val="es-ES_tradnl"/>
        </w:rPr>
        <w:br/>
        <w:t>OL</w:t>
      </w:r>
      <w:r w:rsidR="00FF19A3" w:rsidRPr="00AE41DD">
        <w:rPr>
          <w:lang w:val="es-ES_tradnl"/>
        </w:rPr>
        <w:t>0</w:t>
      </w:r>
      <w:r w:rsidRPr="00AE41DD">
        <w:rPr>
          <w:lang w:val="es-ES_tradnl"/>
        </w:rPr>
        <w:t>-OL9 seguidos de 1, 2 ó 3 letras</w:t>
      </w:r>
    </w:p>
    <w:p w:rsidR="00DF11A1" w:rsidRPr="00AE41DD" w:rsidRDefault="00DF11A1" w:rsidP="00F2489C">
      <w:pPr>
        <w:pStyle w:val="Stationcont"/>
        <w:spacing w:before="40"/>
        <w:rPr>
          <w:lang w:val="es-ES_tradnl"/>
        </w:rPr>
      </w:pPr>
      <w:r w:rsidRPr="00AE41DD">
        <w:rPr>
          <w:lang w:val="es-ES_tradnl"/>
        </w:rPr>
        <w:tab/>
      </w:r>
      <w:r w:rsidRPr="00AE41DD">
        <w:rPr>
          <w:lang w:val="es-ES_tradnl"/>
        </w:rPr>
        <w:tab/>
        <w:t>OK8 seguido de 2 ó 3 letras para extranjeros que transmiten desde el territorio de la República Checa</w:t>
      </w:r>
    </w:p>
    <w:p w:rsidR="00DF11A1" w:rsidRPr="00AE41DD" w:rsidRDefault="00DF11A1" w:rsidP="00F2489C">
      <w:pPr>
        <w:pStyle w:val="Stationcont"/>
        <w:spacing w:before="40"/>
        <w:rPr>
          <w:lang w:val="es-ES_tradnl"/>
        </w:rPr>
      </w:pPr>
      <w:r w:rsidRPr="00AE41DD">
        <w:rPr>
          <w:lang w:val="es-ES_tradnl"/>
        </w:rPr>
        <w:tab/>
      </w:r>
      <w:r w:rsidRPr="00AE41DD">
        <w:rPr>
          <w:lang w:val="es-ES_tradnl"/>
        </w:rPr>
        <w:tab/>
        <w:t>OK</w:t>
      </w:r>
      <w:r w:rsidR="00FF19A3" w:rsidRPr="00AE41DD">
        <w:rPr>
          <w:lang w:val="es-ES_tradnl"/>
        </w:rPr>
        <w:t>0</w:t>
      </w:r>
      <w:r w:rsidRPr="00AE41DD">
        <w:rPr>
          <w:lang w:val="es-ES_tradnl"/>
        </w:rPr>
        <w:t xml:space="preserve"> seguido de 2 ó 3 letras excepcionalmente para acontecimientos extraordinarios</w:t>
      </w:r>
    </w:p>
    <w:p w:rsidR="00DF11A1" w:rsidRPr="00AE41DD" w:rsidRDefault="00DF11A1" w:rsidP="00F2489C">
      <w:pPr>
        <w:pStyle w:val="Stationcont"/>
        <w:spacing w:before="40"/>
        <w:rPr>
          <w:lang w:val="es-ES_tradnl"/>
        </w:rPr>
      </w:pPr>
      <w:r w:rsidRPr="00AE41DD">
        <w:rPr>
          <w:lang w:val="es-ES_tradnl"/>
        </w:rPr>
        <w:tab/>
      </w:r>
      <w:r w:rsidRPr="00AE41DD">
        <w:rPr>
          <w:lang w:val="es-ES_tradnl"/>
        </w:rPr>
        <w:tab/>
        <w:t>OL</w:t>
      </w:r>
      <w:r w:rsidR="00FF19A3" w:rsidRPr="00AE41DD">
        <w:rPr>
          <w:lang w:val="es-ES_tradnl"/>
        </w:rPr>
        <w:t>0</w:t>
      </w:r>
      <w:r w:rsidRPr="00AE41DD">
        <w:rPr>
          <w:lang w:val="es-ES_tradnl"/>
        </w:rPr>
        <w:t>-OL9 seguidos de 1 letra para concursos internacionales de aficionados solamente</w:t>
      </w:r>
    </w:p>
    <w:p w:rsidR="00DF11A1" w:rsidRPr="00AE41DD" w:rsidRDefault="00DF11A1" w:rsidP="00F2489C">
      <w:pPr>
        <w:pStyle w:val="Stationcont"/>
        <w:spacing w:before="40"/>
        <w:rPr>
          <w:lang w:val="es-ES_tradnl"/>
        </w:rPr>
      </w:pPr>
      <w:r w:rsidRPr="00AE41DD">
        <w:rPr>
          <w:lang w:val="es-ES_tradnl"/>
        </w:rPr>
        <w:tab/>
      </w:r>
      <w:r w:rsidRPr="00AE41DD">
        <w:rPr>
          <w:lang w:val="es-ES_tradnl"/>
        </w:rPr>
        <w:tab/>
        <w:t>OL</w:t>
      </w:r>
      <w:r w:rsidR="00FF19A3" w:rsidRPr="00AE41DD">
        <w:rPr>
          <w:lang w:val="es-ES_tradnl"/>
        </w:rPr>
        <w:t>0</w:t>
      </w:r>
      <w:r w:rsidRPr="00AE41DD">
        <w:rPr>
          <w:lang w:val="es-ES_tradnl"/>
        </w:rPr>
        <w:t>-OL9 seguidos de 2 ó 3 letras para acontecimientos extraordinarios y sólo para su duración</w:t>
      </w:r>
    </w:p>
    <w:p w:rsidR="00DF11A1" w:rsidRPr="00AE41DD" w:rsidRDefault="00DF11A1">
      <w:pPr>
        <w:pStyle w:val="Station"/>
        <w:rPr>
          <w:lang w:val="es-ES_tradnl"/>
        </w:rPr>
      </w:pPr>
      <w:r w:rsidRPr="00AE41DD">
        <w:rPr>
          <w:lang w:val="es-ES_tradnl"/>
        </w:rPr>
        <w:t>Estaciones experimentales:</w:t>
      </w:r>
      <w:r w:rsidRPr="00AE41DD">
        <w:rPr>
          <w:lang w:val="es-ES_tradnl"/>
        </w:rPr>
        <w:tab/>
        <w:t>OK9 seguido de 2 ó 3 letras</w:t>
      </w:r>
    </w:p>
    <w:p w:rsidR="00DF11A1" w:rsidRPr="00AE41DD" w:rsidRDefault="00DF11A1" w:rsidP="007D19D6">
      <w:pPr>
        <w:pStyle w:val="Country"/>
        <w:rPr>
          <w:lang w:val="es-ES_tradnl"/>
        </w:rPr>
      </w:pPr>
      <w:r w:rsidRPr="00AE41DD">
        <w:rPr>
          <w:lang w:val="es-ES_tradnl"/>
        </w:rPr>
        <w:t>República Eslovaca</w:t>
      </w:r>
    </w:p>
    <w:p w:rsidR="00DF11A1" w:rsidRPr="00AE41DD" w:rsidRDefault="00DF11A1" w:rsidP="00FF19A3">
      <w:pPr>
        <w:pStyle w:val="Station"/>
        <w:ind w:left="3402" w:hanging="3402"/>
        <w:rPr>
          <w:lang w:val="es-ES_tradnl"/>
        </w:rPr>
      </w:pPr>
      <w:r w:rsidRPr="00AE41DD">
        <w:rPr>
          <w:lang w:val="es-ES_tradnl"/>
        </w:rPr>
        <w:t>Estaciones de aficionado:</w:t>
      </w:r>
      <w:r w:rsidRPr="00AE41DD">
        <w:rPr>
          <w:lang w:val="es-ES_tradnl"/>
        </w:rPr>
        <w:tab/>
        <w:t>OM</w:t>
      </w:r>
      <w:r w:rsidR="00FF19A3" w:rsidRPr="00AE41DD">
        <w:rPr>
          <w:lang w:val="es-ES_tradnl"/>
        </w:rPr>
        <w:t>0</w:t>
      </w:r>
      <w:r w:rsidRPr="00AE41DD">
        <w:rPr>
          <w:lang w:val="es-ES_tradnl"/>
        </w:rPr>
        <w:t>AA-OM8ZZZ</w:t>
      </w:r>
      <w:r w:rsidRPr="00AE41DD">
        <w:rPr>
          <w:lang w:val="es-ES_tradnl"/>
        </w:rPr>
        <w:br/>
        <w:t>OM</w:t>
      </w:r>
      <w:r w:rsidR="00FF19A3" w:rsidRPr="00AE41DD">
        <w:rPr>
          <w:lang w:val="es-ES_tradnl"/>
        </w:rPr>
        <w:t>0</w:t>
      </w:r>
      <w:r w:rsidRPr="00AE41DD">
        <w:rPr>
          <w:lang w:val="es-ES_tradnl"/>
        </w:rPr>
        <w:t xml:space="preserve">A-OM9Z* </w:t>
      </w:r>
      <w:r w:rsidRPr="00AE41DD">
        <w:rPr>
          <w:lang w:val="es-ES_tradnl"/>
        </w:rPr>
        <w:br/>
        <w:t>OM9AA-OM9ZZ**</w:t>
      </w:r>
      <w:r w:rsidRPr="00AE41DD">
        <w:rPr>
          <w:lang w:val="es-ES_tradnl"/>
        </w:rPr>
        <w:br/>
        <w:t>OM9AAA-OM9SZZ***</w:t>
      </w:r>
    </w:p>
    <w:p w:rsidR="00DF11A1" w:rsidRPr="00AE41DD" w:rsidRDefault="00DF11A1">
      <w:pPr>
        <w:pStyle w:val="Footnote"/>
        <w:rPr>
          <w:lang w:val="es-ES_tradnl"/>
        </w:rPr>
      </w:pPr>
      <w:r w:rsidRPr="00AE41DD">
        <w:rPr>
          <w:lang w:val="es-ES_tradnl"/>
        </w:rPr>
        <w:tab/>
        <w:t>*</w:t>
      </w:r>
      <w:r w:rsidRPr="00AE41DD">
        <w:rPr>
          <w:lang w:val="es-ES_tradnl"/>
        </w:rPr>
        <w:tab/>
        <w:t>Para concursos internacionales de aficionados.</w:t>
      </w:r>
      <w:r w:rsidRPr="00AE41DD">
        <w:rPr>
          <w:lang w:val="es-ES_tradnl"/>
        </w:rPr>
        <w:br/>
      </w:r>
      <w:r w:rsidRPr="00AE41DD">
        <w:rPr>
          <w:lang w:val="es-ES_tradnl"/>
        </w:rPr>
        <w:tab/>
        <w:t>**</w:t>
      </w:r>
      <w:r w:rsidRPr="00AE41DD">
        <w:rPr>
          <w:lang w:val="es-ES_tradnl"/>
        </w:rPr>
        <w:tab/>
        <w:t>Para acontecimientos extraordinarios y sólo para su duración.</w:t>
      </w:r>
      <w:r w:rsidRPr="00AE41DD">
        <w:rPr>
          <w:lang w:val="es-ES_tradnl"/>
        </w:rPr>
        <w:br/>
      </w:r>
      <w:r w:rsidRPr="00AE41DD">
        <w:rPr>
          <w:lang w:val="es-ES_tradnl"/>
        </w:rPr>
        <w:tab/>
        <w:t>***</w:t>
      </w:r>
      <w:r w:rsidRPr="00AE41DD">
        <w:rPr>
          <w:lang w:val="es-ES_tradnl"/>
        </w:rPr>
        <w:tab/>
        <w:t>Para los extranjeros que transmiten desde el territorio de la República Eslovaca.</w:t>
      </w:r>
    </w:p>
    <w:p w:rsidR="00DF11A1" w:rsidRPr="00AE41DD" w:rsidRDefault="00DF11A1">
      <w:pPr>
        <w:pStyle w:val="Stationcont"/>
        <w:rPr>
          <w:lang w:val="es-ES_tradnl"/>
        </w:rPr>
      </w:pPr>
      <w:r w:rsidRPr="00AE41DD">
        <w:rPr>
          <w:lang w:val="es-ES_tradnl"/>
        </w:rPr>
        <w:t>Estaciones experimentales:</w:t>
      </w:r>
      <w:r w:rsidRPr="00AE41DD">
        <w:rPr>
          <w:lang w:val="es-ES_tradnl"/>
        </w:rPr>
        <w:tab/>
        <w:t>OM9TAA-OM9ZZZ</w:t>
      </w:r>
    </w:p>
    <w:p w:rsidR="00F27FA7" w:rsidRPr="00AE41DD" w:rsidRDefault="00F27FA7" w:rsidP="007D19D6">
      <w:pPr>
        <w:pStyle w:val="Country"/>
        <w:rPr>
          <w:lang w:val="es-ES_tradnl"/>
        </w:rPr>
      </w:pPr>
      <w:bookmarkStart w:id="367" w:name="_Toc138134020"/>
      <w:bookmarkStart w:id="368" w:name="_Toc138134309"/>
      <w:bookmarkStart w:id="369" w:name="_Toc144191005"/>
      <w:r w:rsidRPr="00AE41DD">
        <w:rPr>
          <w:lang w:val="es-ES_tradnl"/>
        </w:rPr>
        <w:t>República Kirguisa</w:t>
      </w:r>
    </w:p>
    <w:p w:rsidR="00F27FA7" w:rsidRPr="00E47FDB" w:rsidRDefault="00F27FA7" w:rsidP="00B777E5">
      <w:pPr>
        <w:tabs>
          <w:tab w:val="left" w:pos="284"/>
          <w:tab w:val="left" w:pos="3402"/>
        </w:tabs>
        <w:spacing w:before="200"/>
        <w:rPr>
          <w:lang w:val="es-ES_tradnl"/>
        </w:rPr>
      </w:pPr>
      <w:r w:rsidRPr="00E47FDB">
        <w:rPr>
          <w:lang w:val="es-ES_tradnl"/>
        </w:rPr>
        <w:t>Estaciones de aficionados</w:t>
      </w:r>
      <w:r w:rsidR="00B30251" w:rsidRPr="00E47FDB">
        <w:rPr>
          <w:lang w:val="es-ES_tradnl"/>
        </w:rPr>
        <w:t>:</w:t>
      </w:r>
      <w:r w:rsidR="00A614C8" w:rsidRPr="00E47FDB">
        <w:rPr>
          <w:lang w:val="es-ES_tradnl"/>
        </w:rPr>
        <w:tab/>
        <w:t>EX seguido de una cifra (</w:t>
      </w:r>
      <w:r w:rsidR="00323CBA" w:rsidRPr="00E47FDB">
        <w:rPr>
          <w:lang w:val="es-ES_tradnl"/>
        </w:rPr>
        <w:t>0</w:t>
      </w:r>
      <w:r w:rsidR="00A614C8" w:rsidRPr="00E47FDB">
        <w:rPr>
          <w:lang w:val="es-ES_tradnl"/>
        </w:rPr>
        <w:t>-9) y 1 ó</w:t>
      </w:r>
      <w:r w:rsidRPr="00E47FDB">
        <w:rPr>
          <w:lang w:val="es-ES_tradnl"/>
        </w:rPr>
        <w:t xml:space="preserve"> 2 let</w:t>
      </w:r>
      <w:r w:rsidR="00A614C8" w:rsidRPr="00E47FDB">
        <w:rPr>
          <w:lang w:val="es-ES_tradnl"/>
        </w:rPr>
        <w:t>ras</w:t>
      </w:r>
    </w:p>
    <w:p w:rsidR="00F27FA7" w:rsidRPr="00AE41DD" w:rsidRDefault="00F27FA7" w:rsidP="001A53C4">
      <w:pPr>
        <w:pStyle w:val="Note"/>
        <w:ind w:left="567" w:hanging="567"/>
        <w:rPr>
          <w:lang w:val="es-ES_tradnl"/>
        </w:rPr>
      </w:pPr>
      <w:r w:rsidRPr="00AE41DD">
        <w:rPr>
          <w:b/>
          <w:lang w:val="es-ES_tradnl"/>
        </w:rPr>
        <w:t>Not</w:t>
      </w:r>
      <w:r w:rsidR="00A614C8" w:rsidRPr="00AE41DD">
        <w:rPr>
          <w:b/>
          <w:lang w:val="es-ES_tradnl"/>
        </w:rPr>
        <w:t>a</w:t>
      </w:r>
      <w:r w:rsidRPr="00AE41DD">
        <w:rPr>
          <w:b/>
          <w:lang w:val="es-ES_tradnl"/>
        </w:rPr>
        <w:t>:</w:t>
      </w:r>
      <w:r w:rsidRPr="00AE41DD">
        <w:rPr>
          <w:b/>
          <w:lang w:val="es-ES_tradnl"/>
        </w:rPr>
        <w:tab/>
      </w:r>
      <w:r w:rsidR="00DE0770" w:rsidRPr="00AE41DD">
        <w:rPr>
          <w:lang w:val="es-ES_tradnl"/>
        </w:rPr>
        <w:t>Los radioaficionados</w:t>
      </w:r>
      <w:r w:rsidR="00AF099A" w:rsidRPr="00AE41DD">
        <w:rPr>
          <w:lang w:val="es-ES_tradnl"/>
        </w:rPr>
        <w:t xml:space="preserve"> </w:t>
      </w:r>
      <w:r w:rsidR="00DE0770" w:rsidRPr="00AE41DD">
        <w:rPr>
          <w:lang w:val="es-ES_tradnl"/>
        </w:rPr>
        <w:t>extranjeros deberán utilizar EX seguido de una barra de fracción (/) y de su distintivo local.</w:t>
      </w:r>
    </w:p>
    <w:p w:rsidR="00DF11A1" w:rsidRPr="00AE41DD" w:rsidRDefault="00DF11A1" w:rsidP="007D19D6">
      <w:pPr>
        <w:pStyle w:val="Country"/>
        <w:rPr>
          <w:lang w:val="es-ES_tradnl"/>
        </w:rPr>
      </w:pPr>
      <w:r w:rsidRPr="00AE41DD">
        <w:rPr>
          <w:lang w:val="es-ES_tradnl"/>
        </w:rPr>
        <w:t>Rumania</w:t>
      </w:r>
      <w:bookmarkEnd w:id="367"/>
      <w:bookmarkEnd w:id="368"/>
      <w:bookmarkEnd w:id="369"/>
    </w:p>
    <w:p w:rsidR="00DF11A1" w:rsidRPr="00AE41DD" w:rsidRDefault="00DF11A1">
      <w:pPr>
        <w:pStyle w:val="Station"/>
        <w:tabs>
          <w:tab w:val="left" w:pos="3654"/>
        </w:tabs>
        <w:ind w:left="3402" w:hanging="3402"/>
        <w:rPr>
          <w:lang w:val="es-ES_tradnl"/>
        </w:rPr>
      </w:pPr>
      <w:r w:rsidRPr="00AE41DD">
        <w:rPr>
          <w:lang w:val="es-ES_tradnl"/>
        </w:rPr>
        <w:t>Estaciones de aficionado:</w:t>
      </w:r>
      <w:r w:rsidRPr="00AE41DD">
        <w:rPr>
          <w:lang w:val="es-ES_tradnl"/>
        </w:rPr>
        <w:tab/>
        <w:t>a)</w:t>
      </w:r>
      <w:r w:rsidRPr="00AE41DD">
        <w:rPr>
          <w:lang w:val="es-ES_tradnl"/>
        </w:rPr>
        <w:tab/>
        <w:t>individuales</w:t>
      </w:r>
    </w:p>
    <w:p w:rsidR="00DF11A1" w:rsidRPr="00AE41DD" w:rsidRDefault="00DF11A1">
      <w:pPr>
        <w:pStyle w:val="Station"/>
        <w:ind w:left="3600" w:hanging="3600"/>
        <w:rPr>
          <w:lang w:val="es-ES_tradnl"/>
        </w:rPr>
      </w:pPr>
      <w:r w:rsidRPr="00AE41DD">
        <w:rPr>
          <w:lang w:val="es-ES_tradnl"/>
        </w:rPr>
        <w:tab/>
      </w:r>
      <w:r w:rsidRPr="00AE41DD">
        <w:rPr>
          <w:lang w:val="es-ES_tradnl"/>
        </w:rPr>
        <w:tab/>
      </w:r>
      <w:r w:rsidRPr="00AE41DD">
        <w:rPr>
          <w:lang w:val="es-ES_tradnl"/>
        </w:rPr>
        <w:tab/>
        <w:t>YO seguido de una cifra y de un grupo de 3 letras como máximo (la primera de las cuales no será la letra K)</w:t>
      </w:r>
    </w:p>
    <w:p w:rsidR="00DF11A1" w:rsidRPr="00AE41DD" w:rsidRDefault="00DF11A1">
      <w:pPr>
        <w:pStyle w:val="Station"/>
        <w:tabs>
          <w:tab w:val="left" w:pos="3651"/>
        </w:tabs>
        <w:ind w:left="3402" w:hanging="3402"/>
        <w:rPr>
          <w:lang w:val="es-ES_tradnl"/>
        </w:rPr>
      </w:pPr>
      <w:r w:rsidRPr="00AE41DD">
        <w:rPr>
          <w:lang w:val="es-ES_tradnl"/>
        </w:rPr>
        <w:tab/>
      </w:r>
      <w:r w:rsidRPr="00AE41DD">
        <w:rPr>
          <w:lang w:val="es-ES_tradnl"/>
        </w:rPr>
        <w:tab/>
        <w:t>b)</w:t>
      </w:r>
      <w:r w:rsidRPr="00AE41DD">
        <w:rPr>
          <w:lang w:val="es-ES_tradnl"/>
        </w:rPr>
        <w:tab/>
        <w:t>club</w:t>
      </w:r>
    </w:p>
    <w:p w:rsidR="00DF11A1" w:rsidRPr="00AE41DD" w:rsidRDefault="00DF11A1">
      <w:pPr>
        <w:pStyle w:val="Station"/>
        <w:ind w:left="3600" w:hanging="3600"/>
        <w:rPr>
          <w:lang w:val="es-ES_tradnl"/>
        </w:rPr>
      </w:pPr>
      <w:r w:rsidRPr="00AE41DD">
        <w:rPr>
          <w:lang w:val="es-ES_tradnl"/>
        </w:rPr>
        <w:tab/>
      </w:r>
      <w:r w:rsidRPr="00AE41DD">
        <w:rPr>
          <w:lang w:val="es-ES_tradnl"/>
        </w:rPr>
        <w:tab/>
      </w:r>
      <w:r w:rsidRPr="00AE41DD">
        <w:rPr>
          <w:lang w:val="es-ES_tradnl"/>
        </w:rPr>
        <w:tab/>
        <w:t>YO seguido de una cifra y de un grupo de 3 letras como máximo (la primera de las cuales será la letra K)</w:t>
      </w:r>
    </w:p>
    <w:p w:rsidR="006E1BD5" w:rsidRDefault="00DF11A1" w:rsidP="001A53C4">
      <w:pPr>
        <w:pStyle w:val="Note"/>
        <w:ind w:left="567" w:hanging="567"/>
        <w:rPr>
          <w:lang w:val="es-ES_tradnl"/>
        </w:rPr>
      </w:pPr>
      <w:r w:rsidRPr="00AE41DD">
        <w:rPr>
          <w:b/>
          <w:lang w:val="es-ES_tradnl"/>
        </w:rPr>
        <w:t>Nota:</w:t>
      </w:r>
      <w:r w:rsidRPr="00AE41DD">
        <w:rPr>
          <w:lang w:val="es-ES_tradnl"/>
        </w:rPr>
        <w:tab/>
        <w:t>YP, YQ y YR seguidos de una cifra y de un grupo de 3 letras como máximo se asignan a las estaciones de aficionado explotadas durante concursos o acontecimientos especiales.</w:t>
      </w:r>
    </w:p>
    <w:p w:rsidR="006E1BD5" w:rsidRDefault="006E1BD5">
      <w:pPr>
        <w:overflowPunct/>
        <w:autoSpaceDE/>
        <w:autoSpaceDN/>
        <w:adjustRightInd/>
        <w:spacing w:before="0"/>
        <w:textAlignment w:val="auto"/>
        <w:rPr>
          <w:rFonts w:cs="Arial"/>
          <w:lang w:val="es-ES_tradnl"/>
        </w:rPr>
      </w:pPr>
      <w:r>
        <w:rPr>
          <w:lang w:val="es-ES_tradnl"/>
        </w:rPr>
        <w:br w:type="page"/>
      </w:r>
    </w:p>
    <w:p w:rsidR="00DF11A1" w:rsidRPr="00AE41DD" w:rsidRDefault="00DF11A1" w:rsidP="007D19D6">
      <w:pPr>
        <w:pStyle w:val="Country"/>
        <w:rPr>
          <w:lang w:val="es-ES_tradnl"/>
        </w:rPr>
      </w:pPr>
      <w:bookmarkStart w:id="370" w:name="_Toc138134021"/>
      <w:bookmarkStart w:id="371" w:name="_Toc138134310"/>
      <w:bookmarkStart w:id="372" w:name="_Toc144191006"/>
      <w:r w:rsidRPr="00AE41DD">
        <w:rPr>
          <w:lang w:val="es-ES_tradnl"/>
        </w:rPr>
        <w:t>Rwanda (República de)</w:t>
      </w:r>
      <w:bookmarkEnd w:id="370"/>
      <w:bookmarkEnd w:id="371"/>
      <w:bookmarkEnd w:id="372"/>
    </w:p>
    <w:p w:rsidR="00DF11A1" w:rsidRPr="00E47FDB" w:rsidRDefault="00DF11A1" w:rsidP="00B777E5">
      <w:pPr>
        <w:tabs>
          <w:tab w:val="left" w:pos="284"/>
          <w:tab w:val="left" w:pos="3402"/>
        </w:tabs>
        <w:spacing w:before="200"/>
        <w:rPr>
          <w:lang w:val="es-ES_tradnl"/>
        </w:rPr>
      </w:pPr>
      <w:r w:rsidRPr="00E47FDB">
        <w:rPr>
          <w:lang w:val="es-ES_tradnl"/>
        </w:rPr>
        <w:t>Estaciones de aficionado:</w:t>
      </w:r>
      <w:r w:rsidRPr="00E47FDB">
        <w:rPr>
          <w:lang w:val="es-ES_tradnl"/>
        </w:rPr>
        <w:tab/>
        <w:t>9X5AA-9X5ZZ</w:t>
      </w:r>
    </w:p>
    <w:p w:rsidR="00DF11A1" w:rsidRPr="00AE41DD" w:rsidRDefault="00DF11A1" w:rsidP="007D19D6">
      <w:pPr>
        <w:pStyle w:val="Country"/>
        <w:rPr>
          <w:lang w:val="es-ES_tradnl"/>
        </w:rPr>
      </w:pPr>
      <w:bookmarkStart w:id="373" w:name="_Toc138134022"/>
      <w:bookmarkStart w:id="374" w:name="_Toc138134311"/>
      <w:bookmarkStart w:id="375" w:name="_Toc144191007"/>
      <w:r w:rsidRPr="00AE41DD">
        <w:rPr>
          <w:lang w:val="es-ES_tradnl"/>
        </w:rPr>
        <w:t>Salomón (Islas)</w:t>
      </w:r>
      <w:bookmarkEnd w:id="373"/>
      <w:bookmarkEnd w:id="374"/>
      <w:bookmarkEnd w:id="375"/>
    </w:p>
    <w:p w:rsidR="00DF11A1" w:rsidRPr="00AE41DD" w:rsidRDefault="00DF11A1">
      <w:pPr>
        <w:pStyle w:val="Station"/>
        <w:jc w:val="left"/>
        <w:rPr>
          <w:lang w:val="es-ES_tradnl"/>
        </w:rPr>
      </w:pPr>
      <w:r w:rsidRPr="00AE41DD">
        <w:rPr>
          <w:lang w:val="es-ES_tradnl"/>
        </w:rPr>
        <w:t>Estaciones de aficionado y</w:t>
      </w:r>
      <w:r w:rsidRPr="00AE41DD">
        <w:rPr>
          <w:lang w:val="es-ES_tradnl"/>
        </w:rPr>
        <w:br/>
        <w:t>estaciones experimentales:</w:t>
      </w:r>
      <w:r w:rsidRPr="00AE41DD">
        <w:rPr>
          <w:lang w:val="es-ES_tradnl"/>
        </w:rPr>
        <w:tab/>
        <w:t>H44AA-H44ZZ</w:t>
      </w:r>
    </w:p>
    <w:p w:rsidR="00DF11A1" w:rsidRPr="00AE41DD" w:rsidRDefault="00DF11A1" w:rsidP="007D19D6">
      <w:pPr>
        <w:pStyle w:val="Country"/>
        <w:rPr>
          <w:lang w:val="es-ES_tradnl"/>
        </w:rPr>
      </w:pPr>
      <w:bookmarkStart w:id="376" w:name="_Toc138134312"/>
      <w:bookmarkStart w:id="377" w:name="_Toc144191008"/>
      <w:r w:rsidRPr="00AE41DD">
        <w:rPr>
          <w:lang w:val="es-ES_tradnl"/>
        </w:rPr>
        <w:t>Samoa (Estado Independiente de)</w:t>
      </w:r>
      <w:bookmarkEnd w:id="376"/>
      <w:bookmarkEnd w:id="377"/>
    </w:p>
    <w:p w:rsidR="00DF11A1" w:rsidRPr="00E47FDB" w:rsidRDefault="00DF11A1" w:rsidP="00B777E5">
      <w:pPr>
        <w:tabs>
          <w:tab w:val="left" w:pos="284"/>
          <w:tab w:val="left" w:pos="3402"/>
        </w:tabs>
        <w:spacing w:before="200"/>
        <w:rPr>
          <w:lang w:val="es-ES_tradnl"/>
        </w:rPr>
      </w:pPr>
      <w:r w:rsidRPr="00E47FDB">
        <w:rPr>
          <w:lang w:val="es-ES_tradnl"/>
        </w:rPr>
        <w:t>Estaciones de aficionado:</w:t>
      </w:r>
      <w:r w:rsidRPr="00E47FDB">
        <w:rPr>
          <w:lang w:val="es-ES_tradnl"/>
        </w:rPr>
        <w:tab/>
        <w:t>5W seguido de una cifra y de 2 letras</w:t>
      </w:r>
    </w:p>
    <w:p w:rsidR="00866261" w:rsidRPr="00D77C5D" w:rsidRDefault="00866261" w:rsidP="00866261">
      <w:pPr>
        <w:pStyle w:val="Country"/>
        <w:rPr>
          <w:lang w:val="es-ES_tradnl"/>
        </w:rPr>
      </w:pPr>
      <w:bookmarkStart w:id="378" w:name="_Toc138134024"/>
      <w:bookmarkStart w:id="379" w:name="_Toc138134313"/>
      <w:bookmarkStart w:id="380" w:name="_Toc144191009"/>
      <w:r>
        <w:rPr>
          <w:lang w:val="es-ES_tradnl"/>
        </w:rPr>
        <w:t>San Maarten</w:t>
      </w:r>
      <w:r w:rsidRPr="00D77C5D">
        <w:rPr>
          <w:lang w:val="es-ES_tradnl"/>
        </w:rPr>
        <w:t xml:space="preserve"> (parte neerlandesa)</w:t>
      </w:r>
    </w:p>
    <w:p w:rsidR="00866261" w:rsidRPr="00D77C5D" w:rsidRDefault="00866261" w:rsidP="00866261">
      <w:pPr>
        <w:pStyle w:val="Station"/>
        <w:tabs>
          <w:tab w:val="left" w:pos="4774"/>
        </w:tabs>
        <w:ind w:left="3402" w:hanging="3402"/>
        <w:jc w:val="left"/>
        <w:rPr>
          <w:lang w:val="es-ES_tradnl"/>
        </w:rPr>
      </w:pPr>
      <w:r w:rsidRPr="00AE41DD">
        <w:rPr>
          <w:lang w:val="es-ES_tradnl"/>
        </w:rPr>
        <w:t>Estaciones de aficionado</w:t>
      </w:r>
      <w:r>
        <w:rPr>
          <w:lang w:val="es-ES_tradnl"/>
        </w:rPr>
        <w:t>:</w:t>
      </w:r>
      <w:r>
        <w:rPr>
          <w:lang w:val="es-ES_tradnl"/>
        </w:rPr>
        <w:tab/>
        <w:t>PJ7AA-PJ7ZZZ</w:t>
      </w:r>
    </w:p>
    <w:p w:rsidR="00DF11A1" w:rsidRPr="00AE41DD" w:rsidRDefault="00DF11A1" w:rsidP="007D19D6">
      <w:pPr>
        <w:pStyle w:val="Country"/>
        <w:rPr>
          <w:lang w:val="es-ES_tradnl"/>
        </w:rPr>
      </w:pPr>
      <w:r w:rsidRPr="00AE41DD">
        <w:rPr>
          <w:lang w:val="es-ES_tradnl"/>
        </w:rPr>
        <w:t>San Marino (República de)</w:t>
      </w:r>
      <w:bookmarkEnd w:id="378"/>
      <w:bookmarkEnd w:id="379"/>
      <w:bookmarkEnd w:id="380"/>
    </w:p>
    <w:p w:rsidR="00DF11A1" w:rsidRPr="00AE41DD" w:rsidRDefault="00DF11A1" w:rsidP="00FF19A3">
      <w:pPr>
        <w:pStyle w:val="Station"/>
        <w:ind w:left="3402" w:hanging="3402"/>
        <w:jc w:val="left"/>
        <w:rPr>
          <w:lang w:val="es-ES_tradnl"/>
        </w:rPr>
      </w:pPr>
      <w:r w:rsidRPr="00AE41DD">
        <w:rPr>
          <w:lang w:val="es-ES_tradnl"/>
        </w:rPr>
        <w:t>Estaciones de aficionado:</w:t>
      </w:r>
      <w:r w:rsidRPr="00AE41DD">
        <w:rPr>
          <w:lang w:val="es-ES_tradnl"/>
        </w:rPr>
        <w:tab/>
        <w:t>T72AA-T72ZZ*</w:t>
      </w:r>
      <w:r w:rsidRPr="00AE41DD">
        <w:rPr>
          <w:lang w:val="es-ES_tradnl"/>
        </w:rPr>
        <w:br/>
        <w:t>T77AA-T77ZZ**</w:t>
      </w:r>
      <w:r w:rsidRPr="00AE41DD">
        <w:rPr>
          <w:lang w:val="es-ES_tradnl"/>
        </w:rPr>
        <w:br/>
        <w:t>Radio Club: T7</w:t>
      </w:r>
      <w:r w:rsidR="00FF19A3" w:rsidRPr="00AE41DD">
        <w:rPr>
          <w:lang w:val="es-ES_tradnl"/>
        </w:rPr>
        <w:t>0</w:t>
      </w:r>
      <w:r w:rsidRPr="00AE41DD">
        <w:rPr>
          <w:lang w:val="es-ES_tradnl"/>
        </w:rPr>
        <w:t>A**</w:t>
      </w:r>
      <w:r w:rsidRPr="00AE41DD">
        <w:rPr>
          <w:lang w:val="es-ES_tradnl"/>
        </w:rPr>
        <w:br/>
        <w:t>Radio Club temporario: T71CE**</w:t>
      </w:r>
    </w:p>
    <w:p w:rsidR="00DF11A1" w:rsidRDefault="00DF11A1">
      <w:pPr>
        <w:pStyle w:val="Footnote"/>
        <w:rPr>
          <w:lang w:val="es-ES_tradnl"/>
        </w:rPr>
      </w:pPr>
      <w:r w:rsidRPr="00AE41DD">
        <w:rPr>
          <w:lang w:val="es-ES_tradnl"/>
        </w:rPr>
        <w:tab/>
        <w:t>*</w:t>
      </w:r>
      <w:r w:rsidRPr="00AE41DD">
        <w:rPr>
          <w:lang w:val="es-ES_tradnl"/>
        </w:rPr>
        <w:tab/>
        <w:t>VHF y superior a VHF.</w:t>
      </w:r>
      <w:r w:rsidRPr="00AE41DD">
        <w:rPr>
          <w:lang w:val="es-ES_tradnl"/>
        </w:rPr>
        <w:br/>
      </w:r>
      <w:r w:rsidRPr="00AE41DD">
        <w:rPr>
          <w:lang w:val="es-ES_tradnl"/>
        </w:rPr>
        <w:tab/>
        <w:t>**</w:t>
      </w:r>
      <w:r w:rsidRPr="00AE41DD">
        <w:rPr>
          <w:lang w:val="es-ES_tradnl"/>
        </w:rPr>
        <w:tab/>
        <w:t>Todas las bandas.</w:t>
      </w:r>
    </w:p>
    <w:p w:rsidR="00DF11A1" w:rsidRPr="00AE41DD" w:rsidRDefault="00DF11A1" w:rsidP="007D19D6">
      <w:pPr>
        <w:pStyle w:val="Country"/>
        <w:rPr>
          <w:lang w:val="es-ES_tradnl"/>
        </w:rPr>
      </w:pPr>
      <w:bookmarkStart w:id="381" w:name="_Toc138134025"/>
      <w:bookmarkStart w:id="382" w:name="_Toc138134314"/>
      <w:bookmarkStart w:id="383" w:name="_Toc144191010"/>
      <w:r w:rsidRPr="00AE41DD">
        <w:rPr>
          <w:lang w:val="es-ES_tradnl"/>
        </w:rPr>
        <w:t>Santo Tomé y Príncipe (República Democrática de)</w:t>
      </w:r>
      <w:bookmarkEnd w:id="381"/>
      <w:bookmarkEnd w:id="382"/>
      <w:bookmarkEnd w:id="383"/>
    </w:p>
    <w:p w:rsidR="00DF11A1" w:rsidRPr="00AE41DD" w:rsidRDefault="00DF11A1" w:rsidP="00B777E5">
      <w:pPr>
        <w:tabs>
          <w:tab w:val="left" w:pos="284"/>
          <w:tab w:val="left" w:pos="3402"/>
        </w:tabs>
        <w:spacing w:before="200"/>
        <w:rPr>
          <w:lang w:val="es-ES_tradnl"/>
        </w:rPr>
      </w:pPr>
      <w:r w:rsidRPr="00AE41DD">
        <w:rPr>
          <w:lang w:val="es-ES_tradnl"/>
        </w:rPr>
        <w:t>Estaciones de aficionado:</w:t>
      </w:r>
      <w:r w:rsidRPr="00AE41DD">
        <w:rPr>
          <w:lang w:val="es-ES_tradnl"/>
        </w:rPr>
        <w:tab/>
        <w:t>S92AA-S92ZZ</w:t>
      </w:r>
    </w:p>
    <w:p w:rsidR="00DF11A1" w:rsidRPr="00AE41DD" w:rsidRDefault="00DF11A1" w:rsidP="007D19D6">
      <w:pPr>
        <w:pStyle w:val="Country"/>
        <w:rPr>
          <w:lang w:val="es-ES_tradnl"/>
        </w:rPr>
      </w:pPr>
      <w:bookmarkStart w:id="384" w:name="_Toc138134026"/>
      <w:bookmarkStart w:id="385" w:name="_Toc138134315"/>
      <w:bookmarkStart w:id="386" w:name="_Toc144191011"/>
      <w:r w:rsidRPr="00AE41DD">
        <w:rPr>
          <w:lang w:val="es-ES_tradnl"/>
        </w:rPr>
        <w:t>Senegal (República del)</w:t>
      </w:r>
      <w:bookmarkEnd w:id="384"/>
      <w:bookmarkEnd w:id="385"/>
      <w:bookmarkEnd w:id="386"/>
    </w:p>
    <w:p w:rsidR="00DF11A1" w:rsidRPr="00E47FDB" w:rsidRDefault="00DF11A1" w:rsidP="00B777E5">
      <w:pPr>
        <w:tabs>
          <w:tab w:val="left" w:pos="284"/>
          <w:tab w:val="left" w:pos="3402"/>
        </w:tabs>
        <w:spacing w:before="200"/>
        <w:rPr>
          <w:lang w:val="es-ES_tradnl"/>
        </w:rPr>
      </w:pPr>
      <w:r w:rsidRPr="00E47FDB">
        <w:rPr>
          <w:lang w:val="es-ES_tradnl"/>
        </w:rPr>
        <w:t>Estaciones de aficionado:</w:t>
      </w:r>
      <w:r w:rsidRPr="00E47FDB">
        <w:rPr>
          <w:lang w:val="es-ES_tradnl"/>
        </w:rPr>
        <w:tab/>
        <w:t>6W1AA-6W1ZZ</w:t>
      </w:r>
    </w:p>
    <w:p w:rsidR="00DF11A1" w:rsidRPr="00AE41DD" w:rsidRDefault="00DF11A1">
      <w:pPr>
        <w:pStyle w:val="Station"/>
        <w:rPr>
          <w:lang w:val="es-ES_tradnl"/>
        </w:rPr>
      </w:pPr>
      <w:r w:rsidRPr="00AE41DD">
        <w:rPr>
          <w:lang w:val="es-ES_tradnl"/>
        </w:rPr>
        <w:t>Estaciones experimentales:</w:t>
      </w:r>
      <w:r w:rsidRPr="00AE41DD">
        <w:rPr>
          <w:lang w:val="es-ES_tradnl"/>
        </w:rPr>
        <w:tab/>
        <w:t>6V3AA-6V3ZZ</w:t>
      </w:r>
    </w:p>
    <w:p w:rsidR="00DF11A1" w:rsidRPr="00AE41DD" w:rsidRDefault="00DF11A1" w:rsidP="007D19D6">
      <w:pPr>
        <w:pStyle w:val="Country"/>
        <w:rPr>
          <w:lang w:val="es-ES_tradnl"/>
        </w:rPr>
      </w:pPr>
      <w:bookmarkStart w:id="387" w:name="_Toc138134028"/>
      <w:bookmarkStart w:id="388" w:name="_Toc138134317"/>
      <w:bookmarkStart w:id="389" w:name="_Toc144191012"/>
      <w:r w:rsidRPr="00AE41DD">
        <w:rPr>
          <w:lang w:val="es-ES_tradnl"/>
        </w:rPr>
        <w:t>Seychelles (República de)</w:t>
      </w:r>
      <w:bookmarkEnd w:id="387"/>
      <w:bookmarkEnd w:id="388"/>
      <w:bookmarkEnd w:id="389"/>
    </w:p>
    <w:p w:rsidR="00DF11A1" w:rsidRPr="00E47FDB" w:rsidRDefault="00DF11A1" w:rsidP="00B777E5">
      <w:pPr>
        <w:tabs>
          <w:tab w:val="left" w:pos="284"/>
          <w:tab w:val="left" w:pos="3402"/>
        </w:tabs>
        <w:spacing w:before="200"/>
        <w:rPr>
          <w:lang w:val="es-ES_tradnl"/>
        </w:rPr>
      </w:pPr>
      <w:r w:rsidRPr="00E47FDB">
        <w:rPr>
          <w:lang w:val="es-ES_tradnl"/>
        </w:rPr>
        <w:t>Estaciones de aficionado:</w:t>
      </w:r>
      <w:r w:rsidRPr="00E47FDB">
        <w:rPr>
          <w:lang w:val="es-ES_tradnl"/>
        </w:rPr>
        <w:tab/>
        <w:t>S79AAA-S79ZZZ</w:t>
      </w:r>
    </w:p>
    <w:p w:rsidR="00DF11A1" w:rsidRPr="00AE41DD" w:rsidRDefault="00DF11A1">
      <w:pPr>
        <w:pStyle w:val="Station"/>
        <w:rPr>
          <w:lang w:val="es-ES_tradnl"/>
        </w:rPr>
      </w:pPr>
      <w:r w:rsidRPr="00AE41DD">
        <w:rPr>
          <w:lang w:val="es-ES_tradnl"/>
        </w:rPr>
        <w:t>Estaciones experimentales:</w:t>
      </w:r>
      <w:r w:rsidRPr="00AE41DD">
        <w:rPr>
          <w:lang w:val="es-ES_tradnl"/>
        </w:rPr>
        <w:tab/>
        <w:t>S78AA-S78AZ</w:t>
      </w:r>
    </w:p>
    <w:p w:rsidR="00DF11A1" w:rsidRPr="00AE41DD" w:rsidRDefault="00DF11A1" w:rsidP="007D19D6">
      <w:pPr>
        <w:pStyle w:val="Country"/>
        <w:rPr>
          <w:lang w:val="es-ES_tradnl"/>
        </w:rPr>
      </w:pPr>
      <w:bookmarkStart w:id="390" w:name="_Toc138134029"/>
      <w:bookmarkStart w:id="391" w:name="_Toc138134318"/>
      <w:bookmarkStart w:id="392" w:name="_Toc144191013"/>
      <w:r w:rsidRPr="00AE41DD">
        <w:rPr>
          <w:lang w:val="es-ES_tradnl"/>
        </w:rPr>
        <w:t>Sierra Leona</w:t>
      </w:r>
      <w:bookmarkEnd w:id="390"/>
      <w:bookmarkEnd w:id="391"/>
      <w:bookmarkEnd w:id="392"/>
    </w:p>
    <w:p w:rsidR="00DF11A1" w:rsidRPr="00AE41DD" w:rsidRDefault="00DF11A1" w:rsidP="00FF19A3">
      <w:pPr>
        <w:pStyle w:val="Station"/>
        <w:ind w:left="3402" w:hanging="3402"/>
        <w:rPr>
          <w:lang w:val="es-ES_tradnl"/>
        </w:rPr>
      </w:pPr>
      <w:r w:rsidRPr="00AE41DD">
        <w:rPr>
          <w:lang w:val="es-ES_tradnl"/>
        </w:rPr>
        <w:t>Estaciones de aficionado:</w:t>
      </w:r>
      <w:r w:rsidRPr="00AE41DD">
        <w:rPr>
          <w:lang w:val="es-ES_tradnl"/>
        </w:rPr>
        <w:tab/>
        <w:t>9L seguido de una cifra (</w:t>
      </w:r>
      <w:r w:rsidR="00FF19A3" w:rsidRPr="00AE41DD">
        <w:rPr>
          <w:lang w:val="es-ES_tradnl"/>
        </w:rPr>
        <w:t>0</w:t>
      </w:r>
      <w:r w:rsidRPr="00AE41DD">
        <w:rPr>
          <w:lang w:val="es-ES_tradnl"/>
        </w:rPr>
        <w:t>-8, distintiva de la zona o provincia en que está situada la estación) y de 2 letras</w:t>
      </w:r>
    </w:p>
    <w:p w:rsidR="00DF11A1" w:rsidRPr="00AE41DD" w:rsidRDefault="00DF11A1" w:rsidP="00FF19A3">
      <w:pPr>
        <w:pStyle w:val="Stationcont"/>
        <w:tabs>
          <w:tab w:val="clear" w:pos="284"/>
          <w:tab w:val="left" w:pos="283"/>
          <w:tab w:val="left" w:pos="3600"/>
          <w:tab w:val="left" w:pos="3798"/>
        </w:tabs>
        <w:ind w:left="284" w:hanging="284"/>
        <w:jc w:val="left"/>
        <w:rPr>
          <w:lang w:val="es-ES_tradnl"/>
        </w:rPr>
      </w:pPr>
      <w:r w:rsidRPr="00AE41DD">
        <w:rPr>
          <w:lang w:val="es-ES_tradnl"/>
        </w:rPr>
        <w:tab/>
        <w:t>Cifras distintivas de las zonas</w:t>
      </w:r>
      <w:r w:rsidRPr="00AE41DD">
        <w:rPr>
          <w:lang w:val="es-ES_tradnl"/>
        </w:rPr>
        <w:br/>
        <w:t>     o provincias:</w:t>
      </w:r>
      <w:r w:rsidRPr="00AE41DD">
        <w:rPr>
          <w:lang w:val="es-ES_tradnl"/>
        </w:rPr>
        <w:tab/>
      </w:r>
      <w:r w:rsidR="00FF19A3" w:rsidRPr="00AE41DD">
        <w:rPr>
          <w:lang w:val="es-ES_tradnl"/>
        </w:rPr>
        <w:t>0</w:t>
      </w:r>
      <w:r w:rsidRPr="00AE41DD">
        <w:rPr>
          <w:lang w:val="es-ES_tradnl"/>
        </w:rPr>
        <w:tab/>
        <w:t>–</w:t>
      </w:r>
      <w:r w:rsidRPr="00AE41DD">
        <w:rPr>
          <w:lang w:val="es-ES_tradnl"/>
        </w:rPr>
        <w:tab/>
        <w:t>Pequeños barcos e islas a la altura de la costa</w:t>
      </w:r>
      <w:r w:rsidRPr="00AE41DD">
        <w:rPr>
          <w:lang w:val="es-ES_tradnl"/>
        </w:rPr>
        <w:br/>
      </w:r>
      <w:r w:rsidRPr="00AE41DD">
        <w:rPr>
          <w:lang w:val="es-ES_tradnl"/>
        </w:rPr>
        <w:tab/>
        <w:t>1</w:t>
      </w:r>
      <w:r w:rsidRPr="00AE41DD">
        <w:rPr>
          <w:lang w:val="es-ES_tradnl"/>
        </w:rPr>
        <w:tab/>
        <w:t>–</w:t>
      </w:r>
      <w:r w:rsidRPr="00AE41DD">
        <w:rPr>
          <w:lang w:val="es-ES_tradnl"/>
        </w:rPr>
        <w:tab/>
        <w:t>Zona del oeste</w:t>
      </w:r>
      <w:r w:rsidRPr="00AE41DD">
        <w:rPr>
          <w:lang w:val="es-ES_tradnl"/>
        </w:rPr>
        <w:br/>
      </w:r>
      <w:r w:rsidRPr="00AE41DD">
        <w:rPr>
          <w:lang w:val="es-ES_tradnl"/>
        </w:rPr>
        <w:tab/>
        <w:t>2</w:t>
      </w:r>
      <w:r w:rsidRPr="00AE41DD">
        <w:rPr>
          <w:lang w:val="es-ES_tradnl"/>
        </w:rPr>
        <w:tab/>
        <w:t>–</w:t>
      </w:r>
      <w:r w:rsidRPr="00AE41DD">
        <w:rPr>
          <w:lang w:val="es-ES_tradnl"/>
        </w:rPr>
        <w:tab/>
        <w:t>Provincia del norte</w:t>
      </w:r>
      <w:r w:rsidRPr="00AE41DD">
        <w:rPr>
          <w:lang w:val="es-ES_tradnl"/>
        </w:rPr>
        <w:br/>
      </w:r>
      <w:r w:rsidRPr="00AE41DD">
        <w:rPr>
          <w:lang w:val="es-ES_tradnl"/>
        </w:rPr>
        <w:tab/>
        <w:t>3</w:t>
      </w:r>
      <w:r w:rsidRPr="00AE41DD">
        <w:rPr>
          <w:lang w:val="es-ES_tradnl"/>
        </w:rPr>
        <w:tab/>
        <w:t>–</w:t>
      </w:r>
      <w:r w:rsidRPr="00AE41DD">
        <w:rPr>
          <w:lang w:val="es-ES_tradnl"/>
        </w:rPr>
        <w:tab/>
        <w:t>Provincia del sur</w:t>
      </w:r>
      <w:r w:rsidRPr="00AE41DD">
        <w:rPr>
          <w:lang w:val="es-ES_tradnl"/>
        </w:rPr>
        <w:br/>
      </w:r>
      <w:r w:rsidRPr="00AE41DD">
        <w:rPr>
          <w:lang w:val="es-ES_tradnl"/>
        </w:rPr>
        <w:tab/>
        <w:t>4</w:t>
      </w:r>
      <w:r w:rsidRPr="00AE41DD">
        <w:rPr>
          <w:lang w:val="es-ES_tradnl"/>
        </w:rPr>
        <w:tab/>
        <w:t>–</w:t>
      </w:r>
      <w:r w:rsidRPr="00AE41DD">
        <w:rPr>
          <w:lang w:val="es-ES_tradnl"/>
        </w:rPr>
        <w:tab/>
        <w:t>Provincia del este</w:t>
      </w:r>
      <w:r w:rsidRPr="00AE41DD">
        <w:rPr>
          <w:lang w:val="es-ES_tradnl"/>
        </w:rPr>
        <w:br/>
      </w:r>
      <w:r w:rsidRPr="00AE41DD">
        <w:rPr>
          <w:lang w:val="es-ES_tradnl"/>
        </w:rPr>
        <w:tab/>
        <w:t>7</w:t>
      </w:r>
      <w:r w:rsidRPr="00AE41DD">
        <w:rPr>
          <w:lang w:val="es-ES_tradnl"/>
        </w:rPr>
        <w:tab/>
        <w:t>–</w:t>
      </w:r>
      <w:r w:rsidRPr="00AE41DD">
        <w:rPr>
          <w:lang w:val="es-ES_tradnl"/>
        </w:rPr>
        <w:tab/>
        <w:t>Licencia de principiante</w:t>
      </w:r>
      <w:r w:rsidRPr="00AE41DD">
        <w:rPr>
          <w:lang w:val="es-ES_tradnl"/>
        </w:rPr>
        <w:br/>
      </w:r>
      <w:r w:rsidRPr="00AE41DD">
        <w:rPr>
          <w:lang w:val="es-ES_tradnl"/>
        </w:rPr>
        <w:tab/>
        <w:t>8</w:t>
      </w:r>
      <w:r w:rsidRPr="00AE41DD">
        <w:rPr>
          <w:lang w:val="es-ES_tradnl"/>
        </w:rPr>
        <w:tab/>
        <w:t>–</w:t>
      </w:r>
      <w:r w:rsidRPr="00AE41DD">
        <w:rPr>
          <w:lang w:val="es-ES_tradnl"/>
        </w:rPr>
        <w:tab/>
        <w:t>Licencia de clase B (VHF/UHF)</w:t>
      </w:r>
    </w:p>
    <w:p w:rsidR="006E1BD5" w:rsidRDefault="00DF11A1">
      <w:pPr>
        <w:pStyle w:val="Note"/>
        <w:ind w:left="567" w:hanging="567"/>
        <w:rPr>
          <w:lang w:val="es-ES_tradnl"/>
        </w:rPr>
      </w:pPr>
      <w:r w:rsidRPr="00AE41DD">
        <w:rPr>
          <w:b/>
          <w:lang w:val="es-ES_tradnl"/>
        </w:rPr>
        <w:t>Nota:</w:t>
      </w:r>
      <w:r w:rsidRPr="00AE41DD">
        <w:rPr>
          <w:b/>
          <w:lang w:val="es-ES_tradnl"/>
        </w:rPr>
        <w:tab/>
      </w:r>
      <w:r w:rsidRPr="00AE41DD">
        <w:rPr>
          <w:lang w:val="es-ES_tradnl"/>
        </w:rPr>
        <w:t>Los radioaficionados extranjeros que posean licencia con carácter temporal deberán utilizar 9L seguido de una barra de fracción (/) y de su propio distintivo.</w:t>
      </w:r>
    </w:p>
    <w:p w:rsidR="006E1BD5" w:rsidRDefault="006E1BD5">
      <w:pPr>
        <w:overflowPunct/>
        <w:autoSpaceDE/>
        <w:autoSpaceDN/>
        <w:adjustRightInd/>
        <w:spacing w:before="0"/>
        <w:textAlignment w:val="auto"/>
        <w:rPr>
          <w:rFonts w:cs="Arial"/>
          <w:lang w:val="es-ES_tradnl"/>
        </w:rPr>
      </w:pPr>
      <w:r>
        <w:rPr>
          <w:lang w:val="es-ES_tradnl"/>
        </w:rPr>
        <w:br w:type="page"/>
      </w:r>
    </w:p>
    <w:p w:rsidR="00DF11A1" w:rsidRPr="00AE41DD" w:rsidRDefault="00DF11A1" w:rsidP="007D19D6">
      <w:pPr>
        <w:pStyle w:val="Country"/>
        <w:rPr>
          <w:lang w:val="es-ES_tradnl"/>
        </w:rPr>
      </w:pPr>
      <w:bookmarkStart w:id="393" w:name="_Toc138134030"/>
      <w:bookmarkStart w:id="394" w:name="_Toc138134319"/>
      <w:bookmarkStart w:id="395" w:name="_Toc144191014"/>
      <w:r w:rsidRPr="00AE41DD">
        <w:rPr>
          <w:lang w:val="es-ES_tradnl"/>
        </w:rPr>
        <w:t>Singapur (República de)</w:t>
      </w:r>
      <w:bookmarkEnd w:id="393"/>
      <w:bookmarkEnd w:id="394"/>
      <w:bookmarkEnd w:id="395"/>
    </w:p>
    <w:p w:rsidR="00000BAA" w:rsidRPr="00E47FDB" w:rsidRDefault="00DF11A1" w:rsidP="00843DBF">
      <w:pPr>
        <w:tabs>
          <w:tab w:val="left" w:pos="284"/>
          <w:tab w:val="left" w:pos="3402"/>
        </w:tabs>
        <w:spacing w:before="200"/>
        <w:rPr>
          <w:lang w:val="es-ES_tradnl"/>
        </w:rPr>
      </w:pPr>
      <w:r w:rsidRPr="00E47FDB">
        <w:rPr>
          <w:lang w:val="es-ES_tradnl"/>
        </w:rPr>
        <w:t>Estaciones de aficionado:</w:t>
      </w:r>
      <w:r w:rsidRPr="00E47FDB">
        <w:rPr>
          <w:lang w:val="es-ES_tradnl"/>
        </w:rPr>
        <w:tab/>
      </w:r>
      <w:r w:rsidR="00000BAA" w:rsidRPr="00E47FDB">
        <w:rPr>
          <w:lang w:val="es-ES_tradnl"/>
        </w:rPr>
        <w:t>9V1AA-9V1ZZ</w:t>
      </w:r>
    </w:p>
    <w:p w:rsidR="00000BAA" w:rsidRPr="00AE41DD" w:rsidRDefault="00000BAA" w:rsidP="005175EA">
      <w:pPr>
        <w:pStyle w:val="Station"/>
        <w:tabs>
          <w:tab w:val="left" w:pos="5614"/>
          <w:tab w:val="left" w:pos="5837"/>
        </w:tabs>
        <w:spacing w:before="140"/>
        <w:ind w:left="3402" w:hanging="3402"/>
        <w:rPr>
          <w:lang w:val="es-ES_tradnl"/>
        </w:rPr>
      </w:pPr>
      <w:r w:rsidRPr="00AE41DD">
        <w:rPr>
          <w:lang w:val="es-ES_tradnl"/>
        </w:rPr>
        <w:t>Estaciones experimentales:</w:t>
      </w:r>
      <w:r w:rsidRPr="00AE41DD">
        <w:rPr>
          <w:lang w:val="es-ES_tradnl"/>
        </w:rPr>
        <w:tab/>
        <w:t>9V2A-9V2ZZ</w:t>
      </w:r>
    </w:p>
    <w:p w:rsidR="006D6389" w:rsidRPr="00AE41DD" w:rsidRDefault="006D6389" w:rsidP="00C02B74">
      <w:pPr>
        <w:pStyle w:val="Station"/>
        <w:tabs>
          <w:tab w:val="clear" w:pos="3402"/>
          <w:tab w:val="left" w:pos="567"/>
          <w:tab w:val="left" w:pos="5614"/>
          <w:tab w:val="left" w:pos="5837"/>
        </w:tabs>
        <w:spacing w:before="140"/>
        <w:ind w:left="3402" w:hanging="3402"/>
        <w:rPr>
          <w:b/>
          <w:bCs/>
          <w:lang w:val="es-ES_tradnl"/>
        </w:rPr>
      </w:pPr>
      <w:r w:rsidRPr="00AE41DD">
        <w:rPr>
          <w:b/>
          <w:bCs/>
          <w:lang w:val="es-ES_tradnl"/>
        </w:rPr>
        <w:t>Nota:</w:t>
      </w:r>
      <w:r w:rsidRPr="00AE41DD">
        <w:rPr>
          <w:b/>
          <w:bCs/>
          <w:lang w:val="es-ES_tradnl"/>
        </w:rPr>
        <w:tab/>
      </w:r>
      <w:r w:rsidRPr="00AE41DD">
        <w:rPr>
          <w:lang w:val="es-ES_tradnl"/>
        </w:rPr>
        <w:t xml:space="preserve">9V0 seguido de 2 </w:t>
      </w:r>
      <w:r w:rsidR="00C02B74" w:rsidRPr="00AE41DD">
        <w:rPr>
          <w:lang w:val="es-ES_tradnl"/>
        </w:rPr>
        <w:t>ó</w:t>
      </w:r>
      <w:r w:rsidRPr="00AE41DD">
        <w:rPr>
          <w:lang w:val="es-ES_tradnl"/>
        </w:rPr>
        <w:t xml:space="preserve"> 3 letras se autoriza a las estaciones de aficionado para acontecimientos especiales.</w:t>
      </w:r>
    </w:p>
    <w:p w:rsidR="00DF11A1" w:rsidRPr="00AE41DD" w:rsidRDefault="00DF11A1" w:rsidP="007D19D6">
      <w:pPr>
        <w:pStyle w:val="Country"/>
        <w:rPr>
          <w:lang w:val="es-ES_tradnl"/>
        </w:rPr>
      </w:pPr>
      <w:bookmarkStart w:id="396" w:name="_Toc138134031"/>
      <w:bookmarkStart w:id="397" w:name="_Toc138134320"/>
      <w:bookmarkStart w:id="398" w:name="_Toc144191015"/>
      <w:r w:rsidRPr="00AE41DD">
        <w:rPr>
          <w:lang w:val="es-ES_tradnl"/>
        </w:rPr>
        <w:t>Sri Lanka (República Socialista Democrática de)</w:t>
      </w:r>
      <w:bookmarkEnd w:id="396"/>
      <w:bookmarkEnd w:id="397"/>
      <w:bookmarkEnd w:id="398"/>
    </w:p>
    <w:p w:rsidR="00DF11A1" w:rsidRPr="00AE41DD" w:rsidRDefault="00DF11A1">
      <w:pPr>
        <w:pStyle w:val="Station"/>
        <w:ind w:left="3402" w:hanging="3402"/>
        <w:jc w:val="left"/>
        <w:rPr>
          <w:lang w:val="es-ES_tradnl"/>
        </w:rPr>
      </w:pPr>
      <w:r w:rsidRPr="00AE41DD">
        <w:rPr>
          <w:lang w:val="es-ES_tradnl"/>
        </w:rPr>
        <w:t>Estaciones de aficionado:</w:t>
      </w:r>
      <w:r w:rsidRPr="00AE41DD">
        <w:rPr>
          <w:lang w:val="es-ES_tradnl"/>
        </w:rPr>
        <w:tab/>
        <w:t>4S5 seguido de 2 ó 3 letras  –  Clase principiante B (sólo VHF)</w:t>
      </w:r>
      <w:r w:rsidRPr="00AE41DD">
        <w:rPr>
          <w:lang w:val="es-ES_tradnl"/>
        </w:rPr>
        <w:br/>
        <w:t>4S6 seguido de 2 ó 3 letras  –  Clase principiante A</w:t>
      </w:r>
      <w:r w:rsidRPr="00AE41DD">
        <w:rPr>
          <w:lang w:val="es-ES_tradnl"/>
        </w:rPr>
        <w:br/>
        <w:t>4S7 seguido de 2 ó 3 letras  –  Clase general y adelantada</w:t>
      </w:r>
    </w:p>
    <w:p w:rsidR="00DF11A1" w:rsidRDefault="00DF11A1">
      <w:pPr>
        <w:pStyle w:val="Station"/>
        <w:rPr>
          <w:lang w:val="es-ES_tradnl"/>
        </w:rPr>
      </w:pPr>
      <w:r w:rsidRPr="00AE41DD">
        <w:rPr>
          <w:lang w:val="es-ES_tradnl"/>
        </w:rPr>
        <w:t>Estaciones experimentales:</w:t>
      </w:r>
      <w:r w:rsidRPr="00AE41DD">
        <w:rPr>
          <w:lang w:val="es-ES_tradnl"/>
        </w:rPr>
        <w:tab/>
        <w:t>4P3 seguido de 2 letras</w:t>
      </w:r>
    </w:p>
    <w:p w:rsidR="00DF11A1" w:rsidRPr="00AE41DD" w:rsidRDefault="00DF11A1" w:rsidP="007C5C9A">
      <w:pPr>
        <w:pStyle w:val="Note"/>
        <w:tabs>
          <w:tab w:val="clear" w:pos="567"/>
          <w:tab w:val="right" w:pos="756"/>
        </w:tabs>
        <w:ind w:left="868" w:hanging="868"/>
        <w:rPr>
          <w:lang w:val="es-ES_tradnl"/>
        </w:rPr>
      </w:pPr>
      <w:r w:rsidRPr="00AE41DD">
        <w:rPr>
          <w:b/>
          <w:lang w:val="es-ES_tradnl"/>
        </w:rPr>
        <w:t>Notas:</w:t>
      </w:r>
      <w:r w:rsidR="007C5C9A" w:rsidRPr="00AE41DD">
        <w:rPr>
          <w:color w:val="FFFFFF"/>
          <w:lang w:val="es-ES_tradnl"/>
        </w:rPr>
        <w:tab/>
      </w:r>
      <w:r w:rsidRPr="00AE41DD">
        <w:rPr>
          <w:lang w:val="es-ES_tradnl"/>
        </w:rPr>
        <w:t>i)</w:t>
      </w:r>
      <w:r w:rsidRPr="00AE41DD">
        <w:rPr>
          <w:lang w:val="es-ES_tradnl"/>
        </w:rPr>
        <w:tab/>
        <w:t>Los radioaficionados locales que han obtenido la licencia por haber presentado otras emitidas por administraciones extranjeras deberán utilizar 4S7 seguido de 3 letras, de las cuales la última será la letra R.</w:t>
      </w:r>
    </w:p>
    <w:p w:rsidR="00DF11A1" w:rsidRPr="00AE41DD" w:rsidRDefault="00DF11A1" w:rsidP="007C5C9A">
      <w:pPr>
        <w:pStyle w:val="Note"/>
        <w:tabs>
          <w:tab w:val="clear" w:pos="567"/>
          <w:tab w:val="right" w:pos="756"/>
        </w:tabs>
        <w:spacing w:before="0"/>
        <w:ind w:left="868" w:hanging="868"/>
        <w:rPr>
          <w:lang w:val="es-ES_tradnl"/>
        </w:rPr>
      </w:pPr>
      <w:r w:rsidRPr="00AE41DD">
        <w:rPr>
          <w:lang w:val="es-ES_tradnl"/>
        </w:rPr>
        <w:tab/>
        <w:t>ii)</w:t>
      </w:r>
      <w:r w:rsidRPr="00AE41DD">
        <w:rPr>
          <w:lang w:val="es-ES_tradnl"/>
        </w:rPr>
        <w:tab/>
        <w:t>Los radioaficionados visitantes deberán utilizar 4S7 seguido de su distintivo local.</w:t>
      </w:r>
    </w:p>
    <w:p w:rsidR="00DF11A1" w:rsidRPr="00AE41DD" w:rsidRDefault="00DF11A1" w:rsidP="007C5C9A">
      <w:pPr>
        <w:pStyle w:val="Note"/>
        <w:tabs>
          <w:tab w:val="clear" w:pos="567"/>
          <w:tab w:val="right" w:pos="756"/>
        </w:tabs>
        <w:spacing w:before="0"/>
        <w:ind w:left="868" w:hanging="868"/>
        <w:rPr>
          <w:lang w:val="es-ES_tradnl"/>
        </w:rPr>
      </w:pPr>
      <w:r w:rsidRPr="00AE41DD">
        <w:rPr>
          <w:lang w:val="es-ES_tradnl"/>
        </w:rPr>
        <w:tab/>
        <w:t>iii)</w:t>
      </w:r>
      <w:r w:rsidRPr="00AE41DD">
        <w:rPr>
          <w:lang w:val="es-ES_tradnl"/>
        </w:rPr>
        <w:tab/>
        <w:t>Los radioaficionados extranjeros de administraciones con las que existe un acuerdo recíproco deberán utilizar 4S7 seguido de 3 letras, de las cuales la última será la letra G.</w:t>
      </w:r>
    </w:p>
    <w:p w:rsidR="00DF11A1" w:rsidRPr="00AE41DD" w:rsidRDefault="00DF11A1" w:rsidP="007D19D6">
      <w:pPr>
        <w:pStyle w:val="Country"/>
        <w:rPr>
          <w:lang w:val="es-ES_tradnl"/>
        </w:rPr>
      </w:pPr>
      <w:bookmarkStart w:id="399" w:name="_Toc138134032"/>
      <w:bookmarkStart w:id="400" w:name="_Toc138134321"/>
      <w:bookmarkStart w:id="401" w:name="_Toc144191016"/>
      <w:r w:rsidRPr="00AE41DD">
        <w:rPr>
          <w:lang w:val="es-ES_tradnl"/>
        </w:rPr>
        <w:t>Sudafricana (República)</w:t>
      </w:r>
      <w:bookmarkEnd w:id="399"/>
      <w:bookmarkEnd w:id="400"/>
      <w:bookmarkEnd w:id="401"/>
    </w:p>
    <w:p w:rsidR="00DF11A1" w:rsidRPr="00AE41DD" w:rsidRDefault="00DF11A1" w:rsidP="00F35249">
      <w:pPr>
        <w:pStyle w:val="Station"/>
        <w:spacing w:before="160"/>
        <w:ind w:left="3402" w:hanging="3402"/>
        <w:rPr>
          <w:lang w:val="es-ES_tradnl"/>
        </w:rPr>
      </w:pPr>
      <w:r w:rsidRPr="00AE41DD">
        <w:rPr>
          <w:lang w:val="es-ES_tradnl"/>
        </w:rPr>
        <w:t>Estaciones de aficionado:</w:t>
      </w:r>
      <w:r w:rsidRPr="00AE41DD">
        <w:rPr>
          <w:lang w:val="es-ES_tradnl"/>
        </w:rPr>
        <w:tab/>
        <w:t>ZR*, ZS** o ZU*** seguido de una cifra (distintiva de la provincia en que está situada la estación) y de 1, 2 ó 3 letras que caracterizan al radioaficionado</w:t>
      </w:r>
    </w:p>
    <w:p w:rsidR="00DF11A1" w:rsidRDefault="00DF11A1" w:rsidP="00FF19A3">
      <w:pPr>
        <w:pStyle w:val="Stationcont"/>
        <w:tabs>
          <w:tab w:val="clear" w:pos="284"/>
          <w:tab w:val="left" w:pos="283"/>
          <w:tab w:val="left" w:pos="3600"/>
          <w:tab w:val="left" w:pos="3798"/>
        </w:tabs>
        <w:jc w:val="left"/>
        <w:rPr>
          <w:lang w:val="es-ES_tradnl"/>
        </w:rPr>
      </w:pPr>
      <w:r w:rsidRPr="00AE41DD">
        <w:rPr>
          <w:lang w:val="es-ES_tradnl"/>
        </w:rPr>
        <w:tab/>
        <w:t>Cifras distintivas de las provincias:</w:t>
      </w:r>
      <w:r w:rsidRPr="00AE41DD">
        <w:rPr>
          <w:lang w:val="es-ES_tradnl"/>
        </w:rPr>
        <w:tab/>
        <w:t>1</w:t>
      </w:r>
      <w:r w:rsidRPr="00AE41DD">
        <w:rPr>
          <w:lang w:val="es-ES_tradnl"/>
        </w:rPr>
        <w:tab/>
        <w:t>–</w:t>
      </w:r>
      <w:r w:rsidRPr="00AE41DD">
        <w:rPr>
          <w:lang w:val="es-ES_tradnl"/>
        </w:rPr>
        <w:tab/>
        <w:t>Western Cape</w:t>
      </w:r>
      <w:r w:rsidRPr="00AE41DD">
        <w:rPr>
          <w:lang w:val="es-ES_tradnl"/>
        </w:rPr>
        <w:br/>
        <w:t>2</w:t>
      </w:r>
      <w:r w:rsidRPr="00AE41DD">
        <w:rPr>
          <w:lang w:val="es-ES_tradnl"/>
        </w:rPr>
        <w:tab/>
        <w:t>–</w:t>
      </w:r>
      <w:r w:rsidRPr="00AE41DD">
        <w:rPr>
          <w:lang w:val="es-ES_tradnl"/>
        </w:rPr>
        <w:tab/>
        <w:t>Eastern Cape</w:t>
      </w:r>
      <w:r w:rsidRPr="00AE41DD">
        <w:rPr>
          <w:lang w:val="es-ES_tradnl"/>
        </w:rPr>
        <w:br/>
        <w:t>3</w:t>
      </w:r>
      <w:r w:rsidRPr="00AE41DD">
        <w:rPr>
          <w:lang w:val="es-ES_tradnl"/>
        </w:rPr>
        <w:tab/>
        <w:t>–</w:t>
      </w:r>
      <w:r w:rsidRPr="00AE41DD">
        <w:rPr>
          <w:lang w:val="es-ES_tradnl"/>
        </w:rPr>
        <w:tab/>
        <w:t xml:space="preserve">Northern Cape </w:t>
      </w:r>
      <w:r w:rsidRPr="00AE41DD">
        <w:rPr>
          <w:lang w:val="es-ES_tradnl"/>
        </w:rPr>
        <w:br/>
        <w:t>4</w:t>
      </w:r>
      <w:r w:rsidRPr="00AE41DD">
        <w:rPr>
          <w:lang w:val="es-ES_tradnl"/>
        </w:rPr>
        <w:tab/>
        <w:t>–</w:t>
      </w:r>
      <w:r w:rsidRPr="00AE41DD">
        <w:rPr>
          <w:lang w:val="es-ES_tradnl"/>
        </w:rPr>
        <w:tab/>
        <w:t>Free State</w:t>
      </w:r>
      <w:r w:rsidRPr="00AE41DD">
        <w:rPr>
          <w:lang w:val="es-ES_tradnl"/>
        </w:rPr>
        <w:br/>
        <w:t>5</w:t>
      </w:r>
      <w:r w:rsidRPr="00AE41DD">
        <w:rPr>
          <w:lang w:val="es-ES_tradnl"/>
        </w:rPr>
        <w:tab/>
        <w:t>–</w:t>
      </w:r>
      <w:r w:rsidRPr="00AE41DD">
        <w:rPr>
          <w:lang w:val="es-ES_tradnl"/>
        </w:rPr>
        <w:tab/>
        <w:t>Kwazulu-Natal</w:t>
      </w:r>
      <w:r w:rsidRPr="00AE41DD">
        <w:rPr>
          <w:lang w:val="es-ES_tradnl"/>
        </w:rPr>
        <w:br/>
        <w:t>6</w:t>
      </w:r>
      <w:r w:rsidRPr="00AE41DD">
        <w:rPr>
          <w:lang w:val="es-ES_tradnl"/>
        </w:rPr>
        <w:tab/>
        <w:t>–</w:t>
      </w:r>
      <w:r w:rsidRPr="00AE41DD">
        <w:rPr>
          <w:lang w:val="es-ES_tradnl"/>
        </w:rPr>
        <w:tab/>
        <w:t>Gauteng, North-West Province, Mpumalanga, Northern Province</w:t>
      </w:r>
      <w:r w:rsidRPr="00AE41DD">
        <w:rPr>
          <w:lang w:val="es-ES_tradnl"/>
        </w:rPr>
        <w:br/>
        <w:t>7</w:t>
      </w:r>
      <w:r w:rsidRPr="00AE41DD">
        <w:rPr>
          <w:lang w:val="es-ES_tradnl"/>
        </w:rPr>
        <w:tab/>
        <w:t>–</w:t>
      </w:r>
      <w:r w:rsidRPr="00AE41DD">
        <w:rPr>
          <w:lang w:val="es-ES_tradnl"/>
        </w:rPr>
        <w:tab/>
        <w:t>Sanae Antarctica</w:t>
      </w:r>
      <w:r w:rsidRPr="00AE41DD">
        <w:rPr>
          <w:lang w:val="es-ES_tradnl"/>
        </w:rPr>
        <w:br/>
        <w:t>8</w:t>
      </w:r>
      <w:r w:rsidRPr="00AE41DD">
        <w:rPr>
          <w:lang w:val="es-ES_tradnl"/>
        </w:rPr>
        <w:tab/>
        <w:t>–</w:t>
      </w:r>
      <w:r w:rsidRPr="00AE41DD">
        <w:rPr>
          <w:lang w:val="es-ES_tradnl"/>
        </w:rPr>
        <w:tab/>
        <w:t>Isla Marión</w:t>
      </w:r>
      <w:r w:rsidRPr="00AE41DD">
        <w:rPr>
          <w:lang w:val="es-ES_tradnl"/>
        </w:rPr>
        <w:br/>
        <w:t>9</w:t>
      </w:r>
      <w:r w:rsidRPr="00AE41DD">
        <w:rPr>
          <w:lang w:val="es-ES_tradnl"/>
        </w:rPr>
        <w:tab/>
        <w:t>–</w:t>
      </w:r>
      <w:r w:rsidRPr="00AE41DD">
        <w:rPr>
          <w:lang w:val="es-ES_tradnl"/>
        </w:rPr>
        <w:tab/>
        <w:t>Namibia</w:t>
      </w:r>
      <w:r w:rsidRPr="00AE41DD">
        <w:rPr>
          <w:lang w:val="es-ES_tradnl"/>
        </w:rPr>
        <w:br/>
      </w:r>
      <w:r w:rsidR="00FF19A3" w:rsidRPr="00AE41DD">
        <w:rPr>
          <w:lang w:val="es-ES_tradnl"/>
        </w:rPr>
        <w:t>0</w:t>
      </w:r>
      <w:r w:rsidRPr="00AE41DD">
        <w:rPr>
          <w:lang w:val="es-ES_tradnl"/>
        </w:rPr>
        <w:tab/>
        <w:t>–</w:t>
      </w:r>
      <w:r w:rsidRPr="00AE41DD">
        <w:rPr>
          <w:lang w:val="es-ES_tradnl"/>
        </w:rPr>
        <w:tab/>
        <w:t>Repetidores numéricos y boletines de información</w:t>
      </w:r>
    </w:p>
    <w:p w:rsidR="00DF11A1" w:rsidRPr="00AE41DD" w:rsidRDefault="00DF11A1" w:rsidP="003F2575">
      <w:pPr>
        <w:pStyle w:val="Footnote"/>
        <w:spacing w:before="120"/>
        <w:rPr>
          <w:lang w:val="es-ES_tradnl"/>
        </w:rPr>
      </w:pPr>
      <w:r w:rsidRPr="00AE41DD">
        <w:rPr>
          <w:lang w:val="es-ES_tradnl"/>
        </w:rPr>
        <w:tab/>
        <w:t>*</w:t>
      </w:r>
      <w:r w:rsidRPr="00AE41DD">
        <w:rPr>
          <w:lang w:val="es-ES_tradnl"/>
        </w:rPr>
        <w:tab/>
        <w:t>Licencia completa excepto VHF.</w:t>
      </w:r>
      <w:r w:rsidRPr="00AE41DD">
        <w:rPr>
          <w:lang w:val="es-ES_tradnl"/>
        </w:rPr>
        <w:br/>
      </w:r>
      <w:r w:rsidRPr="00AE41DD">
        <w:rPr>
          <w:lang w:val="es-ES_tradnl"/>
        </w:rPr>
        <w:tab/>
        <w:t>**</w:t>
      </w:r>
      <w:r w:rsidRPr="00AE41DD">
        <w:rPr>
          <w:lang w:val="es-ES_tradnl"/>
        </w:rPr>
        <w:tab/>
        <w:t>Licencia completa.</w:t>
      </w:r>
      <w:r w:rsidRPr="00AE41DD">
        <w:rPr>
          <w:lang w:val="es-ES_tradnl"/>
        </w:rPr>
        <w:br/>
      </w:r>
      <w:r w:rsidRPr="00AE41DD">
        <w:rPr>
          <w:lang w:val="es-ES_tradnl"/>
        </w:rPr>
        <w:tab/>
        <w:t>***</w:t>
      </w:r>
      <w:r w:rsidRPr="00AE41DD">
        <w:rPr>
          <w:lang w:val="es-ES_tradnl"/>
        </w:rPr>
        <w:tab/>
        <w:t>Licencia de principiante.</w:t>
      </w:r>
    </w:p>
    <w:p w:rsidR="00DF11A1" w:rsidRPr="00AE41DD" w:rsidRDefault="00DF11A1">
      <w:pPr>
        <w:pStyle w:val="Stationcont"/>
        <w:rPr>
          <w:lang w:val="es-ES_tradnl"/>
        </w:rPr>
      </w:pPr>
      <w:r w:rsidRPr="00AE41DD">
        <w:rPr>
          <w:lang w:val="es-ES_tradnl"/>
        </w:rPr>
        <w:t>Estaciones experimentales:</w:t>
      </w:r>
      <w:r w:rsidRPr="00AE41DD">
        <w:rPr>
          <w:lang w:val="es-ES_tradnl"/>
        </w:rPr>
        <w:tab/>
        <w:t>ZT seguido de una cifra y de 1, 2 ó 3 letras</w:t>
      </w:r>
    </w:p>
    <w:p w:rsidR="00DF11A1" w:rsidRPr="00AE41DD" w:rsidRDefault="00DF11A1" w:rsidP="007D19D6">
      <w:pPr>
        <w:pStyle w:val="Country"/>
        <w:rPr>
          <w:lang w:val="es-ES_tradnl"/>
        </w:rPr>
      </w:pPr>
      <w:bookmarkStart w:id="402" w:name="_Toc138134033"/>
      <w:bookmarkStart w:id="403" w:name="_Toc138134322"/>
      <w:bookmarkStart w:id="404" w:name="_Toc144191017"/>
      <w:r w:rsidRPr="00AE41DD">
        <w:rPr>
          <w:lang w:val="es-ES_tradnl"/>
        </w:rPr>
        <w:t>Suecia</w:t>
      </w:r>
      <w:bookmarkEnd w:id="402"/>
      <w:bookmarkEnd w:id="403"/>
      <w:bookmarkEnd w:id="404"/>
    </w:p>
    <w:p w:rsidR="00DF11A1" w:rsidRPr="00AE41DD" w:rsidRDefault="00DF11A1">
      <w:pPr>
        <w:pStyle w:val="Station"/>
        <w:ind w:left="3402" w:hanging="3402"/>
        <w:rPr>
          <w:lang w:val="es-ES_tradnl"/>
        </w:rPr>
      </w:pPr>
      <w:r w:rsidRPr="00AE41DD">
        <w:rPr>
          <w:lang w:val="es-ES_tradnl"/>
        </w:rPr>
        <w:t>Estaciones de aficionado:</w:t>
      </w:r>
      <w:r w:rsidRPr="00AE41DD">
        <w:rPr>
          <w:lang w:val="es-ES_tradnl"/>
        </w:rPr>
        <w:tab/>
        <w:t>SA, SI, SJ, SK, SL o SM (excepcionalmente 7S o 8S) seguido de una cifra y de 1, 2 ó 3 letras</w:t>
      </w:r>
      <w:r w:rsidRPr="00AE41DD">
        <w:rPr>
          <w:lang w:val="es-ES_tradnl"/>
        </w:rPr>
        <w:br/>
        <w:t>SH seguido de una cifra y de 3 letras</w:t>
      </w:r>
    </w:p>
    <w:p w:rsidR="00DF11A1" w:rsidRPr="00AE41DD" w:rsidRDefault="00DF11A1" w:rsidP="007D19D6">
      <w:pPr>
        <w:pStyle w:val="Country"/>
        <w:rPr>
          <w:lang w:val="es-ES_tradnl"/>
        </w:rPr>
      </w:pPr>
      <w:bookmarkStart w:id="405" w:name="_Toc138134034"/>
      <w:bookmarkStart w:id="406" w:name="_Toc138134323"/>
      <w:bookmarkStart w:id="407" w:name="_Toc144191018"/>
      <w:r w:rsidRPr="00AE41DD">
        <w:rPr>
          <w:lang w:val="es-ES_tradnl"/>
        </w:rPr>
        <w:t>Suiza (Confederación)</w:t>
      </w:r>
      <w:bookmarkEnd w:id="405"/>
      <w:bookmarkEnd w:id="406"/>
      <w:bookmarkEnd w:id="407"/>
    </w:p>
    <w:p w:rsidR="00486729" w:rsidRPr="00E47FDB" w:rsidRDefault="00DF11A1" w:rsidP="00843DBF">
      <w:pPr>
        <w:tabs>
          <w:tab w:val="left" w:pos="284"/>
          <w:tab w:val="left" w:pos="3402"/>
        </w:tabs>
        <w:spacing w:before="200"/>
        <w:rPr>
          <w:lang w:val="es-ES_tradnl"/>
        </w:rPr>
      </w:pPr>
      <w:r w:rsidRPr="00E47FDB">
        <w:rPr>
          <w:lang w:val="es-ES_tradnl"/>
        </w:rPr>
        <w:t>Estaciones de aficionado:</w:t>
      </w:r>
      <w:r w:rsidRPr="00E47FDB">
        <w:rPr>
          <w:lang w:val="es-ES_tradnl"/>
        </w:rPr>
        <w:tab/>
        <w:t xml:space="preserve">HB9 </w:t>
      </w:r>
      <w:r w:rsidR="00622732" w:rsidRPr="00E47FDB">
        <w:rPr>
          <w:lang w:val="es-ES_tradnl"/>
        </w:rPr>
        <w:t xml:space="preserve">o HB3* </w:t>
      </w:r>
      <w:r w:rsidRPr="00E47FDB">
        <w:rPr>
          <w:lang w:val="es-ES_tradnl"/>
        </w:rPr>
        <w:t xml:space="preserve">seguido de </w:t>
      </w:r>
      <w:r w:rsidR="00486729" w:rsidRPr="00E47FDB">
        <w:rPr>
          <w:lang w:val="es-ES_tradnl"/>
        </w:rPr>
        <w:t>4 caracteres, el último de los cuales será una letra</w:t>
      </w:r>
    </w:p>
    <w:p w:rsidR="00486729" w:rsidRPr="00AE41DD" w:rsidRDefault="00486729" w:rsidP="00486729">
      <w:pPr>
        <w:pStyle w:val="Station"/>
        <w:tabs>
          <w:tab w:val="clear" w:pos="3402"/>
          <w:tab w:val="left" w:pos="426"/>
        </w:tabs>
        <w:ind w:left="3402" w:hanging="3402"/>
        <w:jc w:val="left"/>
        <w:rPr>
          <w:lang w:val="es-ES_tradnl"/>
        </w:rPr>
      </w:pPr>
      <w:bookmarkStart w:id="408" w:name="_Toc138134035"/>
      <w:bookmarkStart w:id="409" w:name="_Toc138134324"/>
      <w:bookmarkStart w:id="410" w:name="_Toc144191019"/>
      <w:r w:rsidRPr="00AE41DD">
        <w:rPr>
          <w:lang w:val="es-ES_tradnl"/>
        </w:rPr>
        <w:tab/>
        <w:t>*</w:t>
      </w:r>
      <w:r w:rsidRPr="00AE41DD">
        <w:rPr>
          <w:lang w:val="es-ES_tradnl"/>
        </w:rPr>
        <w:tab/>
        <w:t>Licencia de principiante.</w:t>
      </w:r>
    </w:p>
    <w:p w:rsidR="00DF11A1" w:rsidRPr="00AE41DD" w:rsidRDefault="00DF11A1" w:rsidP="007D19D6">
      <w:pPr>
        <w:pStyle w:val="Country"/>
        <w:rPr>
          <w:lang w:val="es-ES_tradnl"/>
        </w:rPr>
      </w:pPr>
      <w:r w:rsidRPr="00AE41DD">
        <w:rPr>
          <w:lang w:val="es-ES_tradnl"/>
        </w:rPr>
        <w:t>Suriname (República de)</w:t>
      </w:r>
      <w:bookmarkEnd w:id="408"/>
      <w:bookmarkEnd w:id="409"/>
      <w:bookmarkEnd w:id="410"/>
    </w:p>
    <w:p w:rsidR="00DF11A1" w:rsidRPr="00AE41DD" w:rsidRDefault="00DF11A1">
      <w:pPr>
        <w:pStyle w:val="Station"/>
        <w:jc w:val="left"/>
        <w:rPr>
          <w:lang w:val="es-ES_tradnl"/>
        </w:rPr>
      </w:pPr>
      <w:r w:rsidRPr="00AE41DD">
        <w:rPr>
          <w:lang w:val="es-ES_tradnl"/>
        </w:rPr>
        <w:t>Estaciones de aficionado y</w:t>
      </w:r>
      <w:r w:rsidRPr="00AE41DD">
        <w:rPr>
          <w:lang w:val="es-ES_tradnl"/>
        </w:rPr>
        <w:br/>
        <w:t>estaciones experimentales:</w:t>
      </w:r>
      <w:r w:rsidRPr="00AE41DD">
        <w:rPr>
          <w:lang w:val="es-ES_tradnl"/>
        </w:rPr>
        <w:tab/>
        <w:t>PZ seguido de una cifra (2-9) y de un grupo de 3 letras como máximo</w:t>
      </w:r>
    </w:p>
    <w:p w:rsidR="005D7E50" w:rsidRPr="00AE41DD" w:rsidRDefault="005D7E50" w:rsidP="005D7E50">
      <w:pPr>
        <w:pStyle w:val="Country"/>
        <w:rPr>
          <w:lang w:val="es-ES_tradnl"/>
        </w:rPr>
      </w:pPr>
      <w:bookmarkStart w:id="411" w:name="_Toc138134036"/>
      <w:bookmarkStart w:id="412" w:name="_Toc138134325"/>
      <w:bookmarkStart w:id="413" w:name="_Toc144191020"/>
      <w:bookmarkStart w:id="414" w:name="_Toc138134037"/>
      <w:bookmarkStart w:id="415" w:name="_Toc138134326"/>
      <w:bookmarkStart w:id="416" w:name="_Toc144191021"/>
      <w:r>
        <w:rPr>
          <w:lang w:val="es-ES_tradnl"/>
        </w:rPr>
        <w:t>Swazilandia</w:t>
      </w:r>
      <w:r w:rsidRPr="00AE41DD">
        <w:rPr>
          <w:lang w:val="es-ES_tradnl"/>
        </w:rPr>
        <w:t xml:space="preserve"> (Reino de)</w:t>
      </w:r>
      <w:bookmarkEnd w:id="411"/>
      <w:bookmarkEnd w:id="412"/>
      <w:bookmarkEnd w:id="413"/>
    </w:p>
    <w:p w:rsidR="006E1BD5" w:rsidRDefault="005D7E50" w:rsidP="005D7E50">
      <w:pPr>
        <w:pStyle w:val="Station"/>
        <w:jc w:val="left"/>
        <w:rPr>
          <w:lang w:val="es-ES_tradnl"/>
        </w:rPr>
      </w:pPr>
      <w:r w:rsidRPr="00AE41DD">
        <w:rPr>
          <w:lang w:val="es-ES_tradnl"/>
        </w:rPr>
        <w:t>Estaciones de aficionado:</w:t>
      </w:r>
      <w:r w:rsidRPr="00AE41DD">
        <w:rPr>
          <w:lang w:val="es-ES_tradnl"/>
        </w:rPr>
        <w:tab/>
        <w:t>3DA0 seguido de 2 letras  –  Licencia completa</w:t>
      </w:r>
      <w:r w:rsidRPr="00AE41DD">
        <w:rPr>
          <w:lang w:val="es-ES_tradnl"/>
        </w:rPr>
        <w:br/>
      </w:r>
      <w:r w:rsidRPr="00AE41DD">
        <w:rPr>
          <w:lang w:val="es-ES_tradnl"/>
        </w:rPr>
        <w:tab/>
        <w:t>SDA1 seguido de 2 letras  –  Licencia restringida</w:t>
      </w:r>
    </w:p>
    <w:p w:rsidR="006E1BD5" w:rsidRDefault="006E1BD5">
      <w:pPr>
        <w:overflowPunct/>
        <w:autoSpaceDE/>
        <w:autoSpaceDN/>
        <w:adjustRightInd/>
        <w:spacing w:before="0"/>
        <w:textAlignment w:val="auto"/>
        <w:rPr>
          <w:rFonts w:cs="Arial"/>
          <w:lang w:val="es-ES_tradnl"/>
        </w:rPr>
      </w:pPr>
      <w:r>
        <w:rPr>
          <w:lang w:val="es-ES_tradnl"/>
        </w:rPr>
        <w:br w:type="page"/>
      </w:r>
    </w:p>
    <w:p w:rsidR="00DF11A1" w:rsidRPr="00AE41DD" w:rsidRDefault="00DF11A1" w:rsidP="007D19D6">
      <w:pPr>
        <w:pStyle w:val="Country"/>
        <w:rPr>
          <w:lang w:val="es-ES_tradnl"/>
        </w:rPr>
      </w:pPr>
      <w:r w:rsidRPr="00AE41DD">
        <w:rPr>
          <w:lang w:val="es-ES_tradnl"/>
        </w:rPr>
        <w:t>Tailandia</w:t>
      </w:r>
      <w:bookmarkEnd w:id="414"/>
      <w:bookmarkEnd w:id="415"/>
      <w:bookmarkEnd w:id="416"/>
    </w:p>
    <w:p w:rsidR="00DF11A1" w:rsidRPr="00AE41DD" w:rsidRDefault="00DF11A1">
      <w:pPr>
        <w:pStyle w:val="Station"/>
        <w:ind w:left="3402" w:hanging="3402"/>
        <w:rPr>
          <w:lang w:val="es-ES_tradnl"/>
        </w:rPr>
      </w:pPr>
      <w:r w:rsidRPr="00AE41DD">
        <w:rPr>
          <w:lang w:val="es-ES_tradnl"/>
        </w:rPr>
        <w:t>Estaciones de aficionado:</w:t>
      </w:r>
      <w:r w:rsidRPr="00AE41DD">
        <w:rPr>
          <w:lang w:val="es-ES_tradnl"/>
        </w:rPr>
        <w:tab/>
        <w:t>E2 o HS seguido de una cifra (distintiva de la región en que está situada la estación) y</w:t>
      </w:r>
      <w:r w:rsidRPr="00AE41DD">
        <w:rPr>
          <w:b/>
          <w:lang w:val="es-ES_tradnl"/>
        </w:rPr>
        <w:t xml:space="preserve"> </w:t>
      </w:r>
      <w:r w:rsidRPr="00AE41DD">
        <w:rPr>
          <w:lang w:val="es-ES_tradnl"/>
        </w:rPr>
        <w:t>de 2 ó 3 letras</w:t>
      </w:r>
    </w:p>
    <w:p w:rsidR="00DF11A1" w:rsidRPr="00AE41DD" w:rsidRDefault="00DF11A1" w:rsidP="00FF19A3">
      <w:pPr>
        <w:pStyle w:val="Stationcont"/>
        <w:tabs>
          <w:tab w:val="clear" w:pos="284"/>
          <w:tab w:val="left" w:pos="283"/>
          <w:tab w:val="left" w:pos="3556"/>
          <w:tab w:val="left" w:pos="3752"/>
          <w:tab w:val="left" w:pos="3969"/>
        </w:tabs>
        <w:ind w:left="3946" w:hanging="3946"/>
        <w:rPr>
          <w:lang w:val="es-ES_tradnl"/>
        </w:rPr>
      </w:pPr>
      <w:r w:rsidRPr="00AE41DD">
        <w:rPr>
          <w:lang w:val="es-ES_tradnl"/>
        </w:rPr>
        <w:tab/>
        <w:t>Cifras distintivas de las regiones:</w:t>
      </w:r>
      <w:r w:rsidRPr="00AE41DD">
        <w:rPr>
          <w:lang w:val="es-ES_tradnl"/>
        </w:rPr>
        <w:tab/>
      </w:r>
      <w:r w:rsidR="00FF19A3" w:rsidRPr="00AE41DD">
        <w:rPr>
          <w:lang w:val="es-ES_tradnl"/>
        </w:rPr>
        <w:t>0</w:t>
      </w:r>
      <w:r w:rsidRPr="00AE41DD">
        <w:rPr>
          <w:lang w:val="es-ES_tradnl"/>
        </w:rPr>
        <w:t>,1</w:t>
      </w:r>
      <w:r w:rsidRPr="00AE41DD">
        <w:rPr>
          <w:lang w:val="es-ES_tradnl"/>
        </w:rPr>
        <w:tab/>
        <w:t>–</w:t>
      </w:r>
      <w:r w:rsidRPr="00AE41DD">
        <w:rPr>
          <w:lang w:val="es-ES_tradnl"/>
        </w:rPr>
        <w:tab/>
        <w:t>Bangkok, Samut Prakan, Pathum Thani, Nonthaburi, Phra Nakhon Si Ayutthaya, Angthong, Saraburi, Lop Buri, Sing Buri, Chainat</w:t>
      </w:r>
    </w:p>
    <w:p w:rsidR="00DF11A1" w:rsidRPr="00A76AF1" w:rsidRDefault="00DF11A1">
      <w:pPr>
        <w:pStyle w:val="Stationcont"/>
        <w:tabs>
          <w:tab w:val="clear" w:pos="284"/>
          <w:tab w:val="clear" w:pos="3402"/>
          <w:tab w:val="left" w:pos="283"/>
          <w:tab w:val="left" w:pos="3416"/>
          <w:tab w:val="left" w:pos="3556"/>
          <w:tab w:val="left" w:pos="3752"/>
          <w:tab w:val="left" w:pos="3948"/>
        </w:tabs>
        <w:spacing w:before="0"/>
        <w:ind w:left="3948" w:hanging="3948"/>
      </w:pPr>
      <w:r w:rsidRPr="00AE41DD">
        <w:rPr>
          <w:lang w:val="es-ES_tradnl"/>
        </w:rPr>
        <w:tab/>
      </w:r>
      <w:r w:rsidRPr="00AE41DD">
        <w:rPr>
          <w:lang w:val="es-ES_tradnl"/>
        </w:rPr>
        <w:tab/>
      </w:r>
      <w:r w:rsidRPr="00AE41DD">
        <w:rPr>
          <w:lang w:val="es-ES_tradnl"/>
        </w:rPr>
        <w:tab/>
      </w:r>
      <w:r w:rsidRPr="00A76AF1">
        <w:t>2</w:t>
      </w:r>
      <w:r w:rsidRPr="00A76AF1">
        <w:tab/>
        <w:t>–</w:t>
      </w:r>
      <w:r w:rsidRPr="00A76AF1">
        <w:tab/>
        <w:t>Chon Buri, Rayong, Chanthaburi, Trat, Chachoengsao, Nakhon Nayok, Prachin Buri, Srakaew</w:t>
      </w:r>
    </w:p>
    <w:p w:rsidR="00DF11A1" w:rsidRPr="00A76AF1" w:rsidRDefault="00DF11A1">
      <w:pPr>
        <w:pStyle w:val="Stationcont"/>
        <w:tabs>
          <w:tab w:val="clear" w:pos="284"/>
          <w:tab w:val="left" w:pos="283"/>
          <w:tab w:val="left" w:pos="3556"/>
          <w:tab w:val="left" w:pos="3752"/>
          <w:tab w:val="left" w:pos="3969"/>
        </w:tabs>
        <w:spacing w:before="0"/>
        <w:ind w:left="3948" w:hanging="3948"/>
      </w:pPr>
      <w:r w:rsidRPr="00A76AF1">
        <w:tab/>
      </w:r>
      <w:r w:rsidRPr="00A76AF1">
        <w:tab/>
      </w:r>
      <w:r w:rsidRPr="00A76AF1">
        <w:tab/>
        <w:t>3</w:t>
      </w:r>
      <w:r w:rsidRPr="00A76AF1">
        <w:tab/>
        <w:t>–</w:t>
      </w:r>
      <w:r w:rsidRPr="00A76AF1">
        <w:tab/>
        <w:t>Nakhon Ratchasima, Chaiyaphum, Buriram, Surin, Sisaket, Ubon Ratchathani, Yasothon, Amnat Chareon</w:t>
      </w:r>
    </w:p>
    <w:p w:rsidR="00DF11A1" w:rsidRPr="00A76AF1" w:rsidRDefault="00DF11A1">
      <w:pPr>
        <w:pStyle w:val="Stationcont"/>
        <w:tabs>
          <w:tab w:val="clear" w:pos="284"/>
          <w:tab w:val="left" w:pos="283"/>
          <w:tab w:val="left" w:pos="3556"/>
          <w:tab w:val="left" w:pos="3752"/>
          <w:tab w:val="left" w:pos="3969"/>
        </w:tabs>
        <w:spacing w:before="0"/>
        <w:ind w:left="3948" w:hanging="3948"/>
      </w:pPr>
      <w:r w:rsidRPr="00A76AF1">
        <w:tab/>
      </w:r>
      <w:r w:rsidRPr="00A76AF1">
        <w:tab/>
      </w:r>
      <w:r w:rsidRPr="00A76AF1">
        <w:tab/>
        <w:t>4</w:t>
      </w:r>
      <w:r w:rsidRPr="00A76AF1">
        <w:tab/>
        <w:t>–</w:t>
      </w:r>
      <w:r w:rsidRPr="00A76AF1">
        <w:tab/>
        <w:t>Khon Kaen, Loei, Nong Khai, Udon Thani, Maha Sarakham, Kalasin, Sakon Nakhon, Mukdahan, Nakhon Phanom, Roi Et, Nong Bua Lum Phu</w:t>
      </w:r>
    </w:p>
    <w:p w:rsidR="00DF11A1" w:rsidRPr="00A76AF1" w:rsidRDefault="00DF11A1">
      <w:pPr>
        <w:pStyle w:val="Stationcont"/>
        <w:tabs>
          <w:tab w:val="clear" w:pos="284"/>
          <w:tab w:val="left" w:pos="283"/>
          <w:tab w:val="left" w:pos="3556"/>
          <w:tab w:val="left" w:pos="3752"/>
          <w:tab w:val="left" w:pos="3969"/>
        </w:tabs>
        <w:spacing w:before="0"/>
        <w:ind w:left="3948" w:hanging="3948"/>
        <w:rPr>
          <w:lang w:val="fr-CH"/>
        </w:rPr>
      </w:pPr>
      <w:r w:rsidRPr="00A76AF1">
        <w:tab/>
      </w:r>
      <w:r w:rsidRPr="00A76AF1">
        <w:tab/>
      </w:r>
      <w:r w:rsidRPr="00A76AF1">
        <w:tab/>
      </w:r>
      <w:r w:rsidRPr="00A76AF1">
        <w:rPr>
          <w:lang w:val="fr-CH"/>
        </w:rPr>
        <w:t>5</w:t>
      </w:r>
      <w:r w:rsidRPr="00A76AF1">
        <w:rPr>
          <w:lang w:val="fr-CH"/>
        </w:rPr>
        <w:tab/>
        <w:t>–</w:t>
      </w:r>
      <w:r w:rsidRPr="00A76AF1">
        <w:rPr>
          <w:lang w:val="fr-CH"/>
        </w:rPr>
        <w:tab/>
        <w:t>Mae Hong Son, Chiang Mai, Lamphun, Lampang, Phrae, Uttaradit, Nan, Chiang Rai, Phayao</w:t>
      </w:r>
    </w:p>
    <w:p w:rsidR="00DF11A1" w:rsidRPr="00A76AF1" w:rsidRDefault="00DF11A1">
      <w:pPr>
        <w:pStyle w:val="Stationcont"/>
        <w:tabs>
          <w:tab w:val="clear" w:pos="284"/>
          <w:tab w:val="left" w:pos="283"/>
          <w:tab w:val="left" w:pos="3556"/>
          <w:tab w:val="left" w:pos="3752"/>
          <w:tab w:val="left" w:pos="3969"/>
        </w:tabs>
        <w:spacing w:before="0"/>
        <w:ind w:left="3948" w:hanging="3948"/>
      </w:pPr>
      <w:r w:rsidRPr="00A76AF1">
        <w:rPr>
          <w:lang w:val="fr-CH"/>
        </w:rPr>
        <w:tab/>
      </w:r>
      <w:r w:rsidRPr="00A76AF1">
        <w:rPr>
          <w:lang w:val="fr-CH"/>
        </w:rPr>
        <w:tab/>
      </w:r>
      <w:r w:rsidRPr="00A76AF1">
        <w:rPr>
          <w:lang w:val="fr-CH"/>
        </w:rPr>
        <w:tab/>
      </w:r>
      <w:r w:rsidRPr="00A76AF1">
        <w:t>6</w:t>
      </w:r>
      <w:r w:rsidRPr="00A76AF1">
        <w:tab/>
        <w:t>–</w:t>
      </w:r>
      <w:r w:rsidRPr="00A76AF1">
        <w:tab/>
        <w:t>Nakhon Sawan, Uthai Thani, Kamphaeng Phet, Tak, Phichit, Sukhothai, Phitsanulok, Phetchabun</w:t>
      </w:r>
    </w:p>
    <w:p w:rsidR="00193103" w:rsidRDefault="00DF11A1">
      <w:pPr>
        <w:pStyle w:val="Stationcont"/>
        <w:tabs>
          <w:tab w:val="clear" w:pos="284"/>
          <w:tab w:val="left" w:pos="283"/>
          <w:tab w:val="left" w:pos="3556"/>
          <w:tab w:val="left" w:pos="3752"/>
          <w:tab w:val="left" w:pos="3969"/>
        </w:tabs>
        <w:spacing w:before="0"/>
        <w:ind w:left="3948" w:hanging="3948"/>
      </w:pPr>
      <w:r w:rsidRPr="00A76AF1">
        <w:tab/>
      </w:r>
      <w:r w:rsidRPr="00A76AF1">
        <w:tab/>
      </w:r>
      <w:r w:rsidRPr="00A76AF1">
        <w:tab/>
        <w:t>7</w:t>
      </w:r>
      <w:r w:rsidRPr="00A76AF1">
        <w:tab/>
        <w:t>–</w:t>
      </w:r>
      <w:r w:rsidRPr="00A76AF1">
        <w:tab/>
        <w:t>Ratchaburi, Samut Sokhon, Samut Songkhram, Nakhon Pathom, Suphan Buri, Kanchanaburi, Phetchaburi, Prachuap Khiri Khan</w:t>
      </w:r>
    </w:p>
    <w:p w:rsidR="00DF11A1" w:rsidRPr="00A76AF1" w:rsidRDefault="00DF11A1">
      <w:pPr>
        <w:pStyle w:val="Stationcont"/>
        <w:tabs>
          <w:tab w:val="clear" w:pos="284"/>
          <w:tab w:val="left" w:pos="283"/>
          <w:tab w:val="left" w:pos="3556"/>
          <w:tab w:val="left" w:pos="3752"/>
          <w:tab w:val="left" w:pos="3969"/>
        </w:tabs>
        <w:spacing w:before="0"/>
        <w:ind w:left="3948" w:hanging="3948"/>
      </w:pPr>
      <w:r w:rsidRPr="00104C19">
        <w:tab/>
      </w:r>
      <w:r w:rsidRPr="00104C19">
        <w:tab/>
      </w:r>
      <w:r w:rsidRPr="00104C19">
        <w:tab/>
      </w:r>
      <w:r w:rsidRPr="00A76AF1">
        <w:t>8</w:t>
      </w:r>
      <w:r w:rsidRPr="00A76AF1">
        <w:tab/>
        <w:t>–</w:t>
      </w:r>
      <w:r w:rsidRPr="00A76AF1">
        <w:tab/>
        <w:t>Nakhon Si Thammarat, Krabi, Phangnga, Ranong, Surat Thani, Chumphon, Phuket</w:t>
      </w:r>
    </w:p>
    <w:p w:rsidR="00DF11A1" w:rsidRPr="003C7704" w:rsidRDefault="00DF11A1">
      <w:pPr>
        <w:pStyle w:val="Stationcont"/>
        <w:tabs>
          <w:tab w:val="clear" w:pos="284"/>
          <w:tab w:val="left" w:pos="283"/>
          <w:tab w:val="left" w:pos="3556"/>
          <w:tab w:val="left" w:pos="3752"/>
          <w:tab w:val="left" w:pos="3969"/>
        </w:tabs>
        <w:spacing w:before="0"/>
        <w:ind w:left="3948" w:hanging="3948"/>
        <w:rPr>
          <w:lang w:val="de-CH"/>
        </w:rPr>
      </w:pPr>
      <w:r w:rsidRPr="00A76AF1">
        <w:tab/>
      </w:r>
      <w:r w:rsidRPr="00A76AF1">
        <w:tab/>
      </w:r>
      <w:r w:rsidRPr="00A76AF1">
        <w:tab/>
      </w:r>
      <w:r w:rsidRPr="003C7704">
        <w:rPr>
          <w:lang w:val="de-CH"/>
        </w:rPr>
        <w:t>9</w:t>
      </w:r>
      <w:r w:rsidRPr="003C7704">
        <w:rPr>
          <w:lang w:val="de-CH"/>
        </w:rPr>
        <w:tab/>
        <w:t>–</w:t>
      </w:r>
      <w:r w:rsidRPr="003C7704">
        <w:rPr>
          <w:lang w:val="de-CH"/>
        </w:rPr>
        <w:tab/>
        <w:t>Songkhla, Pattani, Yala, Narathiwat, Trang, Phatthalung, Satun</w:t>
      </w:r>
    </w:p>
    <w:p w:rsidR="00DF11A1" w:rsidRPr="003C7704" w:rsidRDefault="00DF11A1">
      <w:pPr>
        <w:pStyle w:val="Station"/>
        <w:rPr>
          <w:lang w:val="es-ES_tradnl"/>
        </w:rPr>
      </w:pPr>
      <w:r w:rsidRPr="003C7704">
        <w:rPr>
          <w:lang w:val="es-ES_tradnl"/>
        </w:rPr>
        <w:t>Estaciones experimentales:</w:t>
      </w:r>
      <w:r w:rsidRPr="003C7704">
        <w:rPr>
          <w:lang w:val="es-ES_tradnl"/>
        </w:rPr>
        <w:tab/>
        <w:t xml:space="preserve">E22AAA-E22AZZ </w:t>
      </w:r>
    </w:p>
    <w:p w:rsidR="00DF11A1" w:rsidRPr="00AE41DD" w:rsidRDefault="00DF11A1" w:rsidP="007D19D6">
      <w:pPr>
        <w:pStyle w:val="Country"/>
        <w:rPr>
          <w:lang w:val="es-ES_tradnl"/>
        </w:rPr>
      </w:pPr>
      <w:bookmarkStart w:id="417" w:name="_Toc138134038"/>
      <w:bookmarkStart w:id="418" w:name="_Toc138134327"/>
      <w:bookmarkStart w:id="419" w:name="_Toc144191022"/>
      <w:r w:rsidRPr="00AE41DD">
        <w:rPr>
          <w:lang w:val="es-ES_tradnl"/>
        </w:rPr>
        <w:t>Tanzanía (República Unida de)</w:t>
      </w:r>
      <w:bookmarkEnd w:id="417"/>
      <w:bookmarkEnd w:id="418"/>
      <w:bookmarkEnd w:id="419"/>
    </w:p>
    <w:p w:rsidR="00DF11A1" w:rsidRPr="00AE41DD" w:rsidRDefault="00DF11A1">
      <w:pPr>
        <w:pStyle w:val="Station"/>
        <w:ind w:left="3402" w:hanging="3402"/>
        <w:jc w:val="left"/>
        <w:rPr>
          <w:lang w:val="es-ES_tradnl"/>
        </w:rPr>
      </w:pPr>
      <w:r w:rsidRPr="00AE41DD">
        <w:rPr>
          <w:lang w:val="es-ES_tradnl"/>
        </w:rPr>
        <w:t>Estaciones de aficionado:</w:t>
      </w:r>
      <w:r w:rsidRPr="00AE41DD">
        <w:rPr>
          <w:lang w:val="es-ES_tradnl"/>
        </w:rPr>
        <w:tab/>
        <w:t>5H3AA-5H3ZZ  –  Parte continental</w:t>
      </w:r>
      <w:r w:rsidRPr="00AE41DD">
        <w:rPr>
          <w:lang w:val="es-ES_tradnl"/>
        </w:rPr>
        <w:br/>
        <w:t>5H1AA-5H1ZZ  –  Zanzíbar</w:t>
      </w:r>
    </w:p>
    <w:p w:rsidR="00DF11A1" w:rsidRPr="00AE41DD" w:rsidRDefault="00DF11A1" w:rsidP="007D19D6">
      <w:pPr>
        <w:pStyle w:val="Country"/>
        <w:rPr>
          <w:lang w:val="es-ES_tradnl"/>
        </w:rPr>
      </w:pPr>
      <w:bookmarkStart w:id="420" w:name="_Toc138134039"/>
      <w:bookmarkStart w:id="421" w:name="_Toc138134328"/>
      <w:bookmarkStart w:id="422" w:name="_Toc144191023"/>
      <w:r w:rsidRPr="00AE41DD">
        <w:rPr>
          <w:lang w:val="es-ES_tradnl"/>
        </w:rPr>
        <w:t>Tonga (Reino de)</w:t>
      </w:r>
      <w:bookmarkEnd w:id="420"/>
      <w:bookmarkEnd w:id="421"/>
      <w:bookmarkEnd w:id="422"/>
    </w:p>
    <w:p w:rsidR="00DF11A1" w:rsidRPr="00AE41DD" w:rsidRDefault="00DF11A1" w:rsidP="00843DBF">
      <w:pPr>
        <w:tabs>
          <w:tab w:val="left" w:pos="284"/>
          <w:tab w:val="left" w:pos="3402"/>
        </w:tabs>
        <w:spacing w:before="200"/>
        <w:rPr>
          <w:lang w:val="es-ES_tradnl"/>
        </w:rPr>
      </w:pPr>
      <w:r w:rsidRPr="00AE41DD">
        <w:rPr>
          <w:lang w:val="es-ES_tradnl"/>
        </w:rPr>
        <w:t>Estaciones de aficionado:</w:t>
      </w:r>
      <w:r w:rsidRPr="00AE41DD">
        <w:rPr>
          <w:lang w:val="es-ES_tradnl"/>
        </w:rPr>
        <w:tab/>
        <w:t>A35 seguido de 2 letras</w:t>
      </w:r>
    </w:p>
    <w:p w:rsidR="00DF11A1" w:rsidRPr="00AE41DD" w:rsidRDefault="00DF11A1">
      <w:pPr>
        <w:pStyle w:val="Station"/>
        <w:rPr>
          <w:lang w:val="es-ES_tradnl"/>
        </w:rPr>
      </w:pPr>
      <w:r w:rsidRPr="00AE41DD">
        <w:rPr>
          <w:lang w:val="es-ES_tradnl"/>
        </w:rPr>
        <w:t>Estaciones experimentales:</w:t>
      </w:r>
      <w:r w:rsidRPr="00AE41DD">
        <w:rPr>
          <w:lang w:val="es-ES_tradnl"/>
        </w:rPr>
        <w:tab/>
        <w:t>A35 seguido de 3 letras, la primera de las cuales será la letra X</w:t>
      </w:r>
    </w:p>
    <w:p w:rsidR="00DF11A1" w:rsidRPr="00AE41DD" w:rsidRDefault="00DF11A1" w:rsidP="007D19D6">
      <w:pPr>
        <w:pStyle w:val="Country"/>
        <w:rPr>
          <w:lang w:val="es-ES_tradnl"/>
        </w:rPr>
      </w:pPr>
      <w:bookmarkStart w:id="423" w:name="_Toc138134040"/>
      <w:bookmarkStart w:id="424" w:name="_Toc138134329"/>
      <w:bookmarkStart w:id="425" w:name="_Toc144191024"/>
      <w:r w:rsidRPr="00AE41DD">
        <w:rPr>
          <w:lang w:val="es-ES_tradnl"/>
        </w:rPr>
        <w:t>Trinidad y Tabago</w:t>
      </w:r>
      <w:bookmarkEnd w:id="423"/>
      <w:bookmarkEnd w:id="424"/>
      <w:bookmarkEnd w:id="425"/>
    </w:p>
    <w:p w:rsidR="00DF11A1" w:rsidRPr="00AE41DD" w:rsidRDefault="00DF11A1">
      <w:pPr>
        <w:pStyle w:val="Station"/>
        <w:jc w:val="left"/>
        <w:rPr>
          <w:lang w:val="es-ES_tradnl"/>
        </w:rPr>
      </w:pPr>
      <w:r w:rsidRPr="00AE41DD">
        <w:rPr>
          <w:lang w:val="es-ES_tradnl"/>
        </w:rPr>
        <w:t>Estaciones de aficionado y</w:t>
      </w:r>
      <w:r w:rsidRPr="00AE41DD">
        <w:rPr>
          <w:lang w:val="es-ES_tradnl"/>
        </w:rPr>
        <w:br/>
        <w:t>estaciones experimentales:</w:t>
      </w:r>
      <w:r w:rsidRPr="00AE41DD">
        <w:rPr>
          <w:lang w:val="es-ES_tradnl"/>
        </w:rPr>
        <w:tab/>
        <w:t>9Y4AA-9Y4ZZ</w:t>
      </w:r>
    </w:p>
    <w:p w:rsidR="00DF11A1" w:rsidRPr="00AE41DD" w:rsidRDefault="00DF11A1" w:rsidP="007D19D6">
      <w:pPr>
        <w:pStyle w:val="Country"/>
        <w:rPr>
          <w:lang w:val="es-ES_tradnl"/>
        </w:rPr>
      </w:pPr>
      <w:bookmarkStart w:id="426" w:name="_Toc138134041"/>
      <w:bookmarkStart w:id="427" w:name="_Toc138134330"/>
      <w:bookmarkStart w:id="428" w:name="_Toc144191025"/>
      <w:r w:rsidRPr="00AE41DD">
        <w:rPr>
          <w:lang w:val="es-ES_tradnl"/>
        </w:rPr>
        <w:t>Túnez</w:t>
      </w:r>
      <w:bookmarkEnd w:id="426"/>
      <w:bookmarkEnd w:id="427"/>
      <w:bookmarkEnd w:id="428"/>
    </w:p>
    <w:p w:rsidR="00DF11A1" w:rsidRPr="00E47FDB" w:rsidRDefault="00DF11A1" w:rsidP="00843DBF">
      <w:pPr>
        <w:tabs>
          <w:tab w:val="left" w:pos="284"/>
          <w:tab w:val="left" w:pos="3402"/>
        </w:tabs>
        <w:spacing w:before="200"/>
        <w:rPr>
          <w:lang w:val="es-ES_tradnl"/>
        </w:rPr>
      </w:pPr>
      <w:r w:rsidRPr="00E47FDB">
        <w:rPr>
          <w:lang w:val="es-ES_tradnl"/>
        </w:rPr>
        <w:t>Estaciones de aficionado:</w:t>
      </w:r>
      <w:r w:rsidRPr="00E47FDB">
        <w:rPr>
          <w:lang w:val="es-ES_tradnl"/>
        </w:rPr>
        <w:tab/>
        <w:t>3V8AA-3V8ZZ</w:t>
      </w:r>
    </w:p>
    <w:p w:rsidR="00DF11A1" w:rsidRPr="00AE41DD" w:rsidRDefault="00DF11A1">
      <w:pPr>
        <w:pStyle w:val="Station"/>
        <w:rPr>
          <w:lang w:val="es-ES_tradnl"/>
        </w:rPr>
      </w:pPr>
      <w:r w:rsidRPr="00AE41DD">
        <w:rPr>
          <w:lang w:val="es-ES_tradnl"/>
        </w:rPr>
        <w:t>Estaciones experimentales:</w:t>
      </w:r>
      <w:r w:rsidRPr="00AE41DD">
        <w:rPr>
          <w:lang w:val="es-ES_tradnl"/>
        </w:rPr>
        <w:tab/>
        <w:t>TS8AA-TS8ZZ</w:t>
      </w:r>
    </w:p>
    <w:p w:rsidR="00DF11A1" w:rsidRPr="00AE41DD" w:rsidRDefault="00DF11A1" w:rsidP="007D19D6">
      <w:pPr>
        <w:pStyle w:val="Country"/>
        <w:rPr>
          <w:lang w:val="es-ES_tradnl"/>
        </w:rPr>
      </w:pPr>
      <w:bookmarkStart w:id="429" w:name="_Toc138134042"/>
      <w:bookmarkStart w:id="430" w:name="_Toc138134331"/>
      <w:bookmarkStart w:id="431" w:name="_Toc144191026"/>
      <w:r w:rsidRPr="00AE41DD">
        <w:rPr>
          <w:lang w:val="es-ES_tradnl"/>
        </w:rPr>
        <w:t>Turquía</w:t>
      </w:r>
      <w:bookmarkEnd w:id="429"/>
      <w:bookmarkEnd w:id="430"/>
      <w:bookmarkEnd w:id="431"/>
    </w:p>
    <w:p w:rsidR="00DF11A1" w:rsidRPr="008348F4" w:rsidRDefault="00DF11A1" w:rsidP="00843DBF">
      <w:pPr>
        <w:tabs>
          <w:tab w:val="left" w:pos="284"/>
          <w:tab w:val="left" w:pos="3402"/>
        </w:tabs>
        <w:spacing w:before="200"/>
        <w:rPr>
          <w:lang w:val="es-ES_tradnl"/>
        </w:rPr>
      </w:pPr>
      <w:r w:rsidRPr="008348F4">
        <w:rPr>
          <w:lang w:val="es-ES_tradnl"/>
        </w:rPr>
        <w:t>Estaciones de aficionado:</w:t>
      </w:r>
      <w:r w:rsidRPr="008348F4">
        <w:rPr>
          <w:lang w:val="es-ES_tradnl"/>
        </w:rPr>
        <w:tab/>
        <w:t>TA seguido de una cifra y de un grupo de 3 letras como máximo</w:t>
      </w:r>
    </w:p>
    <w:p w:rsidR="00DF11A1" w:rsidRPr="00AE41DD" w:rsidRDefault="00DF11A1" w:rsidP="007D19D6">
      <w:pPr>
        <w:pStyle w:val="Country"/>
        <w:rPr>
          <w:lang w:val="es-ES_tradnl"/>
        </w:rPr>
      </w:pPr>
      <w:bookmarkStart w:id="432" w:name="_Toc138134043"/>
      <w:bookmarkStart w:id="433" w:name="_Toc138134332"/>
      <w:bookmarkStart w:id="434" w:name="_Toc144191027"/>
      <w:r w:rsidRPr="00AE41DD">
        <w:rPr>
          <w:lang w:val="es-ES_tradnl"/>
        </w:rPr>
        <w:t>Tuvalu</w:t>
      </w:r>
      <w:bookmarkEnd w:id="432"/>
      <w:bookmarkEnd w:id="433"/>
      <w:bookmarkEnd w:id="434"/>
    </w:p>
    <w:p w:rsidR="00DF11A1" w:rsidRPr="00E47FDB" w:rsidRDefault="00DF11A1" w:rsidP="00353315">
      <w:pPr>
        <w:tabs>
          <w:tab w:val="left" w:pos="284"/>
          <w:tab w:val="left" w:pos="3402"/>
        </w:tabs>
        <w:spacing w:before="200"/>
        <w:rPr>
          <w:lang w:val="es-ES_tradnl"/>
        </w:rPr>
      </w:pPr>
      <w:r w:rsidRPr="00E47FDB">
        <w:rPr>
          <w:lang w:val="es-ES_tradnl"/>
        </w:rPr>
        <w:t>Estaciones de aficionado:</w:t>
      </w:r>
      <w:r w:rsidRPr="00E47FDB">
        <w:rPr>
          <w:lang w:val="es-ES_tradnl"/>
        </w:rPr>
        <w:tab/>
        <w:t>T2</w:t>
      </w:r>
      <w:r w:rsidR="00FF19A3" w:rsidRPr="00E47FDB">
        <w:rPr>
          <w:lang w:val="es-ES_tradnl"/>
        </w:rPr>
        <w:t>0</w:t>
      </w:r>
      <w:r w:rsidRPr="00E47FDB">
        <w:rPr>
          <w:lang w:val="es-ES_tradnl"/>
        </w:rPr>
        <w:t>AA-T29ZZ</w:t>
      </w:r>
    </w:p>
    <w:p w:rsidR="006E1BD5" w:rsidRDefault="00DF11A1">
      <w:pPr>
        <w:pStyle w:val="Station"/>
        <w:rPr>
          <w:lang w:val="es-ES_tradnl"/>
        </w:rPr>
      </w:pPr>
      <w:r w:rsidRPr="00AE41DD">
        <w:rPr>
          <w:lang w:val="es-ES_tradnl"/>
        </w:rPr>
        <w:t>Estaciones experimentales:</w:t>
      </w:r>
      <w:r w:rsidRPr="00AE41DD">
        <w:rPr>
          <w:lang w:val="es-ES_tradnl"/>
        </w:rPr>
        <w:tab/>
        <w:t>T22AA-T29ZZ</w:t>
      </w:r>
    </w:p>
    <w:p w:rsidR="006E1BD5" w:rsidRDefault="006E1BD5">
      <w:pPr>
        <w:overflowPunct/>
        <w:autoSpaceDE/>
        <w:autoSpaceDN/>
        <w:adjustRightInd/>
        <w:spacing w:before="0"/>
        <w:textAlignment w:val="auto"/>
        <w:rPr>
          <w:rFonts w:cs="Arial"/>
          <w:lang w:val="es-ES_tradnl"/>
        </w:rPr>
      </w:pPr>
      <w:r>
        <w:rPr>
          <w:lang w:val="es-ES_tradnl"/>
        </w:rPr>
        <w:br w:type="page"/>
      </w:r>
    </w:p>
    <w:p w:rsidR="00B51546" w:rsidRPr="00AE41DD" w:rsidRDefault="00B51546" w:rsidP="007D19D6">
      <w:pPr>
        <w:pStyle w:val="Country"/>
        <w:rPr>
          <w:lang w:val="es-ES_tradnl"/>
        </w:rPr>
      </w:pPr>
      <w:r w:rsidRPr="00AE41DD">
        <w:rPr>
          <w:lang w:val="es-ES_tradnl"/>
        </w:rPr>
        <w:t>Ucrania</w:t>
      </w:r>
    </w:p>
    <w:p w:rsidR="00B51546" w:rsidRPr="00AE41DD" w:rsidRDefault="00B51546" w:rsidP="00734CD9">
      <w:pPr>
        <w:pStyle w:val="Station"/>
        <w:jc w:val="left"/>
        <w:rPr>
          <w:lang w:val="es-ES_tradnl"/>
        </w:rPr>
      </w:pPr>
      <w:r w:rsidRPr="00AE41DD">
        <w:rPr>
          <w:lang w:val="es-ES_tradnl"/>
        </w:rPr>
        <w:t>Estaciones de aficionado y</w:t>
      </w:r>
      <w:r w:rsidRPr="00AE41DD">
        <w:rPr>
          <w:lang w:val="es-ES_tradnl"/>
        </w:rPr>
        <w:br/>
        <w:t>estac</w:t>
      </w:r>
      <w:r w:rsidR="00734CD9" w:rsidRPr="00AE41DD">
        <w:rPr>
          <w:lang w:val="es-ES_tradnl"/>
        </w:rPr>
        <w:t>iones experimentales:</w:t>
      </w:r>
      <w:r w:rsidR="00734CD9" w:rsidRPr="00AE41DD">
        <w:rPr>
          <w:lang w:val="es-ES_tradnl"/>
        </w:rPr>
        <w:tab/>
      </w:r>
      <w:r w:rsidRPr="00AE41DD">
        <w:rPr>
          <w:lang w:val="es-ES_tradnl"/>
        </w:rPr>
        <w:t>UR, US, UT,</w:t>
      </w:r>
      <w:r w:rsidR="00734CD9" w:rsidRPr="00AE41DD">
        <w:rPr>
          <w:lang w:val="es-ES_tradnl"/>
        </w:rPr>
        <w:t xml:space="preserve"> UU, UV, UW, UX, UY, UZ, EM, EN o EO </w:t>
      </w:r>
      <w:r w:rsidRPr="00AE41DD">
        <w:rPr>
          <w:lang w:val="es-ES_tradnl"/>
        </w:rPr>
        <w:t xml:space="preserve">seguido de </w:t>
      </w:r>
      <w:r w:rsidR="00734CD9" w:rsidRPr="00AE41DD">
        <w:rPr>
          <w:lang w:val="es-ES_tradnl"/>
        </w:rPr>
        <w:t xml:space="preserve">una cifra     </w:t>
      </w:r>
      <w:r w:rsidR="00734CD9" w:rsidRPr="00AE41DD">
        <w:rPr>
          <w:lang w:val="es-ES_tradnl"/>
        </w:rPr>
        <w:tab/>
        <w:t xml:space="preserve">(0-9) y </w:t>
      </w:r>
      <w:r w:rsidR="00AF225D" w:rsidRPr="00AE41DD">
        <w:rPr>
          <w:lang w:val="es-ES_tradnl"/>
        </w:rPr>
        <w:t xml:space="preserve">de </w:t>
      </w:r>
      <w:r w:rsidR="005712C2" w:rsidRPr="00AE41DD">
        <w:rPr>
          <w:lang w:val="es-ES_tradnl"/>
        </w:rPr>
        <w:t>2 ó</w:t>
      </w:r>
      <w:r w:rsidRPr="00AE41DD">
        <w:rPr>
          <w:lang w:val="es-ES_tradnl"/>
        </w:rPr>
        <w:t xml:space="preserve"> 3 letras</w:t>
      </w:r>
    </w:p>
    <w:p w:rsidR="008B75DC" w:rsidRPr="00AE41DD" w:rsidRDefault="008B75DC" w:rsidP="007D19D6">
      <w:pPr>
        <w:pStyle w:val="Country"/>
        <w:rPr>
          <w:lang w:val="es-ES_tradnl"/>
        </w:rPr>
      </w:pPr>
      <w:bookmarkStart w:id="435" w:name="_Toc138134044"/>
      <w:bookmarkStart w:id="436" w:name="_Toc138134333"/>
      <w:bookmarkStart w:id="437" w:name="_Toc144191028"/>
      <w:bookmarkStart w:id="438" w:name="_Toc138134045"/>
      <w:bookmarkStart w:id="439" w:name="_Toc138134334"/>
      <w:bookmarkStart w:id="440" w:name="_Toc144191029"/>
      <w:r w:rsidRPr="00AE41DD">
        <w:rPr>
          <w:lang w:val="es-ES_tradnl"/>
        </w:rPr>
        <w:t>Uganda (República de)</w:t>
      </w:r>
      <w:bookmarkEnd w:id="435"/>
      <w:bookmarkEnd w:id="436"/>
      <w:bookmarkEnd w:id="437"/>
    </w:p>
    <w:p w:rsidR="008B75DC" w:rsidRPr="00E47FDB" w:rsidRDefault="008B75DC" w:rsidP="00353315">
      <w:pPr>
        <w:tabs>
          <w:tab w:val="left" w:pos="284"/>
          <w:tab w:val="left" w:pos="3402"/>
        </w:tabs>
        <w:spacing w:before="200"/>
        <w:rPr>
          <w:lang w:val="es-ES_tradnl"/>
        </w:rPr>
      </w:pPr>
      <w:r w:rsidRPr="00E47FDB">
        <w:rPr>
          <w:lang w:val="es-ES_tradnl"/>
        </w:rPr>
        <w:t>Estaciones de aficionado:</w:t>
      </w:r>
      <w:r w:rsidRPr="00E47FDB">
        <w:rPr>
          <w:lang w:val="es-ES_tradnl"/>
        </w:rPr>
        <w:tab/>
        <w:t>5X5AA-5X5ZZ</w:t>
      </w:r>
    </w:p>
    <w:p w:rsidR="00DF11A1" w:rsidRPr="00AE41DD" w:rsidRDefault="00DF11A1" w:rsidP="007D19D6">
      <w:pPr>
        <w:pStyle w:val="Country"/>
        <w:rPr>
          <w:lang w:val="es-ES_tradnl"/>
        </w:rPr>
      </w:pPr>
      <w:r w:rsidRPr="00AE41DD">
        <w:rPr>
          <w:lang w:val="es-ES_tradnl"/>
        </w:rPr>
        <w:t>Uruguay (República Oriental del)</w:t>
      </w:r>
      <w:bookmarkEnd w:id="438"/>
      <w:bookmarkEnd w:id="439"/>
      <w:bookmarkEnd w:id="440"/>
    </w:p>
    <w:p w:rsidR="00DF11A1" w:rsidRPr="00AE41DD" w:rsidRDefault="00DF11A1">
      <w:pPr>
        <w:pStyle w:val="Station"/>
        <w:ind w:left="3402" w:hanging="3402"/>
        <w:rPr>
          <w:lang w:val="es-ES_tradnl"/>
        </w:rPr>
      </w:pPr>
      <w:r w:rsidRPr="00AE41DD">
        <w:rPr>
          <w:lang w:val="es-ES_tradnl"/>
        </w:rPr>
        <w:t>Estaciones de aficionado:</w:t>
      </w:r>
      <w:r w:rsidRPr="00AE41DD">
        <w:rPr>
          <w:lang w:val="es-ES_tradnl"/>
        </w:rPr>
        <w:tab/>
        <w:t>CX seguido de una cifra (1-9) y de un grupo de 3 letras como máximo, la primera distintiva del departamento en que está situada la estación</w:t>
      </w:r>
    </w:p>
    <w:p w:rsidR="00DF11A1" w:rsidRPr="00AE41DD" w:rsidRDefault="00DF11A1">
      <w:pPr>
        <w:pStyle w:val="Station"/>
        <w:ind w:left="3402" w:hanging="3402"/>
        <w:rPr>
          <w:lang w:val="es-ES_tradnl"/>
        </w:rPr>
      </w:pPr>
      <w:r w:rsidRPr="00AE41DD">
        <w:rPr>
          <w:lang w:val="es-ES_tradnl"/>
        </w:rPr>
        <w:t>Estaciones experimentales:</w:t>
      </w:r>
      <w:r w:rsidRPr="00AE41DD">
        <w:rPr>
          <w:lang w:val="es-ES_tradnl"/>
        </w:rPr>
        <w:tab/>
        <w:t>CV, CW o CX seguido de una cifra (1-9) y de un grupo de 3 letras como máximo</w:t>
      </w:r>
    </w:p>
    <w:p w:rsidR="00DF11A1" w:rsidRPr="00AE41DD" w:rsidRDefault="00DF11A1" w:rsidP="007D19D6">
      <w:pPr>
        <w:pStyle w:val="Country"/>
        <w:rPr>
          <w:lang w:val="es-ES_tradnl"/>
        </w:rPr>
      </w:pPr>
      <w:bookmarkStart w:id="441" w:name="_Toc138134046"/>
      <w:bookmarkStart w:id="442" w:name="_Toc138134335"/>
      <w:bookmarkStart w:id="443" w:name="_Toc144191030"/>
      <w:r w:rsidRPr="00AE41DD">
        <w:rPr>
          <w:lang w:val="es-ES_tradnl"/>
        </w:rPr>
        <w:t>Vanuatu (República de)</w:t>
      </w:r>
      <w:bookmarkEnd w:id="441"/>
      <w:bookmarkEnd w:id="442"/>
      <w:bookmarkEnd w:id="443"/>
    </w:p>
    <w:p w:rsidR="00DF11A1" w:rsidRPr="00AE41DD" w:rsidRDefault="00DF11A1">
      <w:pPr>
        <w:pStyle w:val="Station"/>
        <w:tabs>
          <w:tab w:val="left" w:pos="4046"/>
        </w:tabs>
        <w:ind w:left="3402" w:hanging="3402"/>
        <w:jc w:val="left"/>
        <w:rPr>
          <w:lang w:val="es-ES_tradnl"/>
        </w:rPr>
      </w:pPr>
      <w:r w:rsidRPr="00AE41DD">
        <w:rPr>
          <w:lang w:val="es-ES_tradnl"/>
        </w:rPr>
        <w:t>Estaciones de aficionado:</w:t>
      </w:r>
      <w:r w:rsidRPr="00AE41DD">
        <w:rPr>
          <w:lang w:val="es-ES_tradnl"/>
        </w:rPr>
        <w:tab/>
        <w:t>YJ8</w:t>
      </w:r>
      <w:r w:rsidRPr="00AE41DD">
        <w:rPr>
          <w:lang w:val="es-ES_tradnl"/>
        </w:rPr>
        <w:tab/>
        <w:t>seguido de 2 letras (normalmente las iniciales del operador)</w:t>
      </w:r>
      <w:r w:rsidRPr="00AE41DD">
        <w:rPr>
          <w:lang w:val="es-ES_tradnl"/>
        </w:rPr>
        <w:br/>
        <w:t>YJ8N*</w:t>
      </w:r>
      <w:r w:rsidRPr="00AE41DD">
        <w:rPr>
          <w:lang w:val="es-ES_tradnl"/>
        </w:rPr>
        <w:tab/>
        <w:t>seguido de 2 letras</w:t>
      </w:r>
      <w:r w:rsidRPr="00AE41DD">
        <w:rPr>
          <w:lang w:val="es-ES_tradnl"/>
        </w:rPr>
        <w:br/>
        <w:t>YJ8V**</w:t>
      </w:r>
      <w:r w:rsidRPr="00AE41DD">
        <w:rPr>
          <w:lang w:val="es-ES_tradnl"/>
        </w:rPr>
        <w:tab/>
        <w:t>seguido de 2 letras</w:t>
      </w:r>
    </w:p>
    <w:p w:rsidR="00DF11A1" w:rsidRPr="00AE41DD" w:rsidRDefault="00DF11A1">
      <w:pPr>
        <w:pStyle w:val="Footnote"/>
        <w:rPr>
          <w:lang w:val="es-ES_tradnl"/>
        </w:rPr>
      </w:pPr>
      <w:r w:rsidRPr="00AE41DD">
        <w:rPr>
          <w:lang w:val="es-ES_tradnl"/>
        </w:rPr>
        <w:tab/>
        <w:t>*</w:t>
      </w:r>
      <w:r w:rsidRPr="00AE41DD">
        <w:rPr>
          <w:lang w:val="es-ES_tradnl"/>
        </w:rPr>
        <w:tab/>
        <w:t>Para estaciones explotadas por principiantes.</w:t>
      </w:r>
      <w:r w:rsidRPr="00AE41DD">
        <w:rPr>
          <w:lang w:val="es-ES_tradnl"/>
        </w:rPr>
        <w:br/>
      </w:r>
      <w:r w:rsidRPr="00AE41DD">
        <w:rPr>
          <w:lang w:val="es-ES_tradnl"/>
        </w:rPr>
        <w:tab/>
        <w:t>**</w:t>
      </w:r>
      <w:r w:rsidRPr="00AE41DD">
        <w:rPr>
          <w:lang w:val="es-ES_tradnl"/>
        </w:rPr>
        <w:tab/>
        <w:t>Para estaciones explotadas por aficionados que poseen licencias limitadas (VHF).</w:t>
      </w:r>
    </w:p>
    <w:p w:rsidR="00DF11A1" w:rsidRPr="00AE41DD" w:rsidRDefault="00DF11A1" w:rsidP="007D19D6">
      <w:pPr>
        <w:pStyle w:val="Country"/>
        <w:rPr>
          <w:lang w:val="es-ES_tradnl"/>
        </w:rPr>
      </w:pPr>
      <w:bookmarkStart w:id="444" w:name="_Toc138134047"/>
      <w:bookmarkStart w:id="445" w:name="_Toc138134336"/>
      <w:bookmarkStart w:id="446" w:name="_Toc144191031"/>
      <w:r w:rsidRPr="00AE41DD">
        <w:rPr>
          <w:lang w:val="es-ES_tradnl"/>
        </w:rPr>
        <w:t>Venezuela (República Bolivariana de)</w:t>
      </w:r>
      <w:bookmarkEnd w:id="444"/>
      <w:bookmarkEnd w:id="445"/>
      <w:bookmarkEnd w:id="446"/>
    </w:p>
    <w:p w:rsidR="00DF11A1" w:rsidRPr="00E47FDB" w:rsidRDefault="00DF11A1" w:rsidP="00353315">
      <w:pPr>
        <w:tabs>
          <w:tab w:val="left" w:pos="284"/>
          <w:tab w:val="left" w:pos="3402"/>
        </w:tabs>
        <w:spacing w:before="200"/>
        <w:rPr>
          <w:lang w:val="es-ES_tradnl"/>
        </w:rPr>
      </w:pPr>
      <w:r w:rsidRPr="00E47FDB">
        <w:rPr>
          <w:lang w:val="es-ES_tradnl"/>
        </w:rPr>
        <w:t>Estaciones de aficionado:</w:t>
      </w:r>
      <w:r w:rsidRPr="00E47FDB">
        <w:rPr>
          <w:lang w:val="es-ES_tradnl"/>
        </w:rPr>
        <w:tab/>
        <w:t>YV, YX o 4M seguido de una cifra y de 3 letras</w:t>
      </w:r>
    </w:p>
    <w:p w:rsidR="00DF11A1" w:rsidRPr="00AE41DD" w:rsidRDefault="00DF11A1" w:rsidP="007D19D6">
      <w:pPr>
        <w:pStyle w:val="Country"/>
        <w:rPr>
          <w:lang w:val="es-ES_tradnl"/>
        </w:rPr>
      </w:pPr>
      <w:bookmarkStart w:id="447" w:name="_Toc138134048"/>
      <w:bookmarkStart w:id="448" w:name="_Toc138134337"/>
      <w:bookmarkStart w:id="449" w:name="_Toc144191032"/>
      <w:r w:rsidRPr="00AE41DD">
        <w:rPr>
          <w:lang w:val="es-ES_tradnl"/>
        </w:rPr>
        <w:t>Viet Nam (República Socialista de)</w:t>
      </w:r>
      <w:bookmarkEnd w:id="447"/>
      <w:bookmarkEnd w:id="448"/>
      <w:bookmarkEnd w:id="449"/>
    </w:p>
    <w:p w:rsidR="00DF11A1" w:rsidRPr="00AE41DD" w:rsidRDefault="00DF11A1">
      <w:pPr>
        <w:pStyle w:val="Station"/>
        <w:ind w:left="3402" w:hanging="3402"/>
        <w:rPr>
          <w:lang w:val="es-ES_tradnl"/>
        </w:rPr>
      </w:pPr>
      <w:r w:rsidRPr="00AE41DD">
        <w:rPr>
          <w:lang w:val="es-ES_tradnl"/>
        </w:rPr>
        <w:t>Estaciones de aficionado:</w:t>
      </w:r>
      <w:r w:rsidRPr="00AE41DD">
        <w:rPr>
          <w:lang w:val="es-ES_tradnl"/>
        </w:rPr>
        <w:tab/>
        <w:t>XV o 3W seguido de una cifra (2-9, distintiva de la zona en que está situada la estación) y de 1 a 4 letras</w:t>
      </w:r>
    </w:p>
    <w:p w:rsidR="00DF11A1" w:rsidRPr="00AE41DD" w:rsidRDefault="00DF11A1" w:rsidP="007D19D6">
      <w:pPr>
        <w:pStyle w:val="Country"/>
        <w:rPr>
          <w:lang w:val="es-ES_tradnl"/>
        </w:rPr>
      </w:pPr>
      <w:bookmarkStart w:id="450" w:name="_Toc138134049"/>
      <w:bookmarkStart w:id="451" w:name="_Toc138134338"/>
      <w:bookmarkStart w:id="452" w:name="_Toc144191033"/>
      <w:r w:rsidRPr="00AE41DD">
        <w:rPr>
          <w:lang w:val="es-ES_tradnl"/>
        </w:rPr>
        <w:t>Zambia (República de)</w:t>
      </w:r>
      <w:bookmarkEnd w:id="450"/>
      <w:bookmarkEnd w:id="451"/>
      <w:bookmarkEnd w:id="452"/>
    </w:p>
    <w:p w:rsidR="00DF11A1" w:rsidRPr="00E47FDB" w:rsidRDefault="00DF11A1" w:rsidP="002E1829">
      <w:pPr>
        <w:tabs>
          <w:tab w:val="left" w:pos="284"/>
          <w:tab w:val="left" w:pos="3402"/>
        </w:tabs>
        <w:spacing w:before="200"/>
        <w:rPr>
          <w:lang w:val="es-ES_tradnl"/>
        </w:rPr>
      </w:pPr>
      <w:r w:rsidRPr="00E47FDB">
        <w:rPr>
          <w:lang w:val="es-ES_tradnl"/>
        </w:rPr>
        <w:t>Estaciones de aficionado:</w:t>
      </w:r>
      <w:r w:rsidRPr="00E47FDB">
        <w:rPr>
          <w:lang w:val="es-ES_tradnl"/>
        </w:rPr>
        <w:tab/>
        <w:t>9J2 seguido de 2 caracteres, el último de los cuales será una letra</w:t>
      </w:r>
    </w:p>
    <w:p w:rsidR="00DF11A1" w:rsidRPr="00AE41DD" w:rsidRDefault="00DF11A1" w:rsidP="007D19D6">
      <w:pPr>
        <w:pStyle w:val="Country"/>
        <w:rPr>
          <w:lang w:val="es-ES_tradnl"/>
        </w:rPr>
      </w:pPr>
      <w:bookmarkStart w:id="453" w:name="_Toc138134050"/>
      <w:bookmarkStart w:id="454" w:name="_Toc138134339"/>
      <w:bookmarkStart w:id="455" w:name="_Toc144191034"/>
      <w:r w:rsidRPr="00AE41DD">
        <w:rPr>
          <w:lang w:val="es-ES_tradnl"/>
        </w:rPr>
        <w:t>Zimbabwe (República de)</w:t>
      </w:r>
      <w:bookmarkEnd w:id="453"/>
      <w:bookmarkEnd w:id="454"/>
      <w:bookmarkEnd w:id="455"/>
    </w:p>
    <w:p w:rsidR="00DF11A1" w:rsidRPr="00E47FDB" w:rsidRDefault="00DF11A1" w:rsidP="002E1829">
      <w:pPr>
        <w:tabs>
          <w:tab w:val="left" w:pos="284"/>
          <w:tab w:val="left" w:pos="3402"/>
        </w:tabs>
        <w:spacing w:before="200"/>
        <w:rPr>
          <w:lang w:val="es-ES_tradnl"/>
        </w:rPr>
      </w:pPr>
      <w:r w:rsidRPr="00E47FDB">
        <w:rPr>
          <w:lang w:val="es-ES_tradnl"/>
        </w:rPr>
        <w:t>Estaciones de aficionado:</w:t>
      </w:r>
      <w:r w:rsidRPr="00E47FDB">
        <w:rPr>
          <w:lang w:val="es-ES_tradnl"/>
        </w:rPr>
        <w:tab/>
        <w:t>Z21AA-Z29ZZ</w:t>
      </w:r>
    </w:p>
    <w:p w:rsidR="006F190F" w:rsidRPr="0097358B" w:rsidRDefault="006F190F" w:rsidP="006F190F">
      <w:pPr>
        <w:pStyle w:val="MEP"/>
        <w:rPr>
          <w:lang w:val="es-ES_tradnl"/>
        </w:rPr>
      </w:pPr>
    </w:p>
    <w:p w:rsidR="006F190F" w:rsidRDefault="006F190F" w:rsidP="006F190F">
      <w:pPr>
        <w:pStyle w:val="Line"/>
      </w:pPr>
      <w:r>
        <w:t>_______________</w:t>
      </w:r>
    </w:p>
    <w:p w:rsidR="00113636" w:rsidRDefault="00113636" w:rsidP="006F190F">
      <w:pPr>
        <w:pStyle w:val="Line"/>
      </w:pPr>
    </w:p>
    <w:p w:rsidR="006F190F" w:rsidRDefault="006F190F" w:rsidP="006F190F">
      <w:pPr>
        <w:pStyle w:val="MEP"/>
        <w:rPr>
          <w:lang w:val="fr-FR"/>
        </w:rPr>
      </w:pPr>
    </w:p>
    <w:p w:rsidR="00DF11A1" w:rsidRDefault="00DF11A1">
      <w:pPr>
        <w:pStyle w:val="MEP"/>
        <w:rPr>
          <w:lang w:val="fr-FR"/>
        </w:rPr>
      </w:pPr>
    </w:p>
    <w:p w:rsidR="006E1BD5" w:rsidRDefault="006E1BD5">
      <w:pPr>
        <w:overflowPunct/>
        <w:autoSpaceDE/>
        <w:autoSpaceDN/>
        <w:adjustRightInd/>
        <w:spacing w:before="0"/>
        <w:textAlignment w:val="auto"/>
        <w:rPr>
          <w:b/>
          <w:sz w:val="24"/>
          <w:lang w:val="fr-FR"/>
        </w:rPr>
      </w:pPr>
      <w:r>
        <w:rPr>
          <w:lang w:val="fr-FR"/>
        </w:rPr>
        <w:br w:type="page"/>
      </w:r>
    </w:p>
    <w:p w:rsidR="006E1BD5" w:rsidRDefault="006E1BD5" w:rsidP="007D19D6">
      <w:pPr>
        <w:pStyle w:val="Title"/>
        <w:outlineLvl w:val="0"/>
        <w:rPr>
          <w:lang w:val="fr-FR"/>
        </w:rPr>
        <w:sectPr w:rsidR="006E1BD5" w:rsidSect="006E1BD5">
          <w:footerReference w:type="default" r:id="rId14"/>
          <w:type w:val="oddPage"/>
          <w:pgSz w:w="11907" w:h="16840" w:code="9"/>
          <w:pgMar w:top="1089" w:right="1089" w:bottom="1089" w:left="1089" w:header="482" w:footer="482" w:gutter="0"/>
          <w:cols w:space="2619"/>
          <w:vAlign w:val="both"/>
        </w:sectPr>
      </w:pPr>
    </w:p>
    <w:p w:rsidR="006E1BD5" w:rsidRDefault="006E1BD5">
      <w:pPr>
        <w:overflowPunct/>
        <w:autoSpaceDE/>
        <w:autoSpaceDN/>
        <w:adjustRightInd/>
        <w:spacing w:before="0"/>
        <w:textAlignment w:val="auto"/>
        <w:rPr>
          <w:lang w:val="fr-FR"/>
        </w:rPr>
      </w:pPr>
    </w:p>
    <w:p w:rsidR="006E1BD5" w:rsidRDefault="006E1BD5">
      <w:pPr>
        <w:overflowPunct/>
        <w:autoSpaceDE/>
        <w:autoSpaceDN/>
        <w:adjustRightInd/>
        <w:spacing w:before="0"/>
        <w:textAlignment w:val="auto"/>
        <w:rPr>
          <w:b/>
          <w:sz w:val="24"/>
          <w:lang w:val="fr-FR"/>
        </w:rPr>
      </w:pPr>
      <w:r>
        <w:rPr>
          <w:lang w:val="fr-FR"/>
        </w:rPr>
        <w:br w:type="page"/>
      </w:r>
    </w:p>
    <w:p w:rsidR="00DF11A1" w:rsidRPr="002E1829" w:rsidRDefault="00DF11A1" w:rsidP="002E1829">
      <w:pPr>
        <w:spacing w:before="360"/>
        <w:jc w:val="center"/>
        <w:rPr>
          <w:b/>
          <w:bCs/>
          <w:sz w:val="24"/>
          <w:szCs w:val="28"/>
        </w:rPr>
      </w:pPr>
      <w:r w:rsidRPr="002E1829">
        <w:rPr>
          <w:b/>
          <w:bCs/>
          <w:sz w:val="24"/>
          <w:szCs w:val="28"/>
        </w:rPr>
        <w:t>ENMIENDAS</w:t>
      </w:r>
    </w:p>
    <w:p w:rsidR="00DF11A1" w:rsidRDefault="00DF11A1">
      <w:pPr>
        <w:pStyle w:val="Table"/>
        <w:rPr>
          <w:lang w:val="fr-FR"/>
        </w:rPr>
      </w:pPr>
    </w:p>
    <w:tbl>
      <w:tblPr>
        <w:tblW w:w="0" w:type="auto"/>
        <w:jc w:val="center"/>
        <w:tblLayout w:type="fixed"/>
        <w:tblCellMar>
          <w:left w:w="85" w:type="dxa"/>
          <w:right w:w="90" w:type="dxa"/>
        </w:tblCellMar>
        <w:tblLook w:val="0000" w:firstRow="0" w:lastRow="0" w:firstColumn="0" w:lastColumn="0" w:noHBand="0" w:noVBand="0"/>
      </w:tblPr>
      <w:tblGrid>
        <w:gridCol w:w="2268"/>
        <w:gridCol w:w="2835"/>
        <w:gridCol w:w="3402"/>
      </w:tblGrid>
      <w:tr w:rsidR="00DF11A1">
        <w:trPr>
          <w:cantSplit/>
          <w:trHeight w:hRule="exact" w:val="567"/>
          <w:jc w:val="center"/>
        </w:trPr>
        <w:tc>
          <w:tcPr>
            <w:tcW w:w="2268" w:type="dxa"/>
            <w:tcBorders>
              <w:top w:val="single" w:sz="12" w:space="0" w:color="auto"/>
              <w:left w:val="single" w:sz="12" w:space="0" w:color="auto"/>
              <w:bottom w:val="single" w:sz="6" w:space="0" w:color="auto"/>
              <w:right w:val="single" w:sz="12" w:space="0" w:color="auto"/>
            </w:tcBorders>
            <w:vAlign w:val="center"/>
          </w:tcPr>
          <w:p w:rsidR="00DF11A1" w:rsidRDefault="00DF11A1">
            <w:pPr>
              <w:pStyle w:val="Tablehead"/>
              <w:rPr>
                <w:b/>
                <w:bCs/>
                <w:lang w:val="fr-FR"/>
              </w:rPr>
            </w:pPr>
            <w:r>
              <w:rPr>
                <w:b/>
                <w:bCs/>
                <w:lang w:val="es-ES_tradnl"/>
              </w:rPr>
              <w:t>Enmienda N.°</w:t>
            </w:r>
          </w:p>
        </w:tc>
        <w:tc>
          <w:tcPr>
            <w:tcW w:w="2835" w:type="dxa"/>
            <w:tcBorders>
              <w:top w:val="single" w:sz="12" w:space="0" w:color="auto"/>
              <w:left w:val="single" w:sz="12" w:space="0" w:color="auto"/>
              <w:bottom w:val="single" w:sz="6" w:space="0" w:color="auto"/>
              <w:right w:val="single" w:sz="12" w:space="0" w:color="auto"/>
            </w:tcBorders>
            <w:vAlign w:val="center"/>
          </w:tcPr>
          <w:p w:rsidR="00DF11A1" w:rsidRDefault="00DF11A1">
            <w:pPr>
              <w:pStyle w:val="Tablehead"/>
              <w:rPr>
                <w:b/>
                <w:bCs/>
                <w:lang w:val="fr-FR"/>
              </w:rPr>
            </w:pPr>
            <w:r>
              <w:rPr>
                <w:b/>
                <w:bCs/>
                <w:lang w:val="es-ES_tradnl"/>
              </w:rPr>
              <w:t>Boletín de Explotación N.°</w:t>
            </w:r>
          </w:p>
        </w:tc>
        <w:tc>
          <w:tcPr>
            <w:tcW w:w="3402" w:type="dxa"/>
            <w:tcBorders>
              <w:top w:val="single" w:sz="12" w:space="0" w:color="auto"/>
              <w:left w:val="single" w:sz="12" w:space="0" w:color="auto"/>
              <w:bottom w:val="single" w:sz="6" w:space="0" w:color="auto"/>
              <w:right w:val="single" w:sz="12" w:space="0" w:color="auto"/>
            </w:tcBorders>
            <w:vAlign w:val="center"/>
          </w:tcPr>
          <w:p w:rsidR="00DF11A1" w:rsidRDefault="00B52B57">
            <w:pPr>
              <w:pStyle w:val="Tablehead"/>
              <w:rPr>
                <w:b/>
                <w:bCs/>
                <w:lang w:val="es-ES_tradnl"/>
              </w:rPr>
            </w:pPr>
            <w:r>
              <w:rPr>
                <w:b/>
                <w:bCs/>
                <w:lang w:val="es-ES_tradnl"/>
              </w:rPr>
              <w:t>Administración</w:t>
            </w: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1</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2</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3</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4</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5</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6</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7</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8</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9</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10</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11</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12</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13</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14</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15</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16</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17</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18</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19</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20</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21</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22</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23</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24</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25</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26</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27</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28</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r>
              <w:rPr>
                <w:lang w:val="en-US"/>
              </w:rPr>
              <w:t>29</w:t>
            </w:r>
          </w:p>
        </w:tc>
        <w:tc>
          <w:tcPr>
            <w:tcW w:w="2835"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6" w:space="0" w:color="auto"/>
              <w:right w:val="single" w:sz="12" w:space="0" w:color="auto"/>
            </w:tcBorders>
            <w:vAlign w:val="center"/>
          </w:tcPr>
          <w:p w:rsidR="00DF11A1" w:rsidRDefault="00DF11A1">
            <w:pPr>
              <w:pStyle w:val="Tabletext"/>
              <w:jc w:val="center"/>
              <w:rPr>
                <w:lang w:val="en-US"/>
              </w:rPr>
            </w:pPr>
          </w:p>
        </w:tc>
      </w:tr>
      <w:tr w:rsidR="00DF11A1">
        <w:trPr>
          <w:cantSplit/>
          <w:trHeight w:hRule="exact" w:val="369"/>
          <w:jc w:val="center"/>
        </w:trPr>
        <w:tc>
          <w:tcPr>
            <w:tcW w:w="2268" w:type="dxa"/>
            <w:tcBorders>
              <w:top w:val="single" w:sz="6" w:space="0" w:color="auto"/>
              <w:left w:val="single" w:sz="12" w:space="0" w:color="auto"/>
              <w:bottom w:val="single" w:sz="12" w:space="0" w:color="auto"/>
              <w:right w:val="single" w:sz="12" w:space="0" w:color="auto"/>
            </w:tcBorders>
            <w:vAlign w:val="center"/>
          </w:tcPr>
          <w:p w:rsidR="00DF11A1" w:rsidRDefault="00DF11A1">
            <w:pPr>
              <w:pStyle w:val="Tabletext"/>
              <w:jc w:val="center"/>
              <w:rPr>
                <w:lang w:val="en-US"/>
              </w:rPr>
            </w:pPr>
            <w:r>
              <w:rPr>
                <w:lang w:val="en-US"/>
              </w:rPr>
              <w:t>30</w:t>
            </w:r>
          </w:p>
        </w:tc>
        <w:tc>
          <w:tcPr>
            <w:tcW w:w="2835" w:type="dxa"/>
            <w:tcBorders>
              <w:top w:val="single" w:sz="6" w:space="0" w:color="auto"/>
              <w:left w:val="single" w:sz="12" w:space="0" w:color="auto"/>
              <w:bottom w:val="single" w:sz="12" w:space="0" w:color="auto"/>
              <w:right w:val="single" w:sz="12" w:space="0" w:color="auto"/>
            </w:tcBorders>
            <w:vAlign w:val="center"/>
          </w:tcPr>
          <w:p w:rsidR="00DF11A1" w:rsidRDefault="00DF11A1">
            <w:pPr>
              <w:pStyle w:val="Tabletext"/>
              <w:jc w:val="center"/>
              <w:rPr>
                <w:lang w:val="en-US"/>
              </w:rPr>
            </w:pPr>
          </w:p>
        </w:tc>
        <w:tc>
          <w:tcPr>
            <w:tcW w:w="3402" w:type="dxa"/>
            <w:tcBorders>
              <w:top w:val="single" w:sz="6" w:space="0" w:color="auto"/>
              <w:left w:val="single" w:sz="12" w:space="0" w:color="auto"/>
              <w:bottom w:val="single" w:sz="12" w:space="0" w:color="auto"/>
              <w:right w:val="single" w:sz="12" w:space="0" w:color="auto"/>
            </w:tcBorders>
            <w:vAlign w:val="center"/>
          </w:tcPr>
          <w:p w:rsidR="00DF11A1" w:rsidRDefault="00DF11A1">
            <w:pPr>
              <w:pStyle w:val="Tabletext"/>
              <w:jc w:val="center"/>
              <w:rPr>
                <w:lang w:val="en-US"/>
              </w:rPr>
            </w:pPr>
          </w:p>
        </w:tc>
      </w:tr>
    </w:tbl>
    <w:p w:rsidR="007E6F9D" w:rsidRDefault="007E6F9D" w:rsidP="006978B1">
      <w:pPr>
        <w:overflowPunct/>
        <w:autoSpaceDE/>
        <w:autoSpaceDN/>
        <w:adjustRightInd/>
        <w:spacing w:before="0"/>
        <w:textAlignment w:val="auto"/>
        <w:rPr>
          <w:lang w:val="es-ES"/>
        </w:rPr>
      </w:pPr>
    </w:p>
    <w:sectPr w:rsidR="007E6F9D" w:rsidSect="004B3951">
      <w:footerReference w:type="even" r:id="rId15"/>
      <w:footerReference w:type="default" r:id="rId16"/>
      <w:pgSz w:w="11907" w:h="16840" w:code="9"/>
      <w:pgMar w:top="1089" w:right="1089" w:bottom="1089" w:left="1089" w:header="482" w:footer="4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EAD" w:rsidRDefault="007C4EAD">
      <w:r>
        <w:separator/>
      </w:r>
    </w:p>
  </w:endnote>
  <w:endnote w:type="continuationSeparator" w:id="0">
    <w:p w:rsidR="007C4EAD" w:rsidRDefault="007C4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galSans">
    <w:altName w:val="Segoe UI Semibold"/>
    <w:charset w:val="00"/>
    <w:family w:val="auto"/>
    <w:pitch w:val="variable"/>
    <w:sig w:usb0="00000001"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588" w:rsidRPr="00764718" w:rsidRDefault="00735588" w:rsidP="00735588">
    <w:pPr>
      <w:pStyle w:val="Footer"/>
      <w:rPr>
        <w:lang w:val="es-ES_tradnl"/>
      </w:rPr>
    </w:pPr>
    <w:r>
      <w:fldChar w:fldCharType="begin"/>
    </w:r>
    <w:r w:rsidRPr="008F1C8C">
      <w:rPr>
        <w:lang w:val="es-ES_tradnl"/>
      </w:rPr>
      <w:instrText xml:space="preserve"> SUBJECT   \* MERGEFORMAT </w:instrText>
    </w:r>
    <w:r>
      <w:fldChar w:fldCharType="separate"/>
    </w:r>
    <w:r w:rsidR="00A67C53" w:rsidRPr="00A67C53">
      <w:rPr>
        <w:b w:val="0"/>
        <w:bCs/>
        <w:sz w:val="16"/>
        <w:szCs w:val="16"/>
        <w:lang w:val="es-ES_tradnl"/>
      </w:rPr>
      <w:t>Anexo al BE de la UIT 1154-S</w:t>
    </w:r>
    <w:r>
      <w:rPr>
        <w:b w:val="0"/>
        <w:bCs/>
        <w:sz w:val="16"/>
        <w:szCs w:val="16"/>
        <w:lang w:val="es-ES_tradnl"/>
      </w:rPr>
      <w:fldChar w:fldCharType="end"/>
    </w:r>
    <w:r w:rsidRPr="006579E7">
      <w:rPr>
        <w:b w:val="0"/>
        <w:bCs/>
        <w:lang w:val="es-ES_tradnl"/>
      </w:rPr>
      <w:tab/>
      <w:t>–  </w:t>
    </w:r>
    <w:r>
      <w:rPr>
        <w:rStyle w:val="PageNumber"/>
        <w:b w:val="0"/>
        <w:bCs/>
      </w:rPr>
      <w:fldChar w:fldCharType="begin"/>
    </w:r>
    <w:r w:rsidRPr="006579E7">
      <w:rPr>
        <w:rStyle w:val="PageNumber"/>
        <w:b w:val="0"/>
        <w:bCs/>
        <w:lang w:val="es-ES_tradnl"/>
      </w:rPr>
      <w:instrText xml:space="preserve"> PAGE </w:instrText>
    </w:r>
    <w:r>
      <w:rPr>
        <w:rStyle w:val="PageNumber"/>
        <w:b w:val="0"/>
        <w:bCs/>
      </w:rPr>
      <w:fldChar w:fldCharType="separate"/>
    </w:r>
    <w:r w:rsidR="00A67C53">
      <w:rPr>
        <w:rStyle w:val="PageNumber"/>
        <w:b w:val="0"/>
        <w:bCs/>
        <w:noProof/>
        <w:lang w:val="es-ES_tradnl"/>
      </w:rPr>
      <w:t>12</w:t>
    </w:r>
    <w:r>
      <w:rPr>
        <w:rStyle w:val="PageNumber"/>
        <w:b w:val="0"/>
        <w:bCs/>
      </w:rPr>
      <w:fldChar w:fldCharType="end"/>
    </w:r>
    <w:r w:rsidRPr="006579E7">
      <w:rPr>
        <w:rStyle w:val="PageNumber"/>
        <w:b w:val="0"/>
        <w:bCs/>
        <w:lang w:val="es-ES_tradnl"/>
      </w:rPr>
      <w:t>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AD" w:rsidRPr="006579E7" w:rsidRDefault="007C4EAD" w:rsidP="00340267">
    <w:pPr>
      <w:pStyle w:val="Footer"/>
      <w:tabs>
        <w:tab w:val="left" w:pos="3482"/>
      </w:tabs>
      <w:rPr>
        <w:lang w:val="es-ES_tradnl"/>
      </w:rPr>
    </w:pPr>
    <w:r>
      <w:fldChar w:fldCharType="begin"/>
    </w:r>
    <w:r w:rsidRPr="008F1C8C">
      <w:rPr>
        <w:lang w:val="es-ES_tradnl"/>
      </w:rPr>
      <w:instrText xml:space="preserve"> SUBJECT   \* MERGEFORMAT </w:instrText>
    </w:r>
    <w:r>
      <w:fldChar w:fldCharType="separate"/>
    </w:r>
    <w:r w:rsidR="00A67C53" w:rsidRPr="00A67C53">
      <w:rPr>
        <w:b w:val="0"/>
        <w:bCs/>
        <w:sz w:val="16"/>
        <w:szCs w:val="16"/>
        <w:lang w:val="es-ES_tradnl"/>
      </w:rPr>
      <w:t>Anexo al BE de la UIT 1154-S</w:t>
    </w:r>
    <w:r>
      <w:rPr>
        <w:b w:val="0"/>
        <w:bCs/>
        <w:sz w:val="16"/>
        <w:szCs w:val="16"/>
        <w:lang w:val="es-ES_tradnl"/>
      </w:rPr>
      <w:fldChar w:fldCharType="end"/>
    </w:r>
    <w:r w:rsidRPr="006579E7">
      <w:rPr>
        <w:b w:val="0"/>
        <w:bCs/>
        <w:lang w:val="es-ES_tradnl"/>
      </w:rPr>
      <w:tab/>
    </w:r>
    <w:r>
      <w:rPr>
        <w:b w:val="0"/>
        <w:bCs/>
        <w:lang w:val="es-ES_tradnl"/>
      </w:rPr>
      <w:tab/>
    </w:r>
    <w:r w:rsidRPr="006579E7">
      <w:rPr>
        <w:b w:val="0"/>
        <w:bCs/>
        <w:lang w:val="es-ES_tradnl"/>
      </w:rPr>
      <w:t>–  </w:t>
    </w:r>
    <w:r>
      <w:rPr>
        <w:rStyle w:val="PageNumber"/>
        <w:b w:val="0"/>
        <w:bCs/>
      </w:rPr>
      <w:fldChar w:fldCharType="begin"/>
    </w:r>
    <w:r w:rsidRPr="006579E7">
      <w:rPr>
        <w:rStyle w:val="PageNumber"/>
        <w:b w:val="0"/>
        <w:bCs/>
        <w:lang w:val="es-ES_tradnl"/>
      </w:rPr>
      <w:instrText xml:space="preserve"> PAGE </w:instrText>
    </w:r>
    <w:r>
      <w:rPr>
        <w:rStyle w:val="PageNumber"/>
        <w:b w:val="0"/>
        <w:bCs/>
      </w:rPr>
      <w:fldChar w:fldCharType="separate"/>
    </w:r>
    <w:r w:rsidR="00A67C53">
      <w:rPr>
        <w:rStyle w:val="PageNumber"/>
        <w:b w:val="0"/>
        <w:bCs/>
        <w:noProof/>
        <w:lang w:val="es-ES_tradnl"/>
      </w:rPr>
      <w:t>9</w:t>
    </w:r>
    <w:r>
      <w:rPr>
        <w:rStyle w:val="PageNumber"/>
        <w:b w:val="0"/>
        <w:bCs/>
      </w:rPr>
      <w:fldChar w:fldCharType="end"/>
    </w:r>
    <w:r w:rsidRPr="006579E7">
      <w:rPr>
        <w:rStyle w:val="PageNumber"/>
        <w:b w:val="0"/>
        <w:bCs/>
        <w:lang w:val="es-ES_tradnl"/>
      </w:rPr>
      <w:t>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AD" w:rsidRPr="00764718" w:rsidRDefault="007C4EAD" w:rsidP="00764718">
    <w:pPr>
      <w:pStyle w:val="Footer"/>
      <w:rPr>
        <w:lang w:val="es-ES_tradnl"/>
      </w:rPr>
    </w:pPr>
    <w:r>
      <w:fldChar w:fldCharType="begin"/>
    </w:r>
    <w:r w:rsidRPr="008F1C8C">
      <w:rPr>
        <w:lang w:val="es-ES_tradnl"/>
      </w:rPr>
      <w:instrText xml:space="preserve"> SUBJECT   \* MERGEFORMAT </w:instrText>
    </w:r>
    <w:r>
      <w:fldChar w:fldCharType="separate"/>
    </w:r>
    <w:r w:rsidR="00A67C53" w:rsidRPr="00A67C53">
      <w:rPr>
        <w:b w:val="0"/>
        <w:bCs/>
        <w:sz w:val="16"/>
        <w:szCs w:val="16"/>
        <w:lang w:val="es-ES_tradnl"/>
      </w:rPr>
      <w:t>Anexo al BE de la UIT 1154-S</w:t>
    </w:r>
    <w:r>
      <w:rPr>
        <w:b w:val="0"/>
        <w:bCs/>
        <w:sz w:val="16"/>
        <w:szCs w:val="16"/>
        <w:lang w:val="es-ES_tradnl"/>
      </w:rPr>
      <w:fldChar w:fldCharType="end"/>
    </w:r>
    <w:r w:rsidRPr="006579E7">
      <w:rPr>
        <w:b w:val="0"/>
        <w:bCs/>
        <w:lang w:val="es-ES_tradnl"/>
      </w:rPr>
      <w:tab/>
      <w:t>–  </w:t>
    </w:r>
    <w:r>
      <w:rPr>
        <w:rStyle w:val="PageNumber"/>
        <w:b w:val="0"/>
        <w:bCs/>
      </w:rPr>
      <w:fldChar w:fldCharType="begin"/>
    </w:r>
    <w:r w:rsidRPr="006579E7">
      <w:rPr>
        <w:rStyle w:val="PageNumber"/>
        <w:b w:val="0"/>
        <w:bCs/>
        <w:lang w:val="es-ES_tradnl"/>
      </w:rPr>
      <w:instrText xml:space="preserve"> PAGE </w:instrText>
    </w:r>
    <w:r>
      <w:rPr>
        <w:rStyle w:val="PageNumber"/>
        <w:b w:val="0"/>
        <w:bCs/>
      </w:rPr>
      <w:fldChar w:fldCharType="separate"/>
    </w:r>
    <w:r w:rsidR="00A67C53">
      <w:rPr>
        <w:rStyle w:val="PageNumber"/>
        <w:b w:val="0"/>
        <w:bCs/>
        <w:noProof/>
        <w:lang w:val="es-ES_tradnl"/>
      </w:rPr>
      <w:t>13</w:t>
    </w:r>
    <w:r>
      <w:rPr>
        <w:rStyle w:val="PageNumber"/>
        <w:b w:val="0"/>
        <w:bCs/>
      </w:rPr>
      <w:fldChar w:fldCharType="end"/>
    </w:r>
    <w:r w:rsidRPr="006579E7">
      <w:rPr>
        <w:rStyle w:val="PageNumber"/>
        <w:b w:val="0"/>
        <w:bCs/>
        <w:lang w:val="es-ES_tradnl"/>
      </w:rPr>
      <w:t>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AD" w:rsidRPr="00C610EB" w:rsidRDefault="007C4EAD" w:rsidP="00C610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AD" w:rsidRPr="00764718" w:rsidRDefault="007C4EAD" w:rsidP="009A057F">
    <w:pPr>
      <w:pStyle w:val="Footer"/>
      <w:rPr>
        <w:lang w:val="es-ES_tradnl"/>
      </w:rPr>
    </w:pPr>
    <w:r>
      <w:fldChar w:fldCharType="begin"/>
    </w:r>
    <w:r w:rsidRPr="008F1C8C">
      <w:rPr>
        <w:lang w:val="es-ES_tradnl"/>
      </w:rPr>
      <w:instrText xml:space="preserve"> SUBJECT   \* MERGEFORMAT </w:instrText>
    </w:r>
    <w:r>
      <w:fldChar w:fldCharType="separate"/>
    </w:r>
    <w:r w:rsidR="00A67C53" w:rsidRPr="00A67C53">
      <w:rPr>
        <w:b w:val="0"/>
        <w:bCs/>
        <w:sz w:val="16"/>
        <w:szCs w:val="16"/>
        <w:lang w:val="es-ES_tradnl"/>
      </w:rPr>
      <w:t>Anexo al BE de la UIT 1154-S</w:t>
    </w:r>
    <w:r>
      <w:rPr>
        <w:b w:val="0"/>
        <w:bCs/>
        <w:sz w:val="16"/>
        <w:szCs w:val="16"/>
        <w:lang w:val="es-ES_tradnl"/>
      </w:rPr>
      <w:fldChar w:fldCharType="end"/>
    </w:r>
    <w:r w:rsidRPr="006579E7">
      <w:rPr>
        <w:b w:val="0"/>
        <w:bCs/>
        <w:lang w:val="es-ES_tradnl"/>
      </w:rPr>
      <w:tab/>
      <w:t>–  </w:t>
    </w:r>
    <w:r>
      <w:rPr>
        <w:rStyle w:val="PageNumber"/>
        <w:b w:val="0"/>
        <w:bCs/>
      </w:rPr>
      <w:fldChar w:fldCharType="begin"/>
    </w:r>
    <w:r w:rsidRPr="006579E7">
      <w:rPr>
        <w:rStyle w:val="PageNumber"/>
        <w:b w:val="0"/>
        <w:bCs/>
        <w:lang w:val="es-ES_tradnl"/>
      </w:rPr>
      <w:instrText xml:space="preserve"> PAGE </w:instrText>
    </w:r>
    <w:r>
      <w:rPr>
        <w:rStyle w:val="PageNumber"/>
        <w:b w:val="0"/>
        <w:bCs/>
      </w:rPr>
      <w:fldChar w:fldCharType="separate"/>
    </w:r>
    <w:r w:rsidR="00A67C53">
      <w:rPr>
        <w:rStyle w:val="PageNumber"/>
        <w:b w:val="0"/>
        <w:bCs/>
        <w:noProof/>
        <w:lang w:val="es-ES_tradnl"/>
      </w:rPr>
      <w:t>45</w:t>
    </w:r>
    <w:r>
      <w:rPr>
        <w:rStyle w:val="PageNumber"/>
        <w:b w:val="0"/>
        <w:bCs/>
      </w:rPr>
      <w:fldChar w:fldCharType="end"/>
    </w:r>
    <w:r w:rsidRPr="006579E7">
      <w:rPr>
        <w:rStyle w:val="PageNumber"/>
        <w:b w:val="0"/>
        <w:bCs/>
        <w:lang w:val="es-ES_tradnl"/>
      </w:rPr>
      <w:t>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EAD" w:rsidRDefault="007C4EAD">
      <w:r>
        <w:separator/>
      </w:r>
    </w:p>
  </w:footnote>
  <w:footnote w:type="continuationSeparator" w:id="0">
    <w:p w:rsidR="007C4EAD" w:rsidRDefault="007C4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AD" w:rsidRDefault="007C4E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CA857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4EA9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18D3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2E4B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A78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A43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420D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628D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20A0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5C20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C400C9"/>
    <w:multiLevelType w:val="hybridMultilevel"/>
    <w:tmpl w:val="473410D2"/>
    <w:lvl w:ilvl="0" w:tplc="E33CF226">
      <w:start w:val="18"/>
      <w:numFmt w:val="bullet"/>
      <w:lvlText w:val="–"/>
      <w:lvlJc w:val="left"/>
      <w:pPr>
        <w:tabs>
          <w:tab w:val="num" w:pos="645"/>
        </w:tabs>
        <w:ind w:left="645" w:hanging="360"/>
      </w:pPr>
      <w:rPr>
        <w:rFonts w:ascii="Times New Roman" w:eastAsia="Times New Roman"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1" w15:restartNumberingAfterBreak="0">
    <w:nsid w:val="179F61ED"/>
    <w:multiLevelType w:val="hybridMultilevel"/>
    <w:tmpl w:val="558894FA"/>
    <w:lvl w:ilvl="0" w:tplc="88501058">
      <w:start w:val="2"/>
      <w:numFmt w:val="lowerRoman"/>
      <w:lvlText w:val="%1)"/>
      <w:lvlJc w:val="left"/>
      <w:pPr>
        <w:tabs>
          <w:tab w:val="num" w:pos="1290"/>
        </w:tabs>
        <w:ind w:left="1290" w:hanging="72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2" w15:restartNumberingAfterBreak="0">
    <w:nsid w:val="1D463601"/>
    <w:multiLevelType w:val="hybridMultilevel"/>
    <w:tmpl w:val="E77AB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6C659C"/>
    <w:multiLevelType w:val="hybridMultilevel"/>
    <w:tmpl w:val="D914919C"/>
    <w:lvl w:ilvl="0" w:tplc="A306CF5A">
      <w:start w:val="2"/>
      <w:numFmt w:val="lowerRoman"/>
      <w:lvlText w:val="%1)"/>
      <w:lvlJc w:val="left"/>
      <w:pPr>
        <w:tabs>
          <w:tab w:val="num" w:pos="1290"/>
        </w:tabs>
        <w:ind w:left="12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EF15E6"/>
    <w:multiLevelType w:val="hybridMultilevel"/>
    <w:tmpl w:val="C75CB2C6"/>
    <w:lvl w:ilvl="0" w:tplc="2FD0965C">
      <w:start w:val="18"/>
      <w:numFmt w:val="bullet"/>
      <w:lvlText w:val="–"/>
      <w:lvlJc w:val="left"/>
      <w:pPr>
        <w:tabs>
          <w:tab w:val="num" w:pos="645"/>
        </w:tabs>
        <w:ind w:left="645" w:hanging="360"/>
      </w:pPr>
      <w:rPr>
        <w:rFonts w:ascii="Times New Roman" w:eastAsia="Times New Roman"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5" w15:restartNumberingAfterBreak="0">
    <w:nsid w:val="514456B6"/>
    <w:multiLevelType w:val="hybridMultilevel"/>
    <w:tmpl w:val="FC6C4CD2"/>
    <w:lvl w:ilvl="0" w:tplc="BAFE38C2">
      <w:start w:val="18"/>
      <w:numFmt w:val="bullet"/>
      <w:lvlText w:val="–"/>
      <w:lvlJc w:val="left"/>
      <w:pPr>
        <w:tabs>
          <w:tab w:val="num" w:pos="645"/>
        </w:tabs>
        <w:ind w:left="645" w:hanging="360"/>
      </w:pPr>
      <w:rPr>
        <w:rFonts w:ascii="Times New Roman" w:eastAsia="Times New Roman"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6" w15:restartNumberingAfterBreak="0">
    <w:nsid w:val="53C44246"/>
    <w:multiLevelType w:val="hybridMultilevel"/>
    <w:tmpl w:val="36780A7E"/>
    <w:lvl w:ilvl="0" w:tplc="A306CF5A">
      <w:start w:val="2"/>
      <w:numFmt w:val="lowerRoman"/>
      <w:lvlText w:val="%1)"/>
      <w:lvlJc w:val="left"/>
      <w:pPr>
        <w:tabs>
          <w:tab w:val="num" w:pos="1290"/>
        </w:tabs>
        <w:ind w:left="1290" w:hanging="72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7" w15:restartNumberingAfterBreak="0">
    <w:nsid w:val="58806C8A"/>
    <w:multiLevelType w:val="hybridMultilevel"/>
    <w:tmpl w:val="33386604"/>
    <w:lvl w:ilvl="0" w:tplc="1700CAD2">
      <w:start w:val="2"/>
      <w:numFmt w:val="lowerRoman"/>
      <w:lvlText w:val="%1)"/>
      <w:lvlJc w:val="left"/>
      <w:pPr>
        <w:tabs>
          <w:tab w:val="num" w:pos="1293"/>
        </w:tabs>
        <w:ind w:left="1293" w:hanging="720"/>
      </w:pPr>
      <w:rPr>
        <w:rFonts w:hint="default"/>
      </w:rPr>
    </w:lvl>
    <w:lvl w:ilvl="1" w:tplc="04090019" w:tentative="1">
      <w:start w:val="1"/>
      <w:numFmt w:val="lowerLetter"/>
      <w:lvlText w:val="%2."/>
      <w:lvlJc w:val="left"/>
      <w:pPr>
        <w:tabs>
          <w:tab w:val="num" w:pos="1653"/>
        </w:tabs>
        <w:ind w:left="1653" w:hanging="360"/>
      </w:pPr>
    </w:lvl>
    <w:lvl w:ilvl="2" w:tplc="0409001B" w:tentative="1">
      <w:start w:val="1"/>
      <w:numFmt w:val="lowerRoman"/>
      <w:lvlText w:val="%3."/>
      <w:lvlJc w:val="right"/>
      <w:pPr>
        <w:tabs>
          <w:tab w:val="num" w:pos="2373"/>
        </w:tabs>
        <w:ind w:left="2373" w:hanging="180"/>
      </w:pPr>
    </w:lvl>
    <w:lvl w:ilvl="3" w:tplc="0409000F" w:tentative="1">
      <w:start w:val="1"/>
      <w:numFmt w:val="decimal"/>
      <w:lvlText w:val="%4."/>
      <w:lvlJc w:val="left"/>
      <w:pPr>
        <w:tabs>
          <w:tab w:val="num" w:pos="3093"/>
        </w:tabs>
        <w:ind w:left="3093" w:hanging="360"/>
      </w:pPr>
    </w:lvl>
    <w:lvl w:ilvl="4" w:tplc="04090019" w:tentative="1">
      <w:start w:val="1"/>
      <w:numFmt w:val="lowerLetter"/>
      <w:lvlText w:val="%5."/>
      <w:lvlJc w:val="left"/>
      <w:pPr>
        <w:tabs>
          <w:tab w:val="num" w:pos="3813"/>
        </w:tabs>
        <w:ind w:left="3813" w:hanging="360"/>
      </w:pPr>
    </w:lvl>
    <w:lvl w:ilvl="5" w:tplc="0409001B" w:tentative="1">
      <w:start w:val="1"/>
      <w:numFmt w:val="lowerRoman"/>
      <w:lvlText w:val="%6."/>
      <w:lvlJc w:val="right"/>
      <w:pPr>
        <w:tabs>
          <w:tab w:val="num" w:pos="4533"/>
        </w:tabs>
        <w:ind w:left="4533" w:hanging="180"/>
      </w:pPr>
    </w:lvl>
    <w:lvl w:ilvl="6" w:tplc="0409000F" w:tentative="1">
      <w:start w:val="1"/>
      <w:numFmt w:val="decimal"/>
      <w:lvlText w:val="%7."/>
      <w:lvlJc w:val="left"/>
      <w:pPr>
        <w:tabs>
          <w:tab w:val="num" w:pos="5253"/>
        </w:tabs>
        <w:ind w:left="5253" w:hanging="360"/>
      </w:pPr>
    </w:lvl>
    <w:lvl w:ilvl="7" w:tplc="04090019" w:tentative="1">
      <w:start w:val="1"/>
      <w:numFmt w:val="lowerLetter"/>
      <w:lvlText w:val="%8."/>
      <w:lvlJc w:val="left"/>
      <w:pPr>
        <w:tabs>
          <w:tab w:val="num" w:pos="5973"/>
        </w:tabs>
        <w:ind w:left="5973" w:hanging="360"/>
      </w:pPr>
    </w:lvl>
    <w:lvl w:ilvl="8" w:tplc="0409001B" w:tentative="1">
      <w:start w:val="1"/>
      <w:numFmt w:val="lowerRoman"/>
      <w:lvlText w:val="%9."/>
      <w:lvlJc w:val="right"/>
      <w:pPr>
        <w:tabs>
          <w:tab w:val="num" w:pos="6693"/>
        </w:tabs>
        <w:ind w:left="6693" w:hanging="180"/>
      </w:pPr>
    </w:lvl>
  </w:abstractNum>
  <w:num w:numId="1">
    <w:abstractNumId w:val="11"/>
  </w:num>
  <w:num w:numId="2">
    <w:abstractNumId w:val="16"/>
  </w:num>
  <w:num w:numId="3">
    <w:abstractNumId w:val="14"/>
  </w:num>
  <w:num w:numId="4">
    <w:abstractNumId w:val="17"/>
  </w:num>
  <w:num w:numId="5">
    <w:abstractNumId w:val="10"/>
  </w:num>
  <w:num w:numId="6">
    <w:abstractNumId w:val="15"/>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54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2F"/>
    <w:rsid w:val="00000BAA"/>
    <w:rsid w:val="00001C57"/>
    <w:rsid w:val="00002DF0"/>
    <w:rsid w:val="000032D1"/>
    <w:rsid w:val="00006003"/>
    <w:rsid w:val="000073A3"/>
    <w:rsid w:val="000078D4"/>
    <w:rsid w:val="00007926"/>
    <w:rsid w:val="00010B43"/>
    <w:rsid w:val="00010E4F"/>
    <w:rsid w:val="00012D56"/>
    <w:rsid w:val="000151B4"/>
    <w:rsid w:val="00016605"/>
    <w:rsid w:val="00017537"/>
    <w:rsid w:val="00020904"/>
    <w:rsid w:val="00021FE8"/>
    <w:rsid w:val="00023284"/>
    <w:rsid w:val="000238FD"/>
    <w:rsid w:val="0002443A"/>
    <w:rsid w:val="0002504F"/>
    <w:rsid w:val="00025E45"/>
    <w:rsid w:val="000272FC"/>
    <w:rsid w:val="00030EA8"/>
    <w:rsid w:val="000337EB"/>
    <w:rsid w:val="00035DB5"/>
    <w:rsid w:val="00036845"/>
    <w:rsid w:val="00040164"/>
    <w:rsid w:val="00041C9B"/>
    <w:rsid w:val="000429C3"/>
    <w:rsid w:val="000446F1"/>
    <w:rsid w:val="00047509"/>
    <w:rsid w:val="00050CB0"/>
    <w:rsid w:val="00051A65"/>
    <w:rsid w:val="000527E3"/>
    <w:rsid w:val="00054C6E"/>
    <w:rsid w:val="000565A4"/>
    <w:rsid w:val="000635EE"/>
    <w:rsid w:val="00064BCC"/>
    <w:rsid w:val="00071452"/>
    <w:rsid w:val="0007486A"/>
    <w:rsid w:val="0007586B"/>
    <w:rsid w:val="00077921"/>
    <w:rsid w:val="00083CE2"/>
    <w:rsid w:val="00085BDA"/>
    <w:rsid w:val="00087FDA"/>
    <w:rsid w:val="00090CD9"/>
    <w:rsid w:val="00090F22"/>
    <w:rsid w:val="00092F23"/>
    <w:rsid w:val="00093431"/>
    <w:rsid w:val="0009366B"/>
    <w:rsid w:val="000A106F"/>
    <w:rsid w:val="000A4BED"/>
    <w:rsid w:val="000A4E36"/>
    <w:rsid w:val="000A7F09"/>
    <w:rsid w:val="000B15DD"/>
    <w:rsid w:val="000B23B2"/>
    <w:rsid w:val="000B3748"/>
    <w:rsid w:val="000B3F6C"/>
    <w:rsid w:val="000B60A4"/>
    <w:rsid w:val="000C2B17"/>
    <w:rsid w:val="000C6840"/>
    <w:rsid w:val="000D26B7"/>
    <w:rsid w:val="000D31F1"/>
    <w:rsid w:val="000D405E"/>
    <w:rsid w:val="000D5E79"/>
    <w:rsid w:val="000D606C"/>
    <w:rsid w:val="000E1F72"/>
    <w:rsid w:val="000E29FD"/>
    <w:rsid w:val="000F3515"/>
    <w:rsid w:val="000F64DC"/>
    <w:rsid w:val="000F6A20"/>
    <w:rsid w:val="000F74F2"/>
    <w:rsid w:val="000F7AB7"/>
    <w:rsid w:val="00100A74"/>
    <w:rsid w:val="00100A94"/>
    <w:rsid w:val="00100DAD"/>
    <w:rsid w:val="0010150E"/>
    <w:rsid w:val="00103382"/>
    <w:rsid w:val="00103DF3"/>
    <w:rsid w:val="00104A3A"/>
    <w:rsid w:val="00104C19"/>
    <w:rsid w:val="00113636"/>
    <w:rsid w:val="00115BB4"/>
    <w:rsid w:val="00121617"/>
    <w:rsid w:val="00123317"/>
    <w:rsid w:val="001238EB"/>
    <w:rsid w:val="001274D5"/>
    <w:rsid w:val="001279C3"/>
    <w:rsid w:val="00130819"/>
    <w:rsid w:val="001357E3"/>
    <w:rsid w:val="001368B4"/>
    <w:rsid w:val="0014093B"/>
    <w:rsid w:val="00145DDA"/>
    <w:rsid w:val="001476D3"/>
    <w:rsid w:val="00147991"/>
    <w:rsid w:val="00150204"/>
    <w:rsid w:val="001569E9"/>
    <w:rsid w:val="001573AF"/>
    <w:rsid w:val="00157CFF"/>
    <w:rsid w:val="00161E3E"/>
    <w:rsid w:val="001651BD"/>
    <w:rsid w:val="00167667"/>
    <w:rsid w:val="00170534"/>
    <w:rsid w:val="001717A2"/>
    <w:rsid w:val="0017281B"/>
    <w:rsid w:val="0017362B"/>
    <w:rsid w:val="0017756D"/>
    <w:rsid w:val="00182443"/>
    <w:rsid w:val="00182D68"/>
    <w:rsid w:val="001830BF"/>
    <w:rsid w:val="00184BBD"/>
    <w:rsid w:val="00186916"/>
    <w:rsid w:val="00187074"/>
    <w:rsid w:val="0018758A"/>
    <w:rsid w:val="00193103"/>
    <w:rsid w:val="00193FE7"/>
    <w:rsid w:val="00194E18"/>
    <w:rsid w:val="0019611B"/>
    <w:rsid w:val="001962BA"/>
    <w:rsid w:val="00197DFA"/>
    <w:rsid w:val="001A353D"/>
    <w:rsid w:val="001A3EFC"/>
    <w:rsid w:val="001A3F1C"/>
    <w:rsid w:val="001A53C4"/>
    <w:rsid w:val="001B07CA"/>
    <w:rsid w:val="001B3D43"/>
    <w:rsid w:val="001B5178"/>
    <w:rsid w:val="001B7E53"/>
    <w:rsid w:val="001C262E"/>
    <w:rsid w:val="001C4625"/>
    <w:rsid w:val="001D205B"/>
    <w:rsid w:val="001D3589"/>
    <w:rsid w:val="001D6277"/>
    <w:rsid w:val="001E1461"/>
    <w:rsid w:val="001E1AB6"/>
    <w:rsid w:val="001E1E7C"/>
    <w:rsid w:val="001E25E2"/>
    <w:rsid w:val="001E5073"/>
    <w:rsid w:val="001E5AE8"/>
    <w:rsid w:val="001E6136"/>
    <w:rsid w:val="001F0DB6"/>
    <w:rsid w:val="001F26B0"/>
    <w:rsid w:val="001F3349"/>
    <w:rsid w:val="001F41FF"/>
    <w:rsid w:val="001F69CE"/>
    <w:rsid w:val="001F7D9D"/>
    <w:rsid w:val="00201764"/>
    <w:rsid w:val="002050D6"/>
    <w:rsid w:val="00205605"/>
    <w:rsid w:val="00205D01"/>
    <w:rsid w:val="00206582"/>
    <w:rsid w:val="00210D4F"/>
    <w:rsid w:val="00212999"/>
    <w:rsid w:val="00213C5D"/>
    <w:rsid w:val="00215FFE"/>
    <w:rsid w:val="0021753F"/>
    <w:rsid w:val="00220107"/>
    <w:rsid w:val="002212CB"/>
    <w:rsid w:val="00222893"/>
    <w:rsid w:val="002235FA"/>
    <w:rsid w:val="00225475"/>
    <w:rsid w:val="00225D31"/>
    <w:rsid w:val="0023023F"/>
    <w:rsid w:val="002307AD"/>
    <w:rsid w:val="00240110"/>
    <w:rsid w:val="00245816"/>
    <w:rsid w:val="00252A97"/>
    <w:rsid w:val="0025611B"/>
    <w:rsid w:val="00257C54"/>
    <w:rsid w:val="00257CB0"/>
    <w:rsid w:val="00263C98"/>
    <w:rsid w:val="002643BD"/>
    <w:rsid w:val="00271065"/>
    <w:rsid w:val="002721B9"/>
    <w:rsid w:val="00272F46"/>
    <w:rsid w:val="00273F10"/>
    <w:rsid w:val="002753A8"/>
    <w:rsid w:val="00277076"/>
    <w:rsid w:val="0027768B"/>
    <w:rsid w:val="0028132C"/>
    <w:rsid w:val="002820BF"/>
    <w:rsid w:val="00282DFB"/>
    <w:rsid w:val="002905E3"/>
    <w:rsid w:val="00290BA7"/>
    <w:rsid w:val="002935D6"/>
    <w:rsid w:val="002A693A"/>
    <w:rsid w:val="002B046B"/>
    <w:rsid w:val="002B56BE"/>
    <w:rsid w:val="002B5E57"/>
    <w:rsid w:val="002B683D"/>
    <w:rsid w:val="002C049C"/>
    <w:rsid w:val="002C25C9"/>
    <w:rsid w:val="002C34FC"/>
    <w:rsid w:val="002C48A4"/>
    <w:rsid w:val="002C6630"/>
    <w:rsid w:val="002C78D4"/>
    <w:rsid w:val="002D1213"/>
    <w:rsid w:val="002D1C83"/>
    <w:rsid w:val="002D1E23"/>
    <w:rsid w:val="002D37AB"/>
    <w:rsid w:val="002D3CCD"/>
    <w:rsid w:val="002D51FE"/>
    <w:rsid w:val="002D6631"/>
    <w:rsid w:val="002E1829"/>
    <w:rsid w:val="002E5053"/>
    <w:rsid w:val="002F021D"/>
    <w:rsid w:val="002F34AC"/>
    <w:rsid w:val="002F34FD"/>
    <w:rsid w:val="0030199A"/>
    <w:rsid w:val="003033C3"/>
    <w:rsid w:val="00310B17"/>
    <w:rsid w:val="00312EEE"/>
    <w:rsid w:val="003164B5"/>
    <w:rsid w:val="00323C24"/>
    <w:rsid w:val="00323CBA"/>
    <w:rsid w:val="00327608"/>
    <w:rsid w:val="00331947"/>
    <w:rsid w:val="00335AAE"/>
    <w:rsid w:val="00335D0E"/>
    <w:rsid w:val="00340267"/>
    <w:rsid w:val="003418EA"/>
    <w:rsid w:val="00343DAA"/>
    <w:rsid w:val="00344B97"/>
    <w:rsid w:val="00350CCD"/>
    <w:rsid w:val="00351767"/>
    <w:rsid w:val="00353315"/>
    <w:rsid w:val="00353418"/>
    <w:rsid w:val="00354B2C"/>
    <w:rsid w:val="00355262"/>
    <w:rsid w:val="00361AFE"/>
    <w:rsid w:val="00364D53"/>
    <w:rsid w:val="003668B0"/>
    <w:rsid w:val="0037196B"/>
    <w:rsid w:val="003722EA"/>
    <w:rsid w:val="00375E46"/>
    <w:rsid w:val="0038323A"/>
    <w:rsid w:val="00387098"/>
    <w:rsid w:val="00390424"/>
    <w:rsid w:val="0039150C"/>
    <w:rsid w:val="003931FD"/>
    <w:rsid w:val="00393C54"/>
    <w:rsid w:val="0039522F"/>
    <w:rsid w:val="00396CDD"/>
    <w:rsid w:val="0039720B"/>
    <w:rsid w:val="003A0CBA"/>
    <w:rsid w:val="003A1379"/>
    <w:rsid w:val="003A154F"/>
    <w:rsid w:val="003A3497"/>
    <w:rsid w:val="003A3D23"/>
    <w:rsid w:val="003A456B"/>
    <w:rsid w:val="003A469C"/>
    <w:rsid w:val="003A46C6"/>
    <w:rsid w:val="003A4788"/>
    <w:rsid w:val="003A7094"/>
    <w:rsid w:val="003B0686"/>
    <w:rsid w:val="003B2BC1"/>
    <w:rsid w:val="003B2C42"/>
    <w:rsid w:val="003B38B8"/>
    <w:rsid w:val="003C11DB"/>
    <w:rsid w:val="003C2209"/>
    <w:rsid w:val="003C6951"/>
    <w:rsid w:val="003C7106"/>
    <w:rsid w:val="003C7704"/>
    <w:rsid w:val="003D2E58"/>
    <w:rsid w:val="003D61D5"/>
    <w:rsid w:val="003D6640"/>
    <w:rsid w:val="003D7664"/>
    <w:rsid w:val="003E0E7D"/>
    <w:rsid w:val="003E4730"/>
    <w:rsid w:val="003E55E6"/>
    <w:rsid w:val="003E7BA4"/>
    <w:rsid w:val="003F15FB"/>
    <w:rsid w:val="003F2575"/>
    <w:rsid w:val="003F3599"/>
    <w:rsid w:val="003F7CEF"/>
    <w:rsid w:val="00401365"/>
    <w:rsid w:val="0040513C"/>
    <w:rsid w:val="00405902"/>
    <w:rsid w:val="0040637B"/>
    <w:rsid w:val="00406A28"/>
    <w:rsid w:val="004116F3"/>
    <w:rsid w:val="0041268B"/>
    <w:rsid w:val="00413323"/>
    <w:rsid w:val="00413461"/>
    <w:rsid w:val="004137DA"/>
    <w:rsid w:val="004147BB"/>
    <w:rsid w:val="00420836"/>
    <w:rsid w:val="00420B21"/>
    <w:rsid w:val="00422FDB"/>
    <w:rsid w:val="004257F2"/>
    <w:rsid w:val="00432274"/>
    <w:rsid w:val="00433959"/>
    <w:rsid w:val="00433E05"/>
    <w:rsid w:val="00440AE6"/>
    <w:rsid w:val="00441A98"/>
    <w:rsid w:val="00442DCF"/>
    <w:rsid w:val="0044347A"/>
    <w:rsid w:val="004458D2"/>
    <w:rsid w:val="00445993"/>
    <w:rsid w:val="004505E3"/>
    <w:rsid w:val="00450DCD"/>
    <w:rsid w:val="004515F7"/>
    <w:rsid w:val="00451C29"/>
    <w:rsid w:val="00457724"/>
    <w:rsid w:val="0046046B"/>
    <w:rsid w:val="00466A2F"/>
    <w:rsid w:val="004715ED"/>
    <w:rsid w:val="004734C2"/>
    <w:rsid w:val="004750E4"/>
    <w:rsid w:val="00476EFD"/>
    <w:rsid w:val="004842B6"/>
    <w:rsid w:val="00485B88"/>
    <w:rsid w:val="00486729"/>
    <w:rsid w:val="004878BA"/>
    <w:rsid w:val="004901E5"/>
    <w:rsid w:val="004906F0"/>
    <w:rsid w:val="00490B14"/>
    <w:rsid w:val="00492AC5"/>
    <w:rsid w:val="004944EF"/>
    <w:rsid w:val="00496B99"/>
    <w:rsid w:val="0049729A"/>
    <w:rsid w:val="00497F20"/>
    <w:rsid w:val="004B1B67"/>
    <w:rsid w:val="004B2074"/>
    <w:rsid w:val="004B3951"/>
    <w:rsid w:val="004C1572"/>
    <w:rsid w:val="004C7205"/>
    <w:rsid w:val="004D0134"/>
    <w:rsid w:val="004D0E2D"/>
    <w:rsid w:val="004D2E4F"/>
    <w:rsid w:val="004D4ABB"/>
    <w:rsid w:val="004D4C87"/>
    <w:rsid w:val="004D56CA"/>
    <w:rsid w:val="004D7278"/>
    <w:rsid w:val="004E1B07"/>
    <w:rsid w:val="004E2068"/>
    <w:rsid w:val="004E233E"/>
    <w:rsid w:val="004E78E4"/>
    <w:rsid w:val="004F19E8"/>
    <w:rsid w:val="004F2355"/>
    <w:rsid w:val="004F2D58"/>
    <w:rsid w:val="004F3B79"/>
    <w:rsid w:val="004F59ED"/>
    <w:rsid w:val="00502B47"/>
    <w:rsid w:val="005034C5"/>
    <w:rsid w:val="005050B8"/>
    <w:rsid w:val="00506883"/>
    <w:rsid w:val="0051099B"/>
    <w:rsid w:val="00510C8C"/>
    <w:rsid w:val="00515361"/>
    <w:rsid w:val="005175EA"/>
    <w:rsid w:val="005210AF"/>
    <w:rsid w:val="005210F0"/>
    <w:rsid w:val="005215FE"/>
    <w:rsid w:val="00530BF4"/>
    <w:rsid w:val="00540C46"/>
    <w:rsid w:val="005425FB"/>
    <w:rsid w:val="00543514"/>
    <w:rsid w:val="0054398D"/>
    <w:rsid w:val="00544D1D"/>
    <w:rsid w:val="005473A2"/>
    <w:rsid w:val="00550574"/>
    <w:rsid w:val="00555057"/>
    <w:rsid w:val="0056037B"/>
    <w:rsid w:val="0056227E"/>
    <w:rsid w:val="0056405E"/>
    <w:rsid w:val="005649A5"/>
    <w:rsid w:val="005663BB"/>
    <w:rsid w:val="005704E1"/>
    <w:rsid w:val="005712C2"/>
    <w:rsid w:val="00575466"/>
    <w:rsid w:val="0058128C"/>
    <w:rsid w:val="00581CA9"/>
    <w:rsid w:val="00581CC4"/>
    <w:rsid w:val="00584867"/>
    <w:rsid w:val="00584D48"/>
    <w:rsid w:val="00584E2C"/>
    <w:rsid w:val="00585009"/>
    <w:rsid w:val="005850FB"/>
    <w:rsid w:val="00586425"/>
    <w:rsid w:val="00594960"/>
    <w:rsid w:val="005959F4"/>
    <w:rsid w:val="0059767F"/>
    <w:rsid w:val="005A23FF"/>
    <w:rsid w:val="005A511E"/>
    <w:rsid w:val="005A7097"/>
    <w:rsid w:val="005A7278"/>
    <w:rsid w:val="005B02F4"/>
    <w:rsid w:val="005B05AA"/>
    <w:rsid w:val="005B580C"/>
    <w:rsid w:val="005B66A5"/>
    <w:rsid w:val="005C138B"/>
    <w:rsid w:val="005C1770"/>
    <w:rsid w:val="005C1A36"/>
    <w:rsid w:val="005C1F0F"/>
    <w:rsid w:val="005C25B0"/>
    <w:rsid w:val="005C284F"/>
    <w:rsid w:val="005C63B7"/>
    <w:rsid w:val="005D0401"/>
    <w:rsid w:val="005D6E8E"/>
    <w:rsid w:val="005D7E50"/>
    <w:rsid w:val="005E06FD"/>
    <w:rsid w:val="005E0AD4"/>
    <w:rsid w:val="005E3B48"/>
    <w:rsid w:val="005E7197"/>
    <w:rsid w:val="005F0CCD"/>
    <w:rsid w:val="005F3E7A"/>
    <w:rsid w:val="005F5231"/>
    <w:rsid w:val="005F5819"/>
    <w:rsid w:val="005F6A4D"/>
    <w:rsid w:val="005F75C7"/>
    <w:rsid w:val="00600B54"/>
    <w:rsid w:val="00601103"/>
    <w:rsid w:val="0060156A"/>
    <w:rsid w:val="006018C1"/>
    <w:rsid w:val="00603247"/>
    <w:rsid w:val="00604816"/>
    <w:rsid w:val="006059EF"/>
    <w:rsid w:val="006073B2"/>
    <w:rsid w:val="00611673"/>
    <w:rsid w:val="006129BB"/>
    <w:rsid w:val="00613214"/>
    <w:rsid w:val="0061328A"/>
    <w:rsid w:val="006134A9"/>
    <w:rsid w:val="00617594"/>
    <w:rsid w:val="006203A3"/>
    <w:rsid w:val="006226D5"/>
    <w:rsid w:val="00622732"/>
    <w:rsid w:val="0062683D"/>
    <w:rsid w:val="00633B68"/>
    <w:rsid w:val="00636D70"/>
    <w:rsid w:val="00637C22"/>
    <w:rsid w:val="00637D74"/>
    <w:rsid w:val="00641FF9"/>
    <w:rsid w:val="00642FEA"/>
    <w:rsid w:val="00644B1F"/>
    <w:rsid w:val="00644BE5"/>
    <w:rsid w:val="00651CDF"/>
    <w:rsid w:val="00652FDA"/>
    <w:rsid w:val="00653160"/>
    <w:rsid w:val="00653C8E"/>
    <w:rsid w:val="00656E81"/>
    <w:rsid w:val="006579E7"/>
    <w:rsid w:val="00657E10"/>
    <w:rsid w:val="00663789"/>
    <w:rsid w:val="006667D6"/>
    <w:rsid w:val="006669D5"/>
    <w:rsid w:val="00667564"/>
    <w:rsid w:val="00667E27"/>
    <w:rsid w:val="00673E21"/>
    <w:rsid w:val="00673F72"/>
    <w:rsid w:val="006749E6"/>
    <w:rsid w:val="00674A32"/>
    <w:rsid w:val="00676B59"/>
    <w:rsid w:val="00681C2C"/>
    <w:rsid w:val="00682A7E"/>
    <w:rsid w:val="00683490"/>
    <w:rsid w:val="00686EED"/>
    <w:rsid w:val="00692E8A"/>
    <w:rsid w:val="00696D1A"/>
    <w:rsid w:val="00696E9E"/>
    <w:rsid w:val="006970E5"/>
    <w:rsid w:val="006978B1"/>
    <w:rsid w:val="006A28B0"/>
    <w:rsid w:val="006A5741"/>
    <w:rsid w:val="006A6CA8"/>
    <w:rsid w:val="006A76BA"/>
    <w:rsid w:val="006B0185"/>
    <w:rsid w:val="006B4126"/>
    <w:rsid w:val="006B4215"/>
    <w:rsid w:val="006B640B"/>
    <w:rsid w:val="006C3CB2"/>
    <w:rsid w:val="006C449E"/>
    <w:rsid w:val="006C45E6"/>
    <w:rsid w:val="006C4B0A"/>
    <w:rsid w:val="006C60CE"/>
    <w:rsid w:val="006C7D49"/>
    <w:rsid w:val="006D3636"/>
    <w:rsid w:val="006D6389"/>
    <w:rsid w:val="006E0110"/>
    <w:rsid w:val="006E1BD5"/>
    <w:rsid w:val="006E2545"/>
    <w:rsid w:val="006F10A7"/>
    <w:rsid w:val="006F190F"/>
    <w:rsid w:val="006F6F1C"/>
    <w:rsid w:val="006F7099"/>
    <w:rsid w:val="006F746A"/>
    <w:rsid w:val="00706206"/>
    <w:rsid w:val="007125DE"/>
    <w:rsid w:val="007127F9"/>
    <w:rsid w:val="007130E0"/>
    <w:rsid w:val="007136A6"/>
    <w:rsid w:val="00713E5E"/>
    <w:rsid w:val="00713ED2"/>
    <w:rsid w:val="00714375"/>
    <w:rsid w:val="007169C0"/>
    <w:rsid w:val="00722095"/>
    <w:rsid w:val="00724408"/>
    <w:rsid w:val="007264E2"/>
    <w:rsid w:val="00726A78"/>
    <w:rsid w:val="00726E1E"/>
    <w:rsid w:val="00730795"/>
    <w:rsid w:val="00732429"/>
    <w:rsid w:val="00734066"/>
    <w:rsid w:val="0073418F"/>
    <w:rsid w:val="00734CD9"/>
    <w:rsid w:val="00735588"/>
    <w:rsid w:val="007359BD"/>
    <w:rsid w:val="00742A31"/>
    <w:rsid w:val="00744C00"/>
    <w:rsid w:val="007455BA"/>
    <w:rsid w:val="00745F7E"/>
    <w:rsid w:val="007477D2"/>
    <w:rsid w:val="00750EC9"/>
    <w:rsid w:val="007524BC"/>
    <w:rsid w:val="00752EB7"/>
    <w:rsid w:val="0075305B"/>
    <w:rsid w:val="00753B03"/>
    <w:rsid w:val="00761AB6"/>
    <w:rsid w:val="00761BBC"/>
    <w:rsid w:val="00761BD9"/>
    <w:rsid w:val="00762070"/>
    <w:rsid w:val="00764718"/>
    <w:rsid w:val="007647D8"/>
    <w:rsid w:val="007671B2"/>
    <w:rsid w:val="00767286"/>
    <w:rsid w:val="007807F2"/>
    <w:rsid w:val="00785BBF"/>
    <w:rsid w:val="007905DB"/>
    <w:rsid w:val="00791FD8"/>
    <w:rsid w:val="00794866"/>
    <w:rsid w:val="00795B83"/>
    <w:rsid w:val="00796314"/>
    <w:rsid w:val="00796F68"/>
    <w:rsid w:val="007A23CF"/>
    <w:rsid w:val="007A3F6A"/>
    <w:rsid w:val="007A47F3"/>
    <w:rsid w:val="007A58D5"/>
    <w:rsid w:val="007B05E7"/>
    <w:rsid w:val="007B17FB"/>
    <w:rsid w:val="007C0EF4"/>
    <w:rsid w:val="007C1419"/>
    <w:rsid w:val="007C474B"/>
    <w:rsid w:val="007C4EAD"/>
    <w:rsid w:val="007C5C9A"/>
    <w:rsid w:val="007D080B"/>
    <w:rsid w:val="007D0955"/>
    <w:rsid w:val="007D09EE"/>
    <w:rsid w:val="007D0DCE"/>
    <w:rsid w:val="007D18C7"/>
    <w:rsid w:val="007D19D6"/>
    <w:rsid w:val="007D4E3B"/>
    <w:rsid w:val="007D55E3"/>
    <w:rsid w:val="007D58C1"/>
    <w:rsid w:val="007D5A4D"/>
    <w:rsid w:val="007E6F9D"/>
    <w:rsid w:val="007E7C56"/>
    <w:rsid w:val="007F2708"/>
    <w:rsid w:val="0080032C"/>
    <w:rsid w:val="00800F6E"/>
    <w:rsid w:val="00800F92"/>
    <w:rsid w:val="00804477"/>
    <w:rsid w:val="00804EF4"/>
    <w:rsid w:val="00805CA9"/>
    <w:rsid w:val="00807B05"/>
    <w:rsid w:val="00807F57"/>
    <w:rsid w:val="00811872"/>
    <w:rsid w:val="00812AAF"/>
    <w:rsid w:val="00814792"/>
    <w:rsid w:val="00816EE7"/>
    <w:rsid w:val="00822894"/>
    <w:rsid w:val="00823554"/>
    <w:rsid w:val="00823C19"/>
    <w:rsid w:val="00824246"/>
    <w:rsid w:val="00824AC3"/>
    <w:rsid w:val="008258BD"/>
    <w:rsid w:val="00827097"/>
    <w:rsid w:val="00832E7E"/>
    <w:rsid w:val="0083360E"/>
    <w:rsid w:val="008348F4"/>
    <w:rsid w:val="00834E80"/>
    <w:rsid w:val="00840088"/>
    <w:rsid w:val="00843DBF"/>
    <w:rsid w:val="00845040"/>
    <w:rsid w:val="00847BC9"/>
    <w:rsid w:val="008515A3"/>
    <w:rsid w:val="00855B21"/>
    <w:rsid w:val="0085718C"/>
    <w:rsid w:val="008629CE"/>
    <w:rsid w:val="0086554C"/>
    <w:rsid w:val="00866261"/>
    <w:rsid w:val="008701CE"/>
    <w:rsid w:val="00870A27"/>
    <w:rsid w:val="00872012"/>
    <w:rsid w:val="00872AAF"/>
    <w:rsid w:val="008760AD"/>
    <w:rsid w:val="0088734F"/>
    <w:rsid w:val="00891B2D"/>
    <w:rsid w:val="008948D6"/>
    <w:rsid w:val="00894AF3"/>
    <w:rsid w:val="00894CA7"/>
    <w:rsid w:val="008A05DA"/>
    <w:rsid w:val="008A0BE4"/>
    <w:rsid w:val="008A296E"/>
    <w:rsid w:val="008A3EBD"/>
    <w:rsid w:val="008A4513"/>
    <w:rsid w:val="008A5781"/>
    <w:rsid w:val="008A5907"/>
    <w:rsid w:val="008A63E9"/>
    <w:rsid w:val="008B1C65"/>
    <w:rsid w:val="008B3AF8"/>
    <w:rsid w:val="008B4906"/>
    <w:rsid w:val="008B4AA8"/>
    <w:rsid w:val="008B6704"/>
    <w:rsid w:val="008B75DC"/>
    <w:rsid w:val="008C4B00"/>
    <w:rsid w:val="008C4D3A"/>
    <w:rsid w:val="008C7069"/>
    <w:rsid w:val="008D0F20"/>
    <w:rsid w:val="008D0F64"/>
    <w:rsid w:val="008D0FC3"/>
    <w:rsid w:val="008D47CC"/>
    <w:rsid w:val="008D653D"/>
    <w:rsid w:val="008D689F"/>
    <w:rsid w:val="008D7355"/>
    <w:rsid w:val="008E21A0"/>
    <w:rsid w:val="008E42BF"/>
    <w:rsid w:val="008E4FEE"/>
    <w:rsid w:val="008E6F9A"/>
    <w:rsid w:val="008F080E"/>
    <w:rsid w:val="008F1C8C"/>
    <w:rsid w:val="008F423F"/>
    <w:rsid w:val="008F544B"/>
    <w:rsid w:val="008F5B57"/>
    <w:rsid w:val="00902D99"/>
    <w:rsid w:val="00906745"/>
    <w:rsid w:val="009068A1"/>
    <w:rsid w:val="009111BC"/>
    <w:rsid w:val="00911786"/>
    <w:rsid w:val="0091711C"/>
    <w:rsid w:val="00923077"/>
    <w:rsid w:val="00923271"/>
    <w:rsid w:val="00923BD8"/>
    <w:rsid w:val="009246F1"/>
    <w:rsid w:val="00925D7E"/>
    <w:rsid w:val="0093199D"/>
    <w:rsid w:val="00933E5D"/>
    <w:rsid w:val="00936F42"/>
    <w:rsid w:val="00941381"/>
    <w:rsid w:val="00942DFA"/>
    <w:rsid w:val="00942F84"/>
    <w:rsid w:val="0094377F"/>
    <w:rsid w:val="00944148"/>
    <w:rsid w:val="00944E9F"/>
    <w:rsid w:val="009478DE"/>
    <w:rsid w:val="00947F9B"/>
    <w:rsid w:val="00950FA5"/>
    <w:rsid w:val="00951687"/>
    <w:rsid w:val="00951F33"/>
    <w:rsid w:val="00957704"/>
    <w:rsid w:val="00960E1D"/>
    <w:rsid w:val="009626B6"/>
    <w:rsid w:val="0096796D"/>
    <w:rsid w:val="00967ED2"/>
    <w:rsid w:val="009710BC"/>
    <w:rsid w:val="0097358B"/>
    <w:rsid w:val="00973F94"/>
    <w:rsid w:val="009804D6"/>
    <w:rsid w:val="0098098F"/>
    <w:rsid w:val="00982F0A"/>
    <w:rsid w:val="0098650F"/>
    <w:rsid w:val="009906D6"/>
    <w:rsid w:val="00993FD3"/>
    <w:rsid w:val="009957BC"/>
    <w:rsid w:val="009A057F"/>
    <w:rsid w:val="009A1DED"/>
    <w:rsid w:val="009A2DFB"/>
    <w:rsid w:val="009A4C0A"/>
    <w:rsid w:val="009B0C69"/>
    <w:rsid w:val="009B1DFB"/>
    <w:rsid w:val="009B2537"/>
    <w:rsid w:val="009B37AB"/>
    <w:rsid w:val="009B5CE7"/>
    <w:rsid w:val="009B7F66"/>
    <w:rsid w:val="009C1B4D"/>
    <w:rsid w:val="009C2197"/>
    <w:rsid w:val="009C4117"/>
    <w:rsid w:val="009C46DC"/>
    <w:rsid w:val="009C48DB"/>
    <w:rsid w:val="009D23A2"/>
    <w:rsid w:val="009D5342"/>
    <w:rsid w:val="009D5F0A"/>
    <w:rsid w:val="009E2C96"/>
    <w:rsid w:val="009E5396"/>
    <w:rsid w:val="009E75BF"/>
    <w:rsid w:val="009F7815"/>
    <w:rsid w:val="00A0114E"/>
    <w:rsid w:val="00A016C8"/>
    <w:rsid w:val="00A0398B"/>
    <w:rsid w:val="00A0466C"/>
    <w:rsid w:val="00A0600E"/>
    <w:rsid w:val="00A07F84"/>
    <w:rsid w:val="00A12222"/>
    <w:rsid w:val="00A17CAC"/>
    <w:rsid w:val="00A21A49"/>
    <w:rsid w:val="00A236AB"/>
    <w:rsid w:val="00A23D42"/>
    <w:rsid w:val="00A243A1"/>
    <w:rsid w:val="00A3085D"/>
    <w:rsid w:val="00A34F56"/>
    <w:rsid w:val="00A40F1A"/>
    <w:rsid w:val="00A47366"/>
    <w:rsid w:val="00A501F9"/>
    <w:rsid w:val="00A515AB"/>
    <w:rsid w:val="00A540F0"/>
    <w:rsid w:val="00A5654C"/>
    <w:rsid w:val="00A614C8"/>
    <w:rsid w:val="00A61A95"/>
    <w:rsid w:val="00A6234D"/>
    <w:rsid w:val="00A64007"/>
    <w:rsid w:val="00A66AEF"/>
    <w:rsid w:val="00A67668"/>
    <w:rsid w:val="00A67C53"/>
    <w:rsid w:val="00A71E51"/>
    <w:rsid w:val="00A73B7D"/>
    <w:rsid w:val="00A7539B"/>
    <w:rsid w:val="00A76AF1"/>
    <w:rsid w:val="00A84F62"/>
    <w:rsid w:val="00A91E0B"/>
    <w:rsid w:val="00A95A87"/>
    <w:rsid w:val="00AA1237"/>
    <w:rsid w:val="00AA1EA0"/>
    <w:rsid w:val="00AA2B09"/>
    <w:rsid w:val="00AA569D"/>
    <w:rsid w:val="00AA57E0"/>
    <w:rsid w:val="00AA7CEC"/>
    <w:rsid w:val="00AB15B6"/>
    <w:rsid w:val="00AB1B93"/>
    <w:rsid w:val="00AB56E7"/>
    <w:rsid w:val="00AB791E"/>
    <w:rsid w:val="00AC3CB4"/>
    <w:rsid w:val="00AD49B3"/>
    <w:rsid w:val="00AD6C71"/>
    <w:rsid w:val="00AE3815"/>
    <w:rsid w:val="00AE3D52"/>
    <w:rsid w:val="00AE41DD"/>
    <w:rsid w:val="00AF099A"/>
    <w:rsid w:val="00AF225D"/>
    <w:rsid w:val="00AF29FA"/>
    <w:rsid w:val="00AF4F29"/>
    <w:rsid w:val="00AF5B0A"/>
    <w:rsid w:val="00B000A4"/>
    <w:rsid w:val="00B0048B"/>
    <w:rsid w:val="00B01AD0"/>
    <w:rsid w:val="00B04A76"/>
    <w:rsid w:val="00B04FB7"/>
    <w:rsid w:val="00B05978"/>
    <w:rsid w:val="00B05A72"/>
    <w:rsid w:val="00B06085"/>
    <w:rsid w:val="00B075B5"/>
    <w:rsid w:val="00B11258"/>
    <w:rsid w:val="00B149E9"/>
    <w:rsid w:val="00B14D14"/>
    <w:rsid w:val="00B15744"/>
    <w:rsid w:val="00B221BD"/>
    <w:rsid w:val="00B22320"/>
    <w:rsid w:val="00B23DCB"/>
    <w:rsid w:val="00B30251"/>
    <w:rsid w:val="00B3062D"/>
    <w:rsid w:val="00B32094"/>
    <w:rsid w:val="00B32E87"/>
    <w:rsid w:val="00B35012"/>
    <w:rsid w:val="00B35B0D"/>
    <w:rsid w:val="00B35F0D"/>
    <w:rsid w:val="00B400A7"/>
    <w:rsid w:val="00B417A4"/>
    <w:rsid w:val="00B41FB7"/>
    <w:rsid w:val="00B43FD7"/>
    <w:rsid w:val="00B467E6"/>
    <w:rsid w:val="00B51546"/>
    <w:rsid w:val="00B52B57"/>
    <w:rsid w:val="00B5421D"/>
    <w:rsid w:val="00B62D0B"/>
    <w:rsid w:val="00B64878"/>
    <w:rsid w:val="00B71C87"/>
    <w:rsid w:val="00B732A0"/>
    <w:rsid w:val="00B74723"/>
    <w:rsid w:val="00B76382"/>
    <w:rsid w:val="00B777E5"/>
    <w:rsid w:val="00B82193"/>
    <w:rsid w:val="00B82D8C"/>
    <w:rsid w:val="00B852C2"/>
    <w:rsid w:val="00B85F0C"/>
    <w:rsid w:val="00B8740B"/>
    <w:rsid w:val="00B87956"/>
    <w:rsid w:val="00B94823"/>
    <w:rsid w:val="00B95706"/>
    <w:rsid w:val="00BA1B67"/>
    <w:rsid w:val="00BA59CC"/>
    <w:rsid w:val="00BA6F34"/>
    <w:rsid w:val="00BA70D2"/>
    <w:rsid w:val="00BA7E49"/>
    <w:rsid w:val="00BB03E5"/>
    <w:rsid w:val="00BB3E61"/>
    <w:rsid w:val="00BB4C59"/>
    <w:rsid w:val="00BB6A65"/>
    <w:rsid w:val="00BB78F9"/>
    <w:rsid w:val="00BC3590"/>
    <w:rsid w:val="00BC3AF9"/>
    <w:rsid w:val="00BC4857"/>
    <w:rsid w:val="00BC61C4"/>
    <w:rsid w:val="00BC661E"/>
    <w:rsid w:val="00BC7539"/>
    <w:rsid w:val="00BD7041"/>
    <w:rsid w:val="00BE067B"/>
    <w:rsid w:val="00BE381E"/>
    <w:rsid w:val="00BE3A2D"/>
    <w:rsid w:val="00BF1B98"/>
    <w:rsid w:val="00BF303A"/>
    <w:rsid w:val="00BF54B8"/>
    <w:rsid w:val="00BF6C74"/>
    <w:rsid w:val="00C02B74"/>
    <w:rsid w:val="00C07FB7"/>
    <w:rsid w:val="00C11AC1"/>
    <w:rsid w:val="00C12B3E"/>
    <w:rsid w:val="00C146CF"/>
    <w:rsid w:val="00C16420"/>
    <w:rsid w:val="00C222DF"/>
    <w:rsid w:val="00C232D6"/>
    <w:rsid w:val="00C23A61"/>
    <w:rsid w:val="00C247CC"/>
    <w:rsid w:val="00C24F23"/>
    <w:rsid w:val="00C251CA"/>
    <w:rsid w:val="00C27083"/>
    <w:rsid w:val="00C30F0D"/>
    <w:rsid w:val="00C321BA"/>
    <w:rsid w:val="00C3719D"/>
    <w:rsid w:val="00C41E6E"/>
    <w:rsid w:val="00C42F61"/>
    <w:rsid w:val="00C4397F"/>
    <w:rsid w:val="00C44CD2"/>
    <w:rsid w:val="00C468C2"/>
    <w:rsid w:val="00C46EE6"/>
    <w:rsid w:val="00C5093D"/>
    <w:rsid w:val="00C50A4A"/>
    <w:rsid w:val="00C5373E"/>
    <w:rsid w:val="00C610EB"/>
    <w:rsid w:val="00C61D21"/>
    <w:rsid w:val="00C62880"/>
    <w:rsid w:val="00C63055"/>
    <w:rsid w:val="00C6411C"/>
    <w:rsid w:val="00C649C5"/>
    <w:rsid w:val="00C65A8C"/>
    <w:rsid w:val="00C65FE4"/>
    <w:rsid w:val="00C712CD"/>
    <w:rsid w:val="00C76B3B"/>
    <w:rsid w:val="00C7772D"/>
    <w:rsid w:val="00C80A96"/>
    <w:rsid w:val="00C819F0"/>
    <w:rsid w:val="00C81B8E"/>
    <w:rsid w:val="00C835CA"/>
    <w:rsid w:val="00C85CE9"/>
    <w:rsid w:val="00C86A17"/>
    <w:rsid w:val="00C86C91"/>
    <w:rsid w:val="00C8771F"/>
    <w:rsid w:val="00C92A0A"/>
    <w:rsid w:val="00C93669"/>
    <w:rsid w:val="00C93683"/>
    <w:rsid w:val="00C97431"/>
    <w:rsid w:val="00CA1123"/>
    <w:rsid w:val="00CA53D1"/>
    <w:rsid w:val="00CB0598"/>
    <w:rsid w:val="00CB2A19"/>
    <w:rsid w:val="00CB414A"/>
    <w:rsid w:val="00CB59C3"/>
    <w:rsid w:val="00CC0E5C"/>
    <w:rsid w:val="00CC1158"/>
    <w:rsid w:val="00CC2B69"/>
    <w:rsid w:val="00CC4586"/>
    <w:rsid w:val="00CC57C1"/>
    <w:rsid w:val="00CC6C72"/>
    <w:rsid w:val="00CD3100"/>
    <w:rsid w:val="00CD4293"/>
    <w:rsid w:val="00CD4328"/>
    <w:rsid w:val="00CD731D"/>
    <w:rsid w:val="00CD7F65"/>
    <w:rsid w:val="00CE1CE7"/>
    <w:rsid w:val="00CE2440"/>
    <w:rsid w:val="00CE282A"/>
    <w:rsid w:val="00CE3704"/>
    <w:rsid w:val="00CE3A33"/>
    <w:rsid w:val="00CE4354"/>
    <w:rsid w:val="00CE4914"/>
    <w:rsid w:val="00CE4F12"/>
    <w:rsid w:val="00CE5246"/>
    <w:rsid w:val="00CE5740"/>
    <w:rsid w:val="00CE6432"/>
    <w:rsid w:val="00CE6ECC"/>
    <w:rsid w:val="00CF18DC"/>
    <w:rsid w:val="00CF2FFE"/>
    <w:rsid w:val="00CF6E74"/>
    <w:rsid w:val="00CF7A4A"/>
    <w:rsid w:val="00CF7D74"/>
    <w:rsid w:val="00D00D99"/>
    <w:rsid w:val="00D01DF1"/>
    <w:rsid w:val="00D02B61"/>
    <w:rsid w:val="00D03248"/>
    <w:rsid w:val="00D10506"/>
    <w:rsid w:val="00D14A91"/>
    <w:rsid w:val="00D15746"/>
    <w:rsid w:val="00D15CB6"/>
    <w:rsid w:val="00D24665"/>
    <w:rsid w:val="00D25C60"/>
    <w:rsid w:val="00D31669"/>
    <w:rsid w:val="00D352A1"/>
    <w:rsid w:val="00D35676"/>
    <w:rsid w:val="00D36E5C"/>
    <w:rsid w:val="00D37B8B"/>
    <w:rsid w:val="00D4361A"/>
    <w:rsid w:val="00D4441B"/>
    <w:rsid w:val="00D45A0E"/>
    <w:rsid w:val="00D45E02"/>
    <w:rsid w:val="00D51F1B"/>
    <w:rsid w:val="00D55913"/>
    <w:rsid w:val="00D568DA"/>
    <w:rsid w:val="00D62B8E"/>
    <w:rsid w:val="00D66D9B"/>
    <w:rsid w:val="00D6723E"/>
    <w:rsid w:val="00D71A8C"/>
    <w:rsid w:val="00D71C6E"/>
    <w:rsid w:val="00D730D6"/>
    <w:rsid w:val="00D73466"/>
    <w:rsid w:val="00D73EDC"/>
    <w:rsid w:val="00D77050"/>
    <w:rsid w:val="00D77C5D"/>
    <w:rsid w:val="00D8368B"/>
    <w:rsid w:val="00D91B68"/>
    <w:rsid w:val="00D91DB5"/>
    <w:rsid w:val="00D93070"/>
    <w:rsid w:val="00D937AE"/>
    <w:rsid w:val="00D960EF"/>
    <w:rsid w:val="00DA39B7"/>
    <w:rsid w:val="00DA4827"/>
    <w:rsid w:val="00DB4176"/>
    <w:rsid w:val="00DB63A7"/>
    <w:rsid w:val="00DB75DC"/>
    <w:rsid w:val="00DB7DDB"/>
    <w:rsid w:val="00DC0DBF"/>
    <w:rsid w:val="00DC222D"/>
    <w:rsid w:val="00DC5F19"/>
    <w:rsid w:val="00DC6B4E"/>
    <w:rsid w:val="00DD237A"/>
    <w:rsid w:val="00DD2B35"/>
    <w:rsid w:val="00DD6859"/>
    <w:rsid w:val="00DE0770"/>
    <w:rsid w:val="00DF11A1"/>
    <w:rsid w:val="00DF2B43"/>
    <w:rsid w:val="00DF2D1E"/>
    <w:rsid w:val="00DF3229"/>
    <w:rsid w:val="00DF513D"/>
    <w:rsid w:val="00DF57DE"/>
    <w:rsid w:val="00E027DC"/>
    <w:rsid w:val="00E02BB7"/>
    <w:rsid w:val="00E03F8B"/>
    <w:rsid w:val="00E10E1D"/>
    <w:rsid w:val="00E11188"/>
    <w:rsid w:val="00E1215C"/>
    <w:rsid w:val="00E1324F"/>
    <w:rsid w:val="00E15566"/>
    <w:rsid w:val="00E161CD"/>
    <w:rsid w:val="00E1765C"/>
    <w:rsid w:val="00E20A77"/>
    <w:rsid w:val="00E25CED"/>
    <w:rsid w:val="00E27D4E"/>
    <w:rsid w:val="00E309FD"/>
    <w:rsid w:val="00E33D44"/>
    <w:rsid w:val="00E34C84"/>
    <w:rsid w:val="00E35055"/>
    <w:rsid w:val="00E35A7D"/>
    <w:rsid w:val="00E40FD3"/>
    <w:rsid w:val="00E4212C"/>
    <w:rsid w:val="00E42161"/>
    <w:rsid w:val="00E42F62"/>
    <w:rsid w:val="00E47FDB"/>
    <w:rsid w:val="00E51DB4"/>
    <w:rsid w:val="00E5267A"/>
    <w:rsid w:val="00E5572F"/>
    <w:rsid w:val="00E603B8"/>
    <w:rsid w:val="00E60FC4"/>
    <w:rsid w:val="00E63285"/>
    <w:rsid w:val="00E63D41"/>
    <w:rsid w:val="00E70568"/>
    <w:rsid w:val="00E71581"/>
    <w:rsid w:val="00E7397B"/>
    <w:rsid w:val="00E76DB7"/>
    <w:rsid w:val="00E818C3"/>
    <w:rsid w:val="00E87CB7"/>
    <w:rsid w:val="00E93221"/>
    <w:rsid w:val="00E940EA"/>
    <w:rsid w:val="00E95D86"/>
    <w:rsid w:val="00EA2FEF"/>
    <w:rsid w:val="00EA4860"/>
    <w:rsid w:val="00EB2AD6"/>
    <w:rsid w:val="00EB4C08"/>
    <w:rsid w:val="00EB50E7"/>
    <w:rsid w:val="00EB5B0B"/>
    <w:rsid w:val="00EC03DD"/>
    <w:rsid w:val="00EC50EB"/>
    <w:rsid w:val="00EC5E4C"/>
    <w:rsid w:val="00ED3CBF"/>
    <w:rsid w:val="00EE0F81"/>
    <w:rsid w:val="00EE223E"/>
    <w:rsid w:val="00EE28BA"/>
    <w:rsid w:val="00EE4ABE"/>
    <w:rsid w:val="00EE605B"/>
    <w:rsid w:val="00EE7192"/>
    <w:rsid w:val="00EF56F2"/>
    <w:rsid w:val="00EF5EEA"/>
    <w:rsid w:val="00EF7D37"/>
    <w:rsid w:val="00F00864"/>
    <w:rsid w:val="00F01F0B"/>
    <w:rsid w:val="00F02696"/>
    <w:rsid w:val="00F0737B"/>
    <w:rsid w:val="00F11A45"/>
    <w:rsid w:val="00F14693"/>
    <w:rsid w:val="00F2441C"/>
    <w:rsid w:val="00F2489C"/>
    <w:rsid w:val="00F252F4"/>
    <w:rsid w:val="00F27C04"/>
    <w:rsid w:val="00F27FA7"/>
    <w:rsid w:val="00F30664"/>
    <w:rsid w:val="00F32FAD"/>
    <w:rsid w:val="00F3372B"/>
    <w:rsid w:val="00F33E99"/>
    <w:rsid w:val="00F3462E"/>
    <w:rsid w:val="00F35249"/>
    <w:rsid w:val="00F370F6"/>
    <w:rsid w:val="00F40BE6"/>
    <w:rsid w:val="00F417BE"/>
    <w:rsid w:val="00F41B0A"/>
    <w:rsid w:val="00F4645E"/>
    <w:rsid w:val="00F51D07"/>
    <w:rsid w:val="00F526B8"/>
    <w:rsid w:val="00F52D0C"/>
    <w:rsid w:val="00F53491"/>
    <w:rsid w:val="00F54D7F"/>
    <w:rsid w:val="00F5508A"/>
    <w:rsid w:val="00F55EC7"/>
    <w:rsid w:val="00F55FB4"/>
    <w:rsid w:val="00F60A14"/>
    <w:rsid w:val="00F61233"/>
    <w:rsid w:val="00F63980"/>
    <w:rsid w:val="00F67154"/>
    <w:rsid w:val="00F677DF"/>
    <w:rsid w:val="00F7011C"/>
    <w:rsid w:val="00F70E75"/>
    <w:rsid w:val="00F72274"/>
    <w:rsid w:val="00F73FCD"/>
    <w:rsid w:val="00F8064E"/>
    <w:rsid w:val="00F809C7"/>
    <w:rsid w:val="00F82936"/>
    <w:rsid w:val="00F84DE5"/>
    <w:rsid w:val="00F85183"/>
    <w:rsid w:val="00F86A6E"/>
    <w:rsid w:val="00F90989"/>
    <w:rsid w:val="00F91932"/>
    <w:rsid w:val="00F92807"/>
    <w:rsid w:val="00F9542D"/>
    <w:rsid w:val="00F97836"/>
    <w:rsid w:val="00FA287A"/>
    <w:rsid w:val="00FA2958"/>
    <w:rsid w:val="00FA66BF"/>
    <w:rsid w:val="00FB0004"/>
    <w:rsid w:val="00FB1B6D"/>
    <w:rsid w:val="00FB3DB6"/>
    <w:rsid w:val="00FB529A"/>
    <w:rsid w:val="00FB6EA4"/>
    <w:rsid w:val="00FB75DB"/>
    <w:rsid w:val="00FC07BB"/>
    <w:rsid w:val="00FC232D"/>
    <w:rsid w:val="00FC2B68"/>
    <w:rsid w:val="00FC6808"/>
    <w:rsid w:val="00FC76AB"/>
    <w:rsid w:val="00FD6B10"/>
    <w:rsid w:val="00FE28DE"/>
    <w:rsid w:val="00FE4518"/>
    <w:rsid w:val="00FE45D2"/>
    <w:rsid w:val="00FE547B"/>
    <w:rsid w:val="00FE7977"/>
    <w:rsid w:val="00FF0006"/>
    <w:rsid w:val="00FF0816"/>
    <w:rsid w:val="00FF19A3"/>
    <w:rsid w:val="00FF1E7D"/>
    <w:rsid w:val="00FF2E3C"/>
    <w:rsid w:val="00FF3F80"/>
    <w:rsid w:val="00FF59EC"/>
    <w:rsid w:val="00FF6A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4625"/>
    <o:shapelayout v:ext="edit">
      <o:idmap v:ext="edit" data="1"/>
    </o:shapelayout>
  </w:shapeDefaults>
  <w:decimalSymbol w:val="."/>
  <w:listSeparator w:val=","/>
  <w15:docId w15:val="{A3EA37AF-7B44-4C2E-A753-9A3F7148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4FC"/>
    <w:pPr>
      <w:overflowPunct w:val="0"/>
      <w:autoSpaceDE w:val="0"/>
      <w:autoSpaceDN w:val="0"/>
      <w:adjustRightInd w:val="0"/>
      <w:spacing w:before="140"/>
      <w:textAlignment w:val="baseline"/>
    </w:pPr>
    <w:rPr>
      <w:rFonts w:ascii="Arial" w:hAnsi="Arial"/>
      <w:sz w:val="18"/>
      <w:lang w:val="en-GB" w:eastAsia="en-US"/>
    </w:rPr>
  </w:style>
  <w:style w:type="paragraph" w:styleId="Heading1">
    <w:name w:val="heading 1"/>
    <w:basedOn w:val="Normal"/>
    <w:next w:val="Normal"/>
    <w:qFormat/>
    <w:rsid w:val="002C34FC"/>
    <w:pPr>
      <w:keepNext/>
      <w:keepLines/>
      <w:tabs>
        <w:tab w:val="left" w:pos="794"/>
      </w:tabs>
      <w:spacing w:before="480"/>
      <w:ind w:left="794" w:hanging="794"/>
      <w:outlineLvl w:val="0"/>
    </w:pPr>
    <w:rPr>
      <w:b/>
      <w:sz w:val="20"/>
    </w:rPr>
  </w:style>
  <w:style w:type="paragraph" w:styleId="Heading2">
    <w:name w:val="heading 2"/>
    <w:basedOn w:val="Normal"/>
    <w:next w:val="Normal"/>
    <w:qFormat/>
    <w:rsid w:val="002C34FC"/>
    <w:pPr>
      <w:keepNext/>
      <w:keepLines/>
      <w:tabs>
        <w:tab w:val="left" w:pos="794"/>
      </w:tabs>
      <w:spacing w:before="313"/>
      <w:ind w:left="794" w:hanging="794"/>
      <w:jc w:val="both"/>
      <w:outlineLvl w:val="1"/>
    </w:pPr>
    <w:rPr>
      <w:b/>
      <w:sz w:val="24"/>
    </w:rPr>
  </w:style>
  <w:style w:type="paragraph" w:styleId="Heading3">
    <w:name w:val="heading 3"/>
    <w:basedOn w:val="Normal"/>
    <w:next w:val="Normal"/>
    <w:qFormat/>
    <w:rsid w:val="002C34FC"/>
    <w:pPr>
      <w:keepNext/>
      <w:keepLines/>
      <w:tabs>
        <w:tab w:val="left" w:pos="794"/>
      </w:tabs>
      <w:spacing w:before="181"/>
      <w:ind w:left="794" w:hanging="794"/>
      <w:jc w:val="both"/>
      <w:outlineLvl w:val="2"/>
    </w:pPr>
    <w:rPr>
      <w:b/>
      <w:sz w:val="24"/>
    </w:rPr>
  </w:style>
  <w:style w:type="paragraph" w:styleId="Heading4">
    <w:name w:val="heading 4"/>
    <w:basedOn w:val="Heading3"/>
    <w:next w:val="Normal"/>
    <w:qFormat/>
    <w:rsid w:val="002C34FC"/>
    <w:pPr>
      <w:tabs>
        <w:tab w:val="clear" w:pos="794"/>
        <w:tab w:val="left" w:pos="964"/>
      </w:tabs>
      <w:ind w:left="964" w:hanging="964"/>
      <w:outlineLvl w:val="3"/>
    </w:pPr>
    <w:rPr>
      <w:sz w:val="20"/>
      <w:u w:val="single"/>
    </w:rPr>
  </w:style>
  <w:style w:type="paragraph" w:styleId="Heading5">
    <w:name w:val="heading 5"/>
    <w:basedOn w:val="Heading3"/>
    <w:next w:val="Normal"/>
    <w:qFormat/>
    <w:rsid w:val="002C34FC"/>
    <w:pPr>
      <w:tabs>
        <w:tab w:val="clear" w:pos="794"/>
        <w:tab w:val="left" w:pos="1077"/>
      </w:tabs>
      <w:ind w:left="1077" w:hanging="1077"/>
      <w:outlineLvl w:val="4"/>
    </w:pPr>
    <w:rPr>
      <w:sz w:val="20"/>
    </w:rPr>
  </w:style>
  <w:style w:type="paragraph" w:styleId="Heading6">
    <w:name w:val="heading 6"/>
    <w:basedOn w:val="Heading3"/>
    <w:next w:val="Normal"/>
    <w:qFormat/>
    <w:rsid w:val="002C34FC"/>
    <w:pPr>
      <w:tabs>
        <w:tab w:val="clear" w:pos="794"/>
        <w:tab w:val="left" w:pos="1191"/>
      </w:tabs>
      <w:ind w:left="1191" w:hanging="1191"/>
      <w:outlineLvl w:val="5"/>
    </w:pPr>
    <w:rPr>
      <w:sz w:val="20"/>
      <w:u w:val="single"/>
    </w:rPr>
  </w:style>
  <w:style w:type="paragraph" w:styleId="Heading7">
    <w:name w:val="heading 7"/>
    <w:basedOn w:val="Heading3"/>
    <w:next w:val="Normal"/>
    <w:qFormat/>
    <w:rsid w:val="002C34FC"/>
    <w:pPr>
      <w:tabs>
        <w:tab w:val="clear" w:pos="794"/>
        <w:tab w:val="left" w:pos="1304"/>
      </w:tabs>
      <w:ind w:left="1304" w:hanging="1304"/>
      <w:outlineLvl w:val="6"/>
    </w:pPr>
    <w:rPr>
      <w:i/>
      <w:sz w:val="20"/>
    </w:rPr>
  </w:style>
  <w:style w:type="paragraph" w:styleId="Heading8">
    <w:name w:val="heading 8"/>
    <w:basedOn w:val="Heading3"/>
    <w:next w:val="Normal"/>
    <w:qFormat/>
    <w:rsid w:val="002C34FC"/>
    <w:pPr>
      <w:tabs>
        <w:tab w:val="clear" w:pos="794"/>
        <w:tab w:val="left" w:pos="1418"/>
      </w:tabs>
      <w:ind w:left="1418" w:hanging="1418"/>
      <w:outlineLvl w:val="7"/>
    </w:pPr>
    <w:rPr>
      <w:i/>
      <w:sz w:val="20"/>
    </w:rPr>
  </w:style>
  <w:style w:type="paragraph" w:styleId="Heading9">
    <w:name w:val="heading 9"/>
    <w:basedOn w:val="Heading3"/>
    <w:next w:val="Normal"/>
    <w:qFormat/>
    <w:rsid w:val="002C34FC"/>
    <w:pPr>
      <w:tabs>
        <w:tab w:val="clear" w:pos="794"/>
        <w:tab w:val="left" w:pos="1531"/>
      </w:tabs>
      <w:ind w:left="1531" w:hanging="1531"/>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2C34FC"/>
    <w:rPr>
      <w:rFonts w:ascii="Arial" w:hAnsi="Arial"/>
      <w:sz w:val="16"/>
    </w:rPr>
  </w:style>
  <w:style w:type="paragraph" w:styleId="CommentText">
    <w:name w:val="annotation text"/>
    <w:basedOn w:val="Normal"/>
    <w:semiHidden/>
    <w:rsid w:val="002C34FC"/>
    <w:rPr>
      <w:sz w:val="20"/>
    </w:rPr>
  </w:style>
  <w:style w:type="paragraph" w:styleId="TOC3">
    <w:name w:val="toc 3"/>
    <w:basedOn w:val="Normal"/>
    <w:next w:val="Normal"/>
    <w:semiHidden/>
    <w:rsid w:val="002C34FC"/>
    <w:pPr>
      <w:tabs>
        <w:tab w:val="left" w:pos="794"/>
        <w:tab w:val="left" w:pos="1191"/>
        <w:tab w:val="left" w:pos="1588"/>
        <w:tab w:val="left" w:pos="1985"/>
        <w:tab w:val="left" w:pos="2041"/>
        <w:tab w:val="right" w:leader="dot" w:pos="9725"/>
      </w:tabs>
      <w:ind w:left="1247"/>
      <w:jc w:val="both"/>
    </w:pPr>
  </w:style>
  <w:style w:type="paragraph" w:styleId="TOC2">
    <w:name w:val="toc 2"/>
    <w:basedOn w:val="Normal"/>
    <w:next w:val="Normal"/>
    <w:semiHidden/>
    <w:rsid w:val="002C34FC"/>
    <w:pPr>
      <w:tabs>
        <w:tab w:val="left" w:pos="794"/>
        <w:tab w:val="left" w:pos="1191"/>
        <w:tab w:val="left" w:pos="1247"/>
        <w:tab w:val="left" w:pos="1588"/>
        <w:tab w:val="left" w:pos="1985"/>
        <w:tab w:val="right" w:leader="dot" w:pos="9725"/>
      </w:tabs>
      <w:ind w:left="567"/>
      <w:jc w:val="both"/>
    </w:pPr>
  </w:style>
  <w:style w:type="paragraph" w:styleId="TOC1">
    <w:name w:val="toc 1"/>
    <w:basedOn w:val="Normal"/>
    <w:next w:val="Normal"/>
    <w:semiHidden/>
    <w:rsid w:val="002C34FC"/>
    <w:pPr>
      <w:keepNext/>
      <w:tabs>
        <w:tab w:val="left" w:pos="567"/>
        <w:tab w:val="left" w:pos="794"/>
        <w:tab w:val="left" w:pos="1191"/>
        <w:tab w:val="left" w:pos="1588"/>
        <w:tab w:val="left" w:pos="1985"/>
        <w:tab w:val="right" w:leader="dot" w:pos="9725"/>
      </w:tabs>
      <w:spacing w:before="240"/>
      <w:jc w:val="both"/>
    </w:pPr>
  </w:style>
  <w:style w:type="paragraph" w:styleId="Index2">
    <w:name w:val="index 2"/>
    <w:basedOn w:val="Normal"/>
    <w:next w:val="Normal"/>
    <w:semiHidden/>
    <w:rsid w:val="002C34FC"/>
    <w:pPr>
      <w:ind w:left="283"/>
    </w:pPr>
  </w:style>
  <w:style w:type="paragraph" w:styleId="Index1">
    <w:name w:val="index 1"/>
    <w:basedOn w:val="Normal"/>
    <w:next w:val="Normal"/>
    <w:semiHidden/>
    <w:rsid w:val="002C34FC"/>
    <w:pPr>
      <w:tabs>
        <w:tab w:val="left" w:pos="794"/>
        <w:tab w:val="left" w:pos="1191"/>
        <w:tab w:val="left" w:pos="1588"/>
        <w:tab w:val="left" w:pos="1985"/>
      </w:tabs>
    </w:pPr>
  </w:style>
  <w:style w:type="paragraph" w:styleId="Footer">
    <w:name w:val="footer"/>
    <w:basedOn w:val="Normal"/>
    <w:link w:val="FooterChar"/>
    <w:uiPriority w:val="99"/>
    <w:rsid w:val="002C34FC"/>
    <w:pPr>
      <w:tabs>
        <w:tab w:val="left" w:pos="907"/>
        <w:tab w:val="center" w:pos="4849"/>
        <w:tab w:val="right" w:pos="8789"/>
        <w:tab w:val="right" w:pos="9730"/>
      </w:tabs>
    </w:pPr>
    <w:rPr>
      <w:b/>
    </w:rPr>
  </w:style>
  <w:style w:type="paragraph" w:styleId="Header">
    <w:name w:val="header"/>
    <w:basedOn w:val="Normal"/>
    <w:rsid w:val="002C34FC"/>
    <w:pPr>
      <w:tabs>
        <w:tab w:val="left" w:pos="907"/>
        <w:tab w:val="center" w:pos="4849"/>
        <w:tab w:val="right" w:pos="8789"/>
        <w:tab w:val="right" w:pos="9696"/>
      </w:tabs>
      <w:jc w:val="both"/>
    </w:pPr>
  </w:style>
  <w:style w:type="paragraph" w:customStyle="1" w:styleId="headfoot">
    <w:name w:val="head_foot"/>
    <w:basedOn w:val="Normal"/>
    <w:next w:val="Normal"/>
    <w:rsid w:val="002C34FC"/>
    <w:pPr>
      <w:jc w:val="both"/>
    </w:pPr>
    <w:rPr>
      <w:color w:val="FF0000"/>
      <w:sz w:val="8"/>
    </w:rPr>
  </w:style>
  <w:style w:type="paragraph" w:customStyle="1" w:styleId="MEP">
    <w:name w:val="MEP"/>
    <w:basedOn w:val="Normal"/>
    <w:rsid w:val="002C34FC"/>
    <w:pPr>
      <w:spacing w:before="0"/>
    </w:pPr>
  </w:style>
  <w:style w:type="paragraph" w:styleId="Title">
    <w:name w:val="Title"/>
    <w:basedOn w:val="Normal"/>
    <w:qFormat/>
    <w:rsid w:val="002C34FC"/>
    <w:pPr>
      <w:spacing w:before="360"/>
      <w:jc w:val="center"/>
    </w:pPr>
    <w:rPr>
      <w:b/>
      <w:sz w:val="24"/>
      <w:lang w:val="en-US"/>
    </w:rPr>
  </w:style>
  <w:style w:type="paragraph" w:customStyle="1" w:styleId="Page">
    <w:name w:val="Page"/>
    <w:basedOn w:val="Normal"/>
    <w:rsid w:val="002C34FC"/>
    <w:pPr>
      <w:tabs>
        <w:tab w:val="left" w:pos="567"/>
        <w:tab w:val="left" w:pos="1560"/>
        <w:tab w:val="left" w:pos="2127"/>
        <w:tab w:val="left" w:pos="5387"/>
        <w:tab w:val="left" w:pos="5954"/>
      </w:tabs>
      <w:spacing w:before="80"/>
      <w:jc w:val="both"/>
    </w:pPr>
    <w:rPr>
      <w:sz w:val="20"/>
    </w:rPr>
  </w:style>
  <w:style w:type="paragraph" w:customStyle="1" w:styleId="Country">
    <w:name w:val="Country"/>
    <w:basedOn w:val="Heading1"/>
    <w:rsid w:val="002C34FC"/>
    <w:pPr>
      <w:spacing w:line="199" w:lineRule="exact"/>
      <w:ind w:left="0" w:firstLine="0"/>
    </w:pPr>
    <w:rPr>
      <w:rFonts w:cs="Arial"/>
    </w:rPr>
  </w:style>
  <w:style w:type="paragraph" w:customStyle="1" w:styleId="Station">
    <w:name w:val="Station"/>
    <w:basedOn w:val="Normal"/>
    <w:rsid w:val="002C34FC"/>
    <w:pPr>
      <w:tabs>
        <w:tab w:val="left" w:pos="284"/>
        <w:tab w:val="left" w:pos="3402"/>
      </w:tabs>
      <w:spacing w:before="200" w:line="199" w:lineRule="exact"/>
      <w:ind w:left="284" w:hanging="284"/>
      <w:jc w:val="both"/>
    </w:pPr>
    <w:rPr>
      <w:rFonts w:cs="Arial"/>
    </w:rPr>
  </w:style>
  <w:style w:type="paragraph" w:customStyle="1" w:styleId="Enumlev1">
    <w:name w:val="Enumlev_1"/>
    <w:basedOn w:val="Normal"/>
    <w:rsid w:val="002C34FC"/>
    <w:pPr>
      <w:tabs>
        <w:tab w:val="left" w:pos="567"/>
        <w:tab w:val="left" w:pos="854"/>
        <w:tab w:val="left" w:pos="3402"/>
      </w:tabs>
      <w:spacing w:before="100" w:line="199" w:lineRule="exact"/>
      <w:ind w:firstLine="357"/>
    </w:pPr>
    <w:rPr>
      <w:rFonts w:cs="Arial"/>
    </w:rPr>
  </w:style>
  <w:style w:type="paragraph" w:customStyle="1" w:styleId="Tabletext">
    <w:name w:val="Table_text"/>
    <w:basedOn w:val="Normal"/>
    <w:rsid w:val="002C34FC"/>
    <w:pPr>
      <w:keepNext/>
      <w:spacing w:before="60" w:after="60" w:line="190" w:lineRule="exact"/>
    </w:pPr>
  </w:style>
  <w:style w:type="paragraph" w:customStyle="1" w:styleId="Notecont">
    <w:name w:val="Note_cont"/>
    <w:basedOn w:val="Note"/>
    <w:rsid w:val="002C34FC"/>
    <w:pPr>
      <w:spacing w:before="60"/>
    </w:pPr>
  </w:style>
  <w:style w:type="paragraph" w:customStyle="1" w:styleId="Note">
    <w:name w:val="Note"/>
    <w:basedOn w:val="Normal"/>
    <w:rsid w:val="002C34FC"/>
    <w:pPr>
      <w:tabs>
        <w:tab w:val="left" w:pos="567"/>
        <w:tab w:val="left" w:pos="854"/>
      </w:tabs>
      <w:spacing w:line="199" w:lineRule="exact"/>
      <w:ind w:left="856" w:hanging="856"/>
      <w:jc w:val="both"/>
    </w:pPr>
    <w:rPr>
      <w:rFonts w:cs="Arial"/>
    </w:rPr>
  </w:style>
  <w:style w:type="paragraph" w:customStyle="1" w:styleId="Maintitle">
    <w:name w:val="Main_title"/>
    <w:basedOn w:val="Normal"/>
    <w:rsid w:val="002C34FC"/>
    <w:pPr>
      <w:spacing w:before="700" w:after="360" w:line="280" w:lineRule="exact"/>
      <w:jc w:val="center"/>
    </w:pPr>
    <w:rPr>
      <w:rFonts w:cs="Arial"/>
      <w:b/>
      <w:bCs/>
      <w:sz w:val="20"/>
      <w:lang w:val="es-ES"/>
    </w:rPr>
  </w:style>
  <w:style w:type="paragraph" w:customStyle="1" w:styleId="Tablehead">
    <w:name w:val="Table_head"/>
    <w:basedOn w:val="Normal"/>
    <w:rsid w:val="00543514"/>
    <w:pPr>
      <w:keepNext/>
      <w:spacing w:before="100" w:after="100" w:line="199" w:lineRule="exact"/>
      <w:jc w:val="center"/>
    </w:pPr>
    <w:rPr>
      <w:rFonts w:cs="Arial"/>
    </w:rPr>
  </w:style>
  <w:style w:type="paragraph" w:styleId="TOC4">
    <w:name w:val="toc 4"/>
    <w:basedOn w:val="Normal"/>
    <w:next w:val="Normal"/>
    <w:semiHidden/>
    <w:rsid w:val="002C34FC"/>
    <w:pPr>
      <w:tabs>
        <w:tab w:val="left" w:pos="794"/>
        <w:tab w:val="left" w:pos="1191"/>
        <w:tab w:val="left" w:pos="1588"/>
        <w:tab w:val="left" w:pos="1985"/>
        <w:tab w:val="left" w:pos="2948"/>
        <w:tab w:val="right" w:leader="dot" w:pos="9725"/>
      </w:tabs>
      <w:ind w:left="2041"/>
      <w:jc w:val="both"/>
    </w:pPr>
  </w:style>
  <w:style w:type="paragraph" w:customStyle="1" w:styleId="Blanc">
    <w:name w:val="Blanc"/>
    <w:basedOn w:val="Normal"/>
    <w:next w:val="Tabletext"/>
    <w:rsid w:val="002C34FC"/>
    <w:pPr>
      <w:keepNext/>
      <w:spacing w:before="0" w:after="57" w:line="12" w:lineRule="exact"/>
      <w:jc w:val="center"/>
    </w:pPr>
    <w:rPr>
      <w:sz w:val="8"/>
    </w:rPr>
  </w:style>
  <w:style w:type="paragraph" w:customStyle="1" w:styleId="Stationcont">
    <w:name w:val="Station_cont"/>
    <w:basedOn w:val="Station"/>
    <w:rsid w:val="002C34FC"/>
    <w:pPr>
      <w:spacing w:before="140"/>
      <w:ind w:left="3402" w:hanging="3402"/>
    </w:pPr>
  </w:style>
  <w:style w:type="paragraph" w:customStyle="1" w:styleId="Line">
    <w:name w:val="Line"/>
    <w:basedOn w:val="Normal"/>
    <w:rsid w:val="002C34FC"/>
    <w:pPr>
      <w:spacing w:before="300"/>
      <w:jc w:val="center"/>
    </w:pPr>
    <w:rPr>
      <w:lang w:val="fr-FR"/>
    </w:rPr>
  </w:style>
  <w:style w:type="paragraph" w:customStyle="1" w:styleId="Footnote">
    <w:name w:val="Footnote"/>
    <w:basedOn w:val="Note"/>
    <w:rsid w:val="002C34FC"/>
    <w:pPr>
      <w:tabs>
        <w:tab w:val="clear" w:pos="567"/>
        <w:tab w:val="clear" w:pos="854"/>
        <w:tab w:val="right" w:pos="284"/>
        <w:tab w:val="left" w:pos="392"/>
        <w:tab w:val="left" w:pos="851"/>
      </w:tabs>
      <w:spacing w:before="80"/>
      <w:ind w:left="0" w:firstLine="0"/>
      <w:jc w:val="left"/>
    </w:pPr>
  </w:style>
  <w:style w:type="paragraph" w:customStyle="1" w:styleId="Table">
    <w:name w:val="Table"/>
    <w:basedOn w:val="Normal"/>
    <w:rsid w:val="002C34FC"/>
    <w:pPr>
      <w:spacing w:before="100"/>
    </w:pPr>
    <w:rPr>
      <w:lang w:val="en-US"/>
    </w:rPr>
  </w:style>
  <w:style w:type="paragraph" w:customStyle="1" w:styleId="Tableend">
    <w:name w:val="Table_end"/>
    <w:basedOn w:val="Normal"/>
    <w:rsid w:val="002C34FC"/>
    <w:rPr>
      <w:lang w:val="en-US"/>
    </w:rPr>
  </w:style>
  <w:style w:type="character" w:styleId="Hyperlink">
    <w:name w:val="Hyperlink"/>
    <w:basedOn w:val="DefaultParagraphFont"/>
    <w:rsid w:val="002C34FC"/>
    <w:rPr>
      <w:color w:val="0000FF"/>
      <w:u w:val="single"/>
    </w:rPr>
  </w:style>
  <w:style w:type="paragraph" w:styleId="TOC5">
    <w:name w:val="toc 5"/>
    <w:basedOn w:val="Normal"/>
    <w:next w:val="Normal"/>
    <w:autoRedefine/>
    <w:semiHidden/>
    <w:rsid w:val="002C34FC"/>
    <w:pPr>
      <w:ind w:left="720"/>
    </w:pPr>
  </w:style>
  <w:style w:type="paragraph" w:styleId="TOC6">
    <w:name w:val="toc 6"/>
    <w:basedOn w:val="Normal"/>
    <w:next w:val="Normal"/>
    <w:autoRedefine/>
    <w:semiHidden/>
    <w:rsid w:val="002C34FC"/>
    <w:pPr>
      <w:ind w:left="900"/>
    </w:pPr>
  </w:style>
  <w:style w:type="paragraph" w:styleId="TOC7">
    <w:name w:val="toc 7"/>
    <w:basedOn w:val="Normal"/>
    <w:next w:val="Normal"/>
    <w:autoRedefine/>
    <w:semiHidden/>
    <w:rsid w:val="002C34FC"/>
    <w:pPr>
      <w:ind w:left="1080"/>
    </w:pPr>
  </w:style>
  <w:style w:type="paragraph" w:styleId="TOC8">
    <w:name w:val="toc 8"/>
    <w:basedOn w:val="Normal"/>
    <w:next w:val="Normal"/>
    <w:autoRedefine/>
    <w:semiHidden/>
    <w:rsid w:val="002C34FC"/>
    <w:pPr>
      <w:ind w:left="1260"/>
    </w:pPr>
  </w:style>
  <w:style w:type="paragraph" w:styleId="TOC9">
    <w:name w:val="toc 9"/>
    <w:basedOn w:val="Normal"/>
    <w:next w:val="Normal"/>
    <w:autoRedefine/>
    <w:semiHidden/>
    <w:rsid w:val="002C34FC"/>
    <w:pPr>
      <w:ind w:left="1440"/>
    </w:pPr>
  </w:style>
  <w:style w:type="character" w:styleId="FollowedHyperlink">
    <w:name w:val="FollowedHyperlink"/>
    <w:basedOn w:val="DefaultParagraphFont"/>
    <w:rsid w:val="002C34FC"/>
    <w:rPr>
      <w:color w:val="800080"/>
      <w:u w:val="single"/>
    </w:rPr>
  </w:style>
  <w:style w:type="paragraph" w:customStyle="1" w:styleId="Countrycont">
    <w:name w:val="Country_cont"/>
    <w:basedOn w:val="Country"/>
    <w:rsid w:val="002C34FC"/>
    <w:pPr>
      <w:spacing w:before="200"/>
    </w:pPr>
    <w:rPr>
      <w:b w:val="0"/>
      <w:i/>
      <w:lang w:val="fr-FR"/>
    </w:rPr>
  </w:style>
  <w:style w:type="paragraph" w:styleId="ListBullet">
    <w:name w:val="List Bullet"/>
    <w:basedOn w:val="Normal"/>
    <w:autoRedefine/>
    <w:rsid w:val="002C34FC"/>
    <w:pPr>
      <w:numPr>
        <w:numId w:val="8"/>
      </w:numPr>
    </w:pPr>
  </w:style>
  <w:style w:type="character" w:styleId="PageNumber">
    <w:name w:val="page number"/>
    <w:basedOn w:val="DefaultParagraphFont"/>
    <w:rsid w:val="002C34FC"/>
    <w:rPr>
      <w:rFonts w:ascii="Arial" w:hAnsi="Arial"/>
    </w:rPr>
  </w:style>
  <w:style w:type="paragraph" w:styleId="FootnoteText">
    <w:name w:val="footnote text"/>
    <w:basedOn w:val="Normal"/>
    <w:next w:val="Normal"/>
    <w:semiHidden/>
    <w:rsid w:val="00DF11A1"/>
    <w:pPr>
      <w:tabs>
        <w:tab w:val="left" w:pos="284"/>
      </w:tabs>
      <w:ind w:left="284" w:hanging="284"/>
      <w:jc w:val="both"/>
    </w:pPr>
  </w:style>
  <w:style w:type="character" w:styleId="LineNumber">
    <w:name w:val="line number"/>
    <w:basedOn w:val="DefaultParagraphFont"/>
    <w:rsid w:val="00DF11A1"/>
    <w:rPr>
      <w:rFonts w:ascii="Arial" w:hAnsi="Arial"/>
    </w:rPr>
  </w:style>
  <w:style w:type="paragraph" w:customStyle="1" w:styleId="listitem">
    <w:name w:val="listitem"/>
    <w:basedOn w:val="Normal"/>
    <w:rsid w:val="00DF11A1"/>
    <w:pPr>
      <w:keepLines/>
      <w:tabs>
        <w:tab w:val="left" w:pos="794"/>
        <w:tab w:val="left" w:pos="1191"/>
        <w:tab w:val="left" w:pos="1588"/>
        <w:tab w:val="left" w:pos="1985"/>
      </w:tabs>
    </w:pPr>
  </w:style>
  <w:style w:type="paragraph" w:styleId="BodyText">
    <w:name w:val="Body Text"/>
    <w:basedOn w:val="Normal"/>
    <w:rsid w:val="00DF11A1"/>
    <w:pPr>
      <w:spacing w:line="230" w:lineRule="atLeast"/>
    </w:pPr>
    <w:rPr>
      <w:b/>
      <w:bCs/>
      <w:sz w:val="28"/>
      <w:lang w:val="es-ES_tradnl"/>
    </w:rPr>
  </w:style>
  <w:style w:type="paragraph" w:styleId="BalloonText">
    <w:name w:val="Balloon Text"/>
    <w:basedOn w:val="Normal"/>
    <w:semiHidden/>
    <w:rsid w:val="00EB4C08"/>
    <w:rPr>
      <w:rFonts w:ascii="Tahoma" w:hAnsi="Tahoma" w:cs="Tahoma"/>
      <w:sz w:val="16"/>
      <w:szCs w:val="16"/>
    </w:rPr>
  </w:style>
  <w:style w:type="table" w:styleId="TableGrid">
    <w:name w:val="Table Grid"/>
    <w:basedOn w:val="TableNormal"/>
    <w:rsid w:val="00E155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rsid w:val="007D19D6"/>
    <w:pPr>
      <w:spacing w:before="0"/>
    </w:pPr>
    <w:rPr>
      <w:rFonts w:ascii="Tahoma" w:hAnsi="Tahoma" w:cs="Tahoma"/>
      <w:sz w:val="16"/>
      <w:szCs w:val="16"/>
    </w:rPr>
  </w:style>
  <w:style w:type="character" w:customStyle="1" w:styleId="DocumentMapChar">
    <w:name w:val="Document Map Char"/>
    <w:basedOn w:val="DefaultParagraphFont"/>
    <w:link w:val="DocumentMap"/>
    <w:rsid w:val="007D19D6"/>
    <w:rPr>
      <w:rFonts w:ascii="Tahoma" w:hAnsi="Tahoma" w:cs="Tahoma"/>
      <w:sz w:val="16"/>
      <w:szCs w:val="16"/>
      <w:lang w:val="en-GB" w:eastAsia="en-US"/>
    </w:rPr>
  </w:style>
  <w:style w:type="table" w:customStyle="1" w:styleId="TableGrid120">
    <w:name w:val="Table Grid120"/>
    <w:basedOn w:val="TableNormal"/>
    <w:next w:val="TableGrid"/>
    <w:uiPriority w:val="39"/>
    <w:rsid w:val="00FE79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B000A4"/>
    <w:rPr>
      <w:color w:val="808080"/>
    </w:rPr>
  </w:style>
  <w:style w:type="character" w:customStyle="1" w:styleId="FooterChar">
    <w:name w:val="Footer Char"/>
    <w:basedOn w:val="DefaultParagraphFont"/>
    <w:link w:val="Footer"/>
    <w:uiPriority w:val="99"/>
    <w:rsid w:val="00B41FB7"/>
    <w:rPr>
      <w:rFonts w:ascii="Arial" w:hAnsi="Arial"/>
      <w:b/>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19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mailto:brmail@itu.int" TargetMode="External"/><Relationship Id="rId4" Type="http://schemas.openxmlformats.org/officeDocument/2006/relationships/settings" Target="settings.xml"/><Relationship Id="rId9" Type="http://schemas.openxmlformats.org/officeDocument/2006/relationships/hyperlink" Target="http://www.itu.int/pub/T-SP/es"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Dispos_F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916B3-4591-4EC0-8409-BD2E3EF86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Dispos_Fac.dot</Template>
  <TotalTime>0</TotalTime>
  <Pages>14</Pages>
  <Words>11494</Words>
  <Characters>65516</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ESTADO  DE  LAS  RADIOCOMUNICACIONES  ENTRE</vt:lpstr>
    </vt:vector>
  </TitlesOfParts>
  <Manager>UIT-R</Manager>
  <Company>ITU</Company>
  <LinksUpToDate>false</LinksUpToDate>
  <CharactersWithSpaces>76857</CharactersWithSpaces>
  <SharedDoc>false</SharedDoc>
  <HyperlinkBase>Anexo al BE de la UIT 1154-S</HyperlinkBase>
  <HLinks>
    <vt:vector size="6" baseType="variant">
      <vt:variant>
        <vt:i4>7340096</vt:i4>
      </vt:variant>
      <vt:variant>
        <vt:i4>0</vt:i4>
      </vt:variant>
      <vt:variant>
        <vt:i4>0</vt:i4>
      </vt:variant>
      <vt:variant>
        <vt:i4>5</vt:i4>
      </vt:variant>
      <vt:variant>
        <vt:lpwstr>mailto:brmail@itu.int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ESTADO  DE  LAS  RADIOCOMUNICACIONES  ENTRE</dc:title>
  <dc:subject>Anexo al BE de la UIT 1154-S</dc:subject>
  <dc:creator>BRTSD\TPR\SDPB\SPECS</dc:creator>
  <cp:keywords>FOLIOS: 1-46 (3 pgs blanches + Formulaire)</cp:keywords>
  <dc:description>Traité par:
MEP:</dc:description>
  <cp:lastModifiedBy>Gachet, Christelle</cp:lastModifiedBy>
  <cp:revision>4</cp:revision>
  <cp:lastPrinted>2018-08-31T09:30:00Z</cp:lastPrinted>
  <dcterms:created xsi:type="dcterms:W3CDTF">2018-08-03T07:43:00Z</dcterms:created>
  <dcterms:modified xsi:type="dcterms:W3CDTF">2018-08-31T09:30:00Z</dcterms:modified>
  <cp:category>DISPOSFAC-2018</cp:category>
</cp:coreProperties>
</file>