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  <w:color w:val="7030a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56"/>
          <w:szCs w:val="56"/>
          <w:rtl w:val="0"/>
        </w:rPr>
        <w:t xml:space="preserve">Ian Turnberg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Saint Petersburg, FL | 860-849-0825 |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ian.r.turnberg@gmail.com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| 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https://iturnberg.netlify.app/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Dedicated and self-motivated professional with eleven years of experience in tech souring and providing exceptional customer service.  Currently seeking a Full Stack, Front End, React, or Application Developer role to utilize my recently acquired Full Stack Certification and passion for software development.  I am a creative problem solver, with excellent communication and collaboration skills, looking to grow my career and add incredible value to your organization.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8"/>
          <w:szCs w:val="28"/>
          <w:u w:val="single"/>
          <w:rtl w:val="0"/>
        </w:rPr>
        <w:t xml:space="preserve">EDUCATION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University of Central Florida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Online Program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Fullstack Bootcamp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ab/>
        <w:tab/>
        <w:t xml:space="preserve">           </w:t>
        <w:tab/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-9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Saint Petersburg College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Saint Petersburg, FL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AUG 2017 - MAY 2019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Sourcing Institute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– Online Program</w:t>
        <w:tab/>
        <w:t xml:space="preserve">  </w:t>
        <w:tab/>
        <w:t xml:space="preserve">         </w:t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 2012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b w:val="1"/>
          <w:color w:val="7030a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8"/>
          <w:szCs w:val="28"/>
          <w:u w:val="single"/>
          <w:rtl w:val="0"/>
        </w:rPr>
        <w:t xml:space="preserve">BACKGROUND &amp; SOFTWARE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Experienced with React, JavaScript, NodeJS, MongoDB, ExpressJS, SQL, NoSQL, HTML, CSS, Material-UI, and Bootstrap.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Sourcer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Experienced with LinkedIn and Boolean search, along with use of sites and tools including Seekout, GitHub, Indeed and Stack Overflow.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a variety of Applicant Tracking Systems (ATS) including Taleo, Oracle, Bullhorn and Loxo.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b w:val="1"/>
          <w:color w:val="7030a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8"/>
          <w:szCs w:val="28"/>
          <w:u w:val="single"/>
          <w:rtl w:val="0"/>
        </w:rPr>
        <w:t xml:space="preserve">EXPERIENCE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UCF Full Stack Bootcamp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Remote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MAR 2024 - 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Advanced Skills Rapidly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Successfully completed an intensive 3-month program designed to condense a typical 2-year curriculum, demonstrating the ability to learn and apply new technologies swiftly.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MERN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Acquired comprehensive knowledge and hands-on experience with the MERN stack (MongoDB, Express.js, React, Node.js), allowing me to develop full stack web applications.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Expertise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Specialized in React for building dynamic, high-performance front-end interfaces, enhancing user experience through efficient component-based architecture.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Collaborative Team Projects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Worked on multiple group projects, applying agile methodologies to develop and deploy fully functional web applications, improving teamwork and project management skills.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Real-World Application: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 and deployed several web applications from scratch, integrating various APIs and third-party services, demonstrating practical understanding and implementation of full stack development.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b w:val="1"/>
          <w:color w:val="7030a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8"/>
          <w:szCs w:val="28"/>
          <w:u w:val="single"/>
          <w:rtl w:val="0"/>
        </w:rPr>
        <w:t xml:space="preserve">EMPLOYMENT HISTORY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Sourcing Consultant / Contract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TechExec | Remote</w:t>
        <w:tab/>
        <w:tab/>
        <w:tab/>
        <w:tab/>
        <w:tab/>
        <w:t xml:space="preserve">   </w:t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Service Assistant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Fortu | Saint Petersburg, FL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NOV 2023 – JUL 2024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Barista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Starbucks | Saint Petersburg, FL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JUL 2022 - DEC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  <w:color w:val="7030a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Sourcing Specialist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BNY Mellon | Remote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JUL 2021 - OCT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 Elev8 Staffing | Remote</w:t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FEB 2021 - JUL 2021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Sourcing Contractor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Tesla Motors (West Valley Staffing) | Fremont, CA   </w:t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FEB 2017 - JUN 2017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Sourcing Consultant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TechExec | New York City, NY</w:t>
        <w:tab/>
        <w:tab/>
        <w:tab/>
        <w:tab/>
        <w:t xml:space="preserve">        </w:t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 2013 – FEB 2019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b w:val="1"/>
          <w:color w:val="7030a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28"/>
          <w:szCs w:val="28"/>
          <w:u w:val="single"/>
          <w:rtl w:val="0"/>
        </w:rPr>
        <w:t xml:space="preserve"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active souring projects, with an average of 500+ inbound and sourced candidates per week.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Leveraging tools like tampermonkey scripts and building excel sheets/scripts to scrape, manage, and store data.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sourcing, screening, and talent acquisition for critical roles for various organizations.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service, adhering to strict quality standards, prioritizing, multitasking, and team-oriented.</w:t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*References Available Upon Request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61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61AF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61A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90E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0E75"/>
  </w:style>
  <w:style w:type="paragraph" w:styleId="Footer">
    <w:name w:val="footer"/>
    <w:basedOn w:val="Normal"/>
    <w:link w:val="FooterChar"/>
    <w:uiPriority w:val="99"/>
    <w:unhideWhenUsed w:val="1"/>
    <w:rsid w:val="00090E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0E7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an.r.turnberg@gmail.com" TargetMode="External"/><Relationship Id="rId8" Type="http://schemas.openxmlformats.org/officeDocument/2006/relationships/hyperlink" Target="https://iturnberg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qAGR/a6+8IbLxtGMxCQglsKW7A==">CgMxLjA4AHIhMWR1UHdYQkh6XzRQZy1ZaEx6d3JseTJyWlhMQ0RVRm4y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2024-07-13T18:29:00Z</dcterms:created>
  <dc:creator>Cristina Camocardi</dc:creator>
</cp:coreProperties>
</file>