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FB20F" w14:textId="77777777" w:rsidR="009950E6" w:rsidRPr="00030264" w:rsidRDefault="009950E6" w:rsidP="00030264">
      <w:pPr>
        <w:pStyle w:val="Heading1"/>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7777777" w:rsidR="00C42E40" w:rsidRDefault="00C42E40" w:rsidP="009950E6">
      <w:pPr>
        <w:rPr>
          <w:rFonts w:ascii="Segoe UI" w:hAnsi="Segoe UI" w:cs="Segoe UI"/>
        </w:rPr>
      </w:pPr>
    </w:p>
    <w:p w14:paraId="36B02040" w14:textId="332C7380"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w:t>
      </w:r>
      <w:proofErr w:type="gramStart"/>
      <w:r>
        <w:rPr>
          <w:rFonts w:ascii="Segoe UI" w:hAnsi="Segoe UI" w:cs="Segoe UI"/>
        </w:rPr>
        <w:t xml:space="preserve">of </w:t>
      </w:r>
      <w:r w:rsidR="009950E6" w:rsidRPr="009950E6">
        <w:rPr>
          <w:rFonts w:ascii="Segoe UI" w:hAnsi="Segoe UI" w:cs="Segoe UI"/>
        </w:rPr>
        <w:t xml:space="preserve"> AdventureWorks</w:t>
      </w:r>
      <w:proofErr w:type="gramEnd"/>
      <w:r w:rsidR="009950E6" w:rsidRPr="009950E6">
        <w:rPr>
          <w:rFonts w:ascii="Segoe UI" w:hAnsi="Segoe UI" w:cs="Segoe UI"/>
        </w:rPr>
        <w:t xml:space="preserve">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2E89BAA2" w:rsidR="00C42E40" w:rsidRDefault="003F5244"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Storage Account</w:t>
            </w: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35CC3DF1" w:rsidR="00C42E40" w:rsidRDefault="003F5244"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w:t>
            </w:r>
            <w:r>
              <w:rPr>
                <w:rFonts w:ascii="Segoe UI" w:hAnsi="Segoe UI" w:cs="Segoe UI"/>
                <w:color w:val="000000"/>
                <w:sz w:val="21"/>
                <w:szCs w:val="21"/>
                <w:shd w:val="clear" w:color="auto" w:fill="FFFFFF"/>
              </w:rPr>
              <w:br/>
              <w:t>Create a container named images to host the graphics</w:t>
            </w: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34BD161E" w:rsidR="00C42E40" w:rsidRDefault="003F5244"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Consider locating the Blob store in the same location as the Azure Web App</w:t>
            </w:r>
          </w:p>
        </w:tc>
      </w:tr>
    </w:tbl>
    <w:p w14:paraId="2D765A00" w14:textId="30678F36" w:rsidR="00C42E40" w:rsidRDefault="00C42E40" w:rsidP="009950E6">
      <w:pPr>
        <w:rPr>
          <w:rFonts w:ascii="Segoe UI" w:hAnsi="Segoe UI" w:cs="Segoe UI"/>
          <w:color w:val="000000"/>
          <w:sz w:val="21"/>
          <w:szCs w:val="21"/>
          <w:shd w:val="clear" w:color="auto" w:fill="FFFFFF"/>
        </w:rPr>
      </w:pPr>
    </w:p>
    <w:p w14:paraId="0FEDE2F6" w14:textId="3428B0C3" w:rsidR="00C42E40" w:rsidRDefault="00C42E4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1E33A282" w:rsidR="00C42E40" w:rsidRDefault="003F5244"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DLSA GEN II</w:t>
            </w:r>
          </w:p>
        </w:tc>
      </w:tr>
      <w:tr w:rsidR="00C42E40" w14:paraId="304004DE" w14:textId="77777777" w:rsidTr="00307BF8">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700FFBE9" w14:textId="06C1F707" w:rsidR="00C42E40" w:rsidRDefault="003F5244"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 with Hierarchical Namespace enabled</w:t>
            </w:r>
            <w:r>
              <w:rPr>
                <w:rFonts w:ascii="Segoe UI" w:hAnsi="Segoe UI" w:cs="Segoe UI"/>
                <w:color w:val="000000"/>
                <w:sz w:val="21"/>
                <w:szCs w:val="21"/>
                <w:shd w:val="clear" w:color="auto" w:fill="FFFFFF"/>
              </w:rPr>
              <w:br/>
              <w:t>Create a container named data to host data files</w:t>
            </w:r>
          </w:p>
        </w:tc>
      </w:tr>
      <w:tr w:rsidR="00C42E40" w14:paraId="2848F5F5" w14:textId="77777777" w:rsidTr="00307BF8">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026C05B5" w:rsidR="00C42E40" w:rsidRDefault="003F5244"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Place this content close to the head office in the </w:t>
            </w:r>
            <w:proofErr w:type="spellStart"/>
            <w:r>
              <w:rPr>
                <w:rFonts w:ascii="Segoe UI" w:hAnsi="Segoe UI" w:cs="Segoe UI"/>
                <w:color w:val="000000"/>
                <w:sz w:val="21"/>
                <w:szCs w:val="21"/>
                <w:shd w:val="clear" w:color="auto" w:fill="FFFFFF"/>
              </w:rPr>
              <w:t>Nederlands</w:t>
            </w:r>
            <w:proofErr w:type="spellEnd"/>
          </w:p>
        </w:tc>
      </w:tr>
    </w:tbl>
    <w:p w14:paraId="7055C7BE" w14:textId="77777777" w:rsidR="009950E6" w:rsidRPr="009950E6" w:rsidRDefault="009950E6" w:rsidP="009950E6">
      <w:pPr>
        <w:rPr>
          <w:rFonts w:ascii="Segoe UI" w:hAnsi="Segoe UI" w:cs="Segoe UI"/>
        </w:rPr>
      </w:pPr>
      <w:bookmarkStart w:id="0" w:name="_GoBack"/>
      <w:bookmarkEnd w:id="0"/>
    </w:p>
    <w:sectPr w:rsidR="009950E6" w:rsidRPr="00995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7648" w14:textId="77777777" w:rsidR="00D27488" w:rsidRDefault="00D27488" w:rsidP="003F5244">
      <w:pPr>
        <w:spacing w:after="0" w:line="240" w:lineRule="auto"/>
      </w:pPr>
      <w:r>
        <w:separator/>
      </w:r>
    </w:p>
  </w:endnote>
  <w:endnote w:type="continuationSeparator" w:id="0">
    <w:p w14:paraId="047FB790" w14:textId="77777777" w:rsidR="00D27488" w:rsidRDefault="00D27488" w:rsidP="003F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4C80" w14:textId="77777777" w:rsidR="00D27488" w:rsidRDefault="00D27488" w:rsidP="003F5244">
      <w:pPr>
        <w:spacing w:after="0" w:line="240" w:lineRule="auto"/>
      </w:pPr>
      <w:r>
        <w:separator/>
      </w:r>
    </w:p>
  </w:footnote>
  <w:footnote w:type="continuationSeparator" w:id="0">
    <w:p w14:paraId="5F3E6700" w14:textId="77777777" w:rsidR="00D27488" w:rsidRDefault="00D27488" w:rsidP="003F52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3F5244"/>
    <w:rsid w:val="004B7BA3"/>
    <w:rsid w:val="00763EE4"/>
    <w:rsid w:val="007D0432"/>
    <w:rsid w:val="00951F1F"/>
    <w:rsid w:val="009950E6"/>
    <w:rsid w:val="00C42E40"/>
    <w:rsid w:val="00D150E0"/>
    <w:rsid w:val="00D27488"/>
    <w:rsid w:val="00E0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189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Vollet,Rodolfo,São Paulo,IT Analytics, Data and Integration</cp:lastModifiedBy>
  <cp:revision>7</cp:revision>
  <dcterms:created xsi:type="dcterms:W3CDTF">2019-04-01T14:56:00Z</dcterms:created>
  <dcterms:modified xsi:type="dcterms:W3CDTF">2020-01-27T18:56:00Z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Rodolfo.Vollet@br.nestle.com</vt:lpwstr>
  </property>
  <property fmtid="{D5CDD505-2E9C-101B-9397-08002B2CF9AE}" pid="5" name="MSIP_Label_1ada0a2f-b917-4d51-b0d0-d418a10c8b23_SetDate">
    <vt:lpwstr>2020-01-27T18:56:03.5283706Z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44ba4f14-549a-4c63-bae4-84a5dc9d6e71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