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1.</w:t>
      </w:r>
      <w:r>
        <w:rPr>
          <w:b w:val="1"/>
          <w:bCs w:val="1"/>
          <w:sz w:val="32"/>
          <w:szCs w:val="32"/>
          <w:rtl w:val="0"/>
          <w:lang w:val="ru-RU"/>
        </w:rPr>
        <w:t>Подготовка проекта</w:t>
      </w:r>
      <w:r>
        <w:rPr>
          <w:b w:val="1"/>
          <w:bCs w:val="1"/>
          <w:sz w:val="32"/>
          <w:szCs w:val="32"/>
          <w:rtl w:val="0"/>
          <w:lang w:val="ru-RU"/>
        </w:rPr>
        <w:t>:</w:t>
      </w:r>
      <w:r>
        <w:rPr>
          <w:b w:val="1"/>
          <w:bCs w:val="1"/>
          <w:sz w:val="32"/>
          <w:szCs w:val="32"/>
          <w:rtl w:val="0"/>
          <w:lang w:val="en-US"/>
        </w:rPr>
        <w:t xml:space="preserve"> /master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установить </w:t>
      </w:r>
      <w:r>
        <w:rPr>
          <w:sz w:val="32"/>
          <w:szCs w:val="32"/>
          <w:rtl w:val="0"/>
          <w:lang w:val="en-US"/>
        </w:rPr>
        <w:t>CRA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установить необходимые для начала работы зависимостей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настроить линтер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загрузить проект на гитхаб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2. </w:t>
      </w:r>
      <w:r>
        <w:rPr>
          <w:b w:val="1"/>
          <w:bCs w:val="1"/>
          <w:sz w:val="32"/>
          <w:szCs w:val="32"/>
          <w:rtl w:val="0"/>
          <w:lang w:val="ru-RU"/>
        </w:rPr>
        <w:t>Разбивка верстки на компоненты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/components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создать главный компонент страницы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разбить главный компонент на мелкие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создать компонент страницы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на случай ошибки сервера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3. </w:t>
      </w:r>
      <w:r>
        <w:rPr>
          <w:b w:val="1"/>
          <w:bCs w:val="1"/>
          <w:sz w:val="32"/>
          <w:szCs w:val="32"/>
          <w:rtl w:val="0"/>
          <w:lang w:val="ru-RU"/>
        </w:rPr>
        <w:t>Настройка маршрутизации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/routing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настроить </w:t>
      </w:r>
      <w:r>
        <w:rPr>
          <w:sz w:val="32"/>
          <w:szCs w:val="32"/>
          <w:rtl w:val="0"/>
          <w:lang w:val="en-US"/>
        </w:rPr>
        <w:t>React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en-US"/>
        </w:rPr>
        <w:t>Router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4. </w:t>
      </w:r>
      <w:r>
        <w:rPr>
          <w:b w:val="1"/>
          <w:bCs w:val="1"/>
          <w:sz w:val="32"/>
          <w:szCs w:val="32"/>
          <w:rtl w:val="0"/>
          <w:lang w:val="ru-RU"/>
        </w:rPr>
        <w:t>Создание моков</w:t>
      </w:r>
      <w:r>
        <w:rPr>
          <w:b w:val="1"/>
          <w:bCs w:val="1"/>
          <w:sz w:val="32"/>
          <w:szCs w:val="32"/>
          <w:rtl w:val="0"/>
          <w:lang w:val="en-US"/>
        </w:rPr>
        <w:t xml:space="preserve"> /mocks-create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5. </w:t>
      </w:r>
      <w:r>
        <w:rPr>
          <w:b w:val="1"/>
          <w:bCs w:val="1"/>
          <w:sz w:val="32"/>
          <w:szCs w:val="32"/>
          <w:rtl w:val="0"/>
          <w:lang w:val="ru-RU"/>
        </w:rPr>
        <w:t>Передача моков в компоненты</w:t>
      </w:r>
      <w:r>
        <w:rPr>
          <w:b w:val="1"/>
          <w:bCs w:val="1"/>
          <w:sz w:val="32"/>
          <w:szCs w:val="32"/>
          <w:rtl w:val="0"/>
          <w:lang w:val="ru-RU"/>
        </w:rPr>
        <w:t>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/mocks-add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6. </w:t>
      </w:r>
      <w:r>
        <w:rPr>
          <w:b w:val="1"/>
          <w:bCs w:val="1"/>
          <w:sz w:val="32"/>
          <w:szCs w:val="32"/>
          <w:rtl w:val="0"/>
          <w:lang w:val="ru-RU"/>
        </w:rPr>
        <w:t>Реализация карты</w:t>
      </w:r>
      <w:r>
        <w:rPr>
          <w:b w:val="1"/>
          <w:bCs w:val="1"/>
          <w:sz w:val="32"/>
          <w:szCs w:val="32"/>
          <w:rtl w:val="0"/>
          <w:lang w:val="en-US"/>
        </w:rPr>
        <w:t xml:space="preserve"> /map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подключить </w:t>
      </w:r>
      <w:r>
        <w:rPr>
          <w:sz w:val="32"/>
          <w:szCs w:val="32"/>
          <w:rtl w:val="0"/>
          <w:lang w:val="en-US"/>
        </w:rPr>
        <w:t>Leaflet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создать компонент карты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реализовать поведение карты по умолчанию</w:t>
      </w:r>
      <w:r>
        <w:rPr>
          <w:sz w:val="32"/>
          <w:szCs w:val="32"/>
          <w:rtl w:val="0"/>
          <w:lang w:val="ru-RU"/>
        </w:rPr>
        <w:t>: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  <w:rtl w:val="0"/>
          <w:lang w:val="en-US"/>
        </w:rPr>
        <w:t xml:space="preserve">1. </w:t>
      </w:r>
      <w:r>
        <w:rPr>
          <w:sz w:val="32"/>
          <w:szCs w:val="32"/>
          <w:rtl w:val="0"/>
          <w:lang w:val="ru-RU"/>
        </w:rPr>
        <w:t>Центрирование на городе Москва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2. </w:t>
      </w:r>
      <w:r>
        <w:rPr>
          <w:sz w:val="32"/>
          <w:szCs w:val="32"/>
          <w:rtl w:val="0"/>
          <w:lang w:val="ru-RU"/>
        </w:rPr>
        <w:t>Отсутствие маркеров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rPr>
          <w:sz w:val="32"/>
          <w:szCs w:val="32"/>
          <w:lang w:val="en-US"/>
        </w:rPr>
      </w:pP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7. </w:t>
      </w:r>
      <w:r>
        <w:rPr>
          <w:b w:val="1"/>
          <w:bCs w:val="1"/>
          <w:sz w:val="32"/>
          <w:szCs w:val="32"/>
          <w:rtl w:val="0"/>
          <w:lang w:val="ru-RU"/>
        </w:rPr>
        <w:t>Организация глобального хранилища</w:t>
      </w:r>
      <w:r>
        <w:rPr>
          <w:b w:val="1"/>
          <w:bCs w:val="1"/>
          <w:sz w:val="32"/>
          <w:szCs w:val="32"/>
          <w:rtl w:val="0"/>
          <w:lang w:val="en-US"/>
        </w:rPr>
        <w:t xml:space="preserve"> /store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подключить </w:t>
      </w:r>
      <w:r>
        <w:rPr>
          <w:sz w:val="32"/>
          <w:szCs w:val="32"/>
          <w:rtl w:val="0"/>
          <w:lang w:val="en-US"/>
        </w:rPr>
        <w:t>Redux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en-US"/>
        </w:rPr>
        <w:t>Redux</w:t>
      </w:r>
      <w:r>
        <w:rPr>
          <w:sz w:val="32"/>
          <w:szCs w:val="32"/>
          <w:rtl w:val="0"/>
          <w:lang w:val="ru-RU"/>
        </w:rPr>
        <w:t xml:space="preserve"> Toolkit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создать глобальное хранилище </w:t>
      </w:r>
      <w:r>
        <w:rPr>
          <w:sz w:val="32"/>
          <w:szCs w:val="32"/>
          <w:rtl w:val="0"/>
          <w:lang w:val="en-US"/>
        </w:rPr>
        <w:t>Store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создать редьюсер 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при необходимости разделить</w:t>
      </w:r>
      <w:r>
        <w:rPr>
          <w:sz w:val="32"/>
          <w:szCs w:val="32"/>
          <w:rtl w:val="0"/>
          <w:lang w:val="ru-RU"/>
        </w:rPr>
        <w:t>)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передать конфигуратор в </w:t>
      </w:r>
      <w:r>
        <w:rPr>
          <w:sz w:val="32"/>
          <w:szCs w:val="32"/>
          <w:rtl w:val="0"/>
          <w:lang w:val="en-US"/>
        </w:rPr>
        <w:t>Store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заполнить все поля хранилища временными данными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/components-search, /components-list </w:t>
      </w:r>
      <w:r>
        <w:rPr>
          <w:b w:val="1"/>
          <w:bCs w:val="1"/>
          <w:sz w:val="32"/>
          <w:szCs w:val="32"/>
          <w:rtl w:val="0"/>
          <w:lang w:val="en-US"/>
        </w:rPr>
        <w:t>…</w:t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8</w:t>
      </w:r>
      <w:r>
        <w:rPr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>Реализовать компонент списка городов согласно ТЗ</w:t>
      </w:r>
      <w:r>
        <w:rPr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9</w:t>
      </w:r>
      <w:r>
        <w:rPr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>Реализовать компонент поиска городов согласно ТЗ</w:t>
      </w:r>
      <w:r>
        <w:rPr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10</w:t>
      </w:r>
      <w:r>
        <w:rPr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>Реализовать компонент сортировки городов согласно ТЗ</w:t>
      </w:r>
      <w:r>
        <w:rPr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11</w:t>
      </w:r>
      <w:r>
        <w:rPr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 xml:space="preserve">Реализовать весь функционал отдельной карточки города </w:t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согласно ТЗ</w:t>
      </w:r>
      <w:r>
        <w:rPr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12</w:t>
      </w:r>
      <w:r>
        <w:rPr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 xml:space="preserve">Реализовать пункты ТЗ  </w:t>
      </w:r>
      <w:r>
        <w:rPr>
          <w:b w:val="1"/>
          <w:bCs w:val="1"/>
          <w:sz w:val="32"/>
          <w:szCs w:val="32"/>
          <w:rtl w:val="0"/>
          <w:lang w:val="ru-RU"/>
        </w:rPr>
        <w:t xml:space="preserve">3.1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и </w:t>
      </w:r>
      <w:r>
        <w:rPr>
          <w:b w:val="1"/>
          <w:bCs w:val="1"/>
          <w:sz w:val="32"/>
          <w:szCs w:val="32"/>
          <w:rtl w:val="0"/>
          <w:lang w:val="ru-RU"/>
        </w:rPr>
        <w:t>3.2 (drag and drop)</w:t>
      </w:r>
      <w:r>
        <w:rPr>
          <w:b w:val="1"/>
          <w:bCs w:val="1"/>
          <w:sz w:val="32"/>
          <w:szCs w:val="32"/>
          <w:rtl w:val="0"/>
          <w:lang w:val="en-US"/>
        </w:rPr>
        <w:t xml:space="preserve">  /drag&amp;drop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13</w:t>
      </w:r>
      <w:r>
        <w:rPr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>Наладить все связи между картой и карточками городов</w:t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(</w:t>
      </w:r>
      <w:r>
        <w:rPr>
          <w:b w:val="1"/>
          <w:bCs w:val="1"/>
          <w:sz w:val="32"/>
          <w:szCs w:val="32"/>
          <w:rtl w:val="0"/>
          <w:lang w:val="ru-RU"/>
        </w:rPr>
        <w:t xml:space="preserve">пункт </w:t>
      </w:r>
      <w:r>
        <w:rPr>
          <w:b w:val="1"/>
          <w:bCs w:val="1"/>
          <w:sz w:val="32"/>
          <w:szCs w:val="32"/>
          <w:rtl w:val="0"/>
          <w:lang w:val="ru-RU"/>
        </w:rPr>
        <w:t xml:space="preserve">4 </w:t>
      </w:r>
      <w:r>
        <w:rPr>
          <w:b w:val="1"/>
          <w:bCs w:val="1"/>
          <w:sz w:val="32"/>
          <w:szCs w:val="32"/>
          <w:rtl w:val="0"/>
          <w:lang w:val="ru-RU"/>
        </w:rPr>
        <w:t>ТЗ</w:t>
      </w:r>
      <w:r>
        <w:rPr>
          <w:b w:val="1"/>
          <w:bCs w:val="1"/>
          <w:sz w:val="32"/>
          <w:szCs w:val="32"/>
          <w:rtl w:val="0"/>
          <w:lang w:val="ru-RU"/>
        </w:rPr>
        <w:t>)</w:t>
      </w:r>
      <w:r>
        <w:rPr>
          <w:b w:val="1"/>
          <w:bCs w:val="1"/>
          <w:sz w:val="32"/>
          <w:szCs w:val="32"/>
          <w:rtl w:val="0"/>
          <w:lang w:val="en-US"/>
        </w:rPr>
        <w:t xml:space="preserve">  /mapFeedback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14</w:t>
      </w:r>
      <w:r>
        <w:rPr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>Оптимизация кода</w:t>
      </w:r>
      <w:r>
        <w:rPr>
          <w:b w:val="1"/>
          <w:bCs w:val="1"/>
          <w:sz w:val="32"/>
          <w:szCs w:val="32"/>
          <w:rtl w:val="0"/>
          <w:lang w:val="en-US"/>
        </w:rPr>
        <w:t xml:space="preserve"> /optimization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запустить приложение и выявить узкие места производительности с помощью инструментов </w:t>
      </w:r>
      <w:r>
        <w:rPr>
          <w:sz w:val="32"/>
          <w:szCs w:val="32"/>
          <w:rtl w:val="0"/>
          <w:lang w:val="en-US"/>
        </w:rPr>
        <w:t>React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en-US"/>
        </w:rPr>
        <w:t>DevTools</w:t>
      </w:r>
      <w:r>
        <w:rPr>
          <w:sz w:val="32"/>
          <w:szCs w:val="32"/>
          <w:rtl w:val="0"/>
          <w:lang w:val="ru-RU"/>
        </w:rPr>
        <w:t xml:space="preserve"> и </w:t>
      </w:r>
      <w:r>
        <w:rPr>
          <w:sz w:val="32"/>
          <w:szCs w:val="32"/>
          <w:rtl w:val="0"/>
          <w:lang w:val="en-US"/>
        </w:rPr>
        <w:t>Redux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en-US"/>
        </w:rPr>
        <w:t>DevTools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устранить узкие места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если таковые есть с помощью </w:t>
      </w:r>
      <w:r>
        <w:rPr>
          <w:sz w:val="32"/>
          <w:szCs w:val="32"/>
          <w:rtl w:val="0"/>
          <w:lang w:val="en-US"/>
        </w:rPr>
        <w:t>useMemo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en-US"/>
        </w:rPr>
        <w:t>React</w:t>
      </w:r>
      <w:r>
        <w:rPr>
          <w:sz w:val="32"/>
          <w:szCs w:val="32"/>
          <w:rtl w:val="0"/>
          <w:lang w:val="ru-RU"/>
        </w:rPr>
        <w:t>.</w:t>
      </w:r>
      <w:r>
        <w:rPr>
          <w:sz w:val="32"/>
          <w:szCs w:val="32"/>
          <w:rtl w:val="0"/>
          <w:lang w:val="en-US"/>
        </w:rPr>
        <w:t>memo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en-US"/>
        </w:rPr>
        <w:t>useCallback</w:t>
      </w:r>
      <w:r>
        <w:rPr>
          <w:sz w:val="32"/>
          <w:szCs w:val="32"/>
          <w:rtl w:val="0"/>
          <w:lang w:val="ru-RU"/>
        </w:rPr>
        <w:t xml:space="preserve"> и т</w:t>
      </w:r>
      <w:r>
        <w:rPr>
          <w:sz w:val="32"/>
          <w:szCs w:val="32"/>
          <w:rtl w:val="0"/>
          <w:lang w:val="ru-RU"/>
        </w:rPr>
        <w:t>.</w:t>
      </w:r>
      <w:r>
        <w:rPr>
          <w:sz w:val="32"/>
          <w:szCs w:val="32"/>
          <w:rtl w:val="0"/>
          <w:lang w:val="ru-RU"/>
        </w:rPr>
        <w:t>д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15</w:t>
      </w:r>
      <w:r>
        <w:rPr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>Наладить взаимодействие с сервером</w:t>
      </w:r>
      <w:r>
        <w:rPr>
          <w:b w:val="1"/>
          <w:bCs w:val="1"/>
          <w:sz w:val="32"/>
          <w:szCs w:val="32"/>
          <w:rtl w:val="0"/>
          <w:lang w:val="en-US"/>
        </w:rPr>
        <w:t xml:space="preserve"> /services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подключить </w:t>
      </w:r>
      <w:r>
        <w:rPr>
          <w:sz w:val="32"/>
          <w:szCs w:val="32"/>
          <w:rtl w:val="0"/>
          <w:lang w:val="en-US"/>
        </w:rPr>
        <w:t>axios</w:t>
      </w: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написать код для </w:t>
      </w:r>
      <w:r>
        <w:rPr>
          <w:sz w:val="32"/>
          <w:szCs w:val="32"/>
          <w:rtl w:val="0"/>
          <w:lang w:val="en-US"/>
        </w:rPr>
        <w:t>api</w:t>
      </w:r>
      <w:r>
        <w:rPr>
          <w:sz w:val="32"/>
          <w:szCs w:val="32"/>
          <w:rtl w:val="0"/>
          <w:lang w:val="ru-RU"/>
        </w:rPr>
        <w:t>-</w:t>
      </w:r>
      <w:r>
        <w:rPr>
          <w:sz w:val="32"/>
          <w:szCs w:val="32"/>
          <w:rtl w:val="0"/>
          <w:lang w:val="en-US"/>
        </w:rPr>
        <w:t>service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>15</w:t>
      </w:r>
      <w:r>
        <w:rPr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>Покрыть все тестами</w:t>
      </w:r>
      <w:r>
        <w:rPr>
          <w:b w:val="1"/>
          <w:bCs w:val="1"/>
          <w:sz w:val="32"/>
          <w:szCs w:val="32"/>
          <w:rtl w:val="0"/>
          <w:lang w:val="en-US"/>
        </w:rPr>
        <w:t xml:space="preserve"> /tests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</w:pPr>
      <w:r>
        <w:rPr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