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140" w:rsidRDefault="003C0D3C" w:rsidP="00364829">
      <w:pPr>
        <w:jc w:val="center"/>
      </w:pPr>
      <w:r>
        <w:t>Design of Linux AtmelDeviceHandler</w:t>
      </w:r>
    </w:p>
    <w:p w:rsidR="00364829" w:rsidRDefault="00364829" w:rsidP="00364829">
      <w:pPr>
        <w:jc w:val="center"/>
      </w:pPr>
      <w:r>
        <w:t>Date 5/08/11</w:t>
      </w:r>
    </w:p>
    <w:p w:rsidR="00364829" w:rsidRDefault="00364829" w:rsidP="00364829">
      <w:pPr>
        <w:jc w:val="center"/>
      </w:pPr>
      <w:r>
        <w:t>Author: Aaron Swift</w:t>
      </w:r>
    </w:p>
    <w:p w:rsidR="00364829" w:rsidRDefault="00364829" w:rsidP="00364829"/>
    <w:p w:rsidR="00364829" w:rsidRPr="00364829" w:rsidRDefault="00364829" w:rsidP="00364829">
      <w:pPr>
        <w:rPr>
          <w:b/>
          <w:i/>
          <w:sz w:val="24"/>
          <w:szCs w:val="24"/>
        </w:rPr>
      </w:pPr>
      <w:r w:rsidRPr="00364829">
        <w:rPr>
          <w:b/>
          <w:i/>
          <w:sz w:val="24"/>
          <w:szCs w:val="24"/>
        </w:rPr>
        <w:t>Overview:</w:t>
      </w:r>
    </w:p>
    <w:p w:rsidR="00364829" w:rsidRDefault="00364829" w:rsidP="00364829">
      <w:r w:rsidRPr="00364829">
        <w:t xml:space="preserve">The Linux version of the AtmelDeviceHandler class does not correctly handle the firmware upgrade of any ARM based device. This would include the following peripherals: APC, XPEWeigher, XPEPrinter (not released).   This is an issue with the Linux versions of the Prepack and Service Scale code only. The Windows versions use a vendor library called SAM-BA to handle the details of upgrading firmware to the devices. Since the vendor (Atmel) does not have a Linux equivalent of this library, bSquare was contracted to duplicate this functionality for the Linux version of our scale code. </w:t>
      </w:r>
      <w:r>
        <w:t xml:space="preserve">The code delivered from bSquare did </w:t>
      </w:r>
      <w:r w:rsidRPr="00364829">
        <w:t>not work.</w:t>
      </w:r>
      <w:r>
        <w:t xml:space="preserve"> I rewrote only the sections of code that was needed to fix the problem. </w:t>
      </w:r>
    </w:p>
    <w:p w:rsidR="00364829" w:rsidRDefault="00390F3A" w:rsidP="00364829">
      <w:pPr>
        <w:rPr>
          <w:b/>
          <w:i/>
          <w:sz w:val="24"/>
          <w:szCs w:val="24"/>
        </w:rPr>
      </w:pPr>
      <w:r w:rsidRPr="00390F3A">
        <w:rPr>
          <w:b/>
          <w:i/>
          <w:sz w:val="24"/>
          <w:szCs w:val="24"/>
        </w:rPr>
        <w:t>System Overview:</w:t>
      </w:r>
    </w:p>
    <w:p w:rsidR="00390F3A" w:rsidRDefault="00390F3A" w:rsidP="00364829">
      <w:r>
        <w:t>When an ARM based peripheral that is in Boot Strapped mode of operation is plugged into the console, the USBManager creates a new instance of an AtmelSambaUpdater. The purpose of the AtmelSambaUpdater is to notify the AtmelDeviceHandler of device arrivals and device removals (see figure 1).</w:t>
      </w:r>
      <w:r w:rsidR="00826E19">
        <w:t xml:space="preserve"> Note: both USB Manager and AtmelDeviceHandler are singletons.</w:t>
      </w:r>
    </w:p>
    <w:p w:rsidR="00826E19" w:rsidRDefault="00826E19" w:rsidP="00364829">
      <w:r>
        <w:object w:dxaOrig="8003" w:dyaOrig="4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2pt;height:217.8pt" o:ole="">
            <v:imagedata r:id="rId7" o:title=""/>
          </v:shape>
          <o:OLEObject Type="Embed" ProgID="Visio.Drawing.6" ShapeID="_x0000_i1025" DrawAspect="Content" ObjectID="_1372141645" r:id="rId8"/>
        </w:object>
      </w:r>
    </w:p>
    <w:p w:rsidR="00826E19" w:rsidRDefault="00826E19" w:rsidP="00826E19">
      <w:pPr>
        <w:jc w:val="center"/>
      </w:pPr>
      <w:r>
        <w:t>Figure 1.</w:t>
      </w:r>
    </w:p>
    <w:p w:rsidR="00826E19" w:rsidRDefault="00826E19" w:rsidP="00826E19">
      <w:r>
        <w:t xml:space="preserve">Upon device arrival, the </w:t>
      </w:r>
      <w:r w:rsidR="003C0D3C">
        <w:t xml:space="preserve">AtmelDeviceHandler starts the processing of the new device attachment within its state machine (see figure 2). </w:t>
      </w:r>
    </w:p>
    <w:p w:rsidR="003C0D3C" w:rsidRDefault="003C0D3C" w:rsidP="00826E19">
      <w:pPr>
        <w:rPr>
          <w:b/>
          <w:i/>
          <w:sz w:val="24"/>
          <w:szCs w:val="24"/>
        </w:rPr>
      </w:pPr>
      <w:r w:rsidRPr="003C0D3C">
        <w:rPr>
          <w:b/>
          <w:i/>
          <w:sz w:val="24"/>
          <w:szCs w:val="24"/>
        </w:rPr>
        <w:lastRenderedPageBreak/>
        <w:t>State Descriptions:</w:t>
      </w:r>
    </w:p>
    <w:p w:rsidR="003C0D3C" w:rsidRDefault="003C0D3C" w:rsidP="00826E19">
      <w:r>
        <w:rPr>
          <w:b/>
        </w:rPr>
        <w:t>Idle:</w:t>
      </w:r>
      <w:r>
        <w:t xml:space="preserve"> Waiting for device to be added to the device list.</w:t>
      </w:r>
    </w:p>
    <w:p w:rsidR="003C0D3C" w:rsidRDefault="003C0D3C" w:rsidP="00826E19">
      <w:r w:rsidRPr="003C0D3C">
        <w:rPr>
          <w:b/>
        </w:rPr>
        <w:t>Scan:</w:t>
      </w:r>
      <w:r>
        <w:rPr>
          <w:b/>
        </w:rPr>
        <w:t xml:space="preserve"> </w:t>
      </w:r>
      <w:r w:rsidR="000F3C72">
        <w:rPr>
          <w:b/>
        </w:rPr>
        <w:t xml:space="preserve"> </w:t>
      </w:r>
      <w:r w:rsidR="000F3C72">
        <w:t>finds and verifies the device on the USB bus is a</w:t>
      </w:r>
      <w:r w:rsidR="00D12208">
        <w:t>n</w:t>
      </w:r>
      <w:r w:rsidR="000F3C72">
        <w:t xml:space="preserve"> Atmel SAMBA device.</w:t>
      </w:r>
    </w:p>
    <w:p w:rsidR="00D12208" w:rsidRDefault="000F3C72" w:rsidP="00826E19">
      <w:r w:rsidRPr="000F3C72">
        <w:rPr>
          <w:b/>
        </w:rPr>
        <w:t>Ident:</w:t>
      </w:r>
      <w:r>
        <w:rPr>
          <w:b/>
        </w:rPr>
        <w:t xml:space="preserve"> </w:t>
      </w:r>
      <w:r>
        <w:t>Opens the device</w:t>
      </w:r>
      <w:r w:rsidR="00CA79BB">
        <w:t xml:space="preserve"> and remove</w:t>
      </w:r>
      <w:r w:rsidR="005D2E70">
        <w:t>s it</w:t>
      </w:r>
      <w:r w:rsidR="00CA79BB">
        <w:t xml:space="preserve"> from list</w:t>
      </w:r>
      <w:r>
        <w:t>,</w:t>
      </w:r>
      <w:r w:rsidR="00D12208">
        <w:t xml:space="preserve"> identifies the device </w:t>
      </w:r>
      <w:r w:rsidR="005D2E70">
        <w:t xml:space="preserve">and </w:t>
      </w:r>
      <w:r w:rsidR="00D12208">
        <w:t>starts a response timer and requests a code update.</w:t>
      </w:r>
      <w:r>
        <w:t xml:space="preserve"> </w:t>
      </w:r>
      <w:r w:rsidR="00D12208">
        <w:t>T</w:t>
      </w:r>
      <w:r>
        <w:t xml:space="preserve">he Identification function </w:t>
      </w:r>
      <w:r w:rsidR="00D12208">
        <w:t>uses the SAMBA commands to read</w:t>
      </w:r>
      <w:r>
        <w:t xml:space="preserve"> the following from the device (see figure </w:t>
      </w:r>
      <w:r w:rsidR="00D12208">
        <w:t>3</w:t>
      </w:r>
      <w:r>
        <w:t>): device silicon revision / vendor id / product id / hardware revision / software revision</w:t>
      </w:r>
      <w:r w:rsidR="00D12208">
        <w:t xml:space="preserve"> / device checksum.</w:t>
      </w:r>
    </w:p>
    <w:p w:rsidR="00071D3F" w:rsidRDefault="00071D3F" w:rsidP="00826E19">
      <w:r>
        <w:rPr>
          <w:b/>
        </w:rPr>
        <w:t>WaitVersion:</w:t>
      </w:r>
      <w:r>
        <w:t xml:space="preserve"> Waits for the Version Manager to send a peripheral code update. If no response, the state will tell the device to launch. The code update is verified and transitions to the Update state.  </w:t>
      </w:r>
    </w:p>
    <w:p w:rsidR="00CA79BB" w:rsidRDefault="00071D3F" w:rsidP="00826E19">
      <w:r>
        <w:rPr>
          <w:b/>
        </w:rPr>
        <w:t>Update:</w:t>
      </w:r>
      <w:r>
        <w:t xml:space="preserve"> Downloads and launches the new version of firmware</w:t>
      </w:r>
      <w:r w:rsidR="00CA79BB">
        <w:t xml:space="preserve"> and closes the device</w:t>
      </w:r>
      <w:r>
        <w:t xml:space="preserve">. </w:t>
      </w:r>
      <w:r w:rsidR="00CA79BB">
        <w:t xml:space="preserve">If the download or launch fails, the state transitions back to the Ident state. If successful with </w:t>
      </w:r>
      <w:r w:rsidR="00587344">
        <w:t xml:space="preserve">the </w:t>
      </w:r>
      <w:r w:rsidR="00CA79BB">
        <w:t>download and launch, the state transitions to the Detach state</w:t>
      </w:r>
      <w:r w:rsidR="005217AC">
        <w:t xml:space="preserve"> (see figure 4)</w:t>
      </w:r>
      <w:r w:rsidR="00CA79BB">
        <w:t xml:space="preserve">. </w:t>
      </w:r>
    </w:p>
    <w:p w:rsidR="00071D3F" w:rsidRDefault="00CA79BB" w:rsidP="00826E19">
      <w:r w:rsidRPr="00CA79BB">
        <w:rPr>
          <w:b/>
        </w:rPr>
        <w:t xml:space="preserve">Detach: </w:t>
      </w:r>
      <w:r>
        <w:t>Waits for a device removal</w:t>
      </w:r>
      <w:r w:rsidR="00587344">
        <w:t xml:space="preserve"> then transitions to the idle state</w:t>
      </w:r>
      <w:r>
        <w:t>.</w:t>
      </w:r>
    </w:p>
    <w:p w:rsidR="003F083D" w:rsidRDefault="003F083D" w:rsidP="00826E19"/>
    <w:p w:rsidR="003F083D" w:rsidRDefault="003F083D">
      <w:r>
        <w:br w:type="page"/>
      </w:r>
    </w:p>
    <w:p w:rsidR="003F083D" w:rsidRDefault="005217AC" w:rsidP="00826E19">
      <w:r>
        <w:object w:dxaOrig="10084" w:dyaOrig="14233">
          <v:shape id="_x0000_i1026" type="#_x0000_t75" style="width:459pt;height:606.6pt" o:ole="">
            <v:imagedata r:id="rId9" o:title=""/>
          </v:shape>
          <o:OLEObject Type="Embed" ProgID="Visio.Drawing.6" ShapeID="_x0000_i1026" DrawAspect="Content" ObjectID="_1372141646" r:id="rId10"/>
        </w:object>
      </w:r>
    </w:p>
    <w:p w:rsidR="00926B1B" w:rsidRDefault="00926B1B" w:rsidP="00926B1B">
      <w:pPr>
        <w:jc w:val="center"/>
      </w:pPr>
      <w:r>
        <w:t>Figure 2.</w:t>
      </w:r>
    </w:p>
    <w:p w:rsidR="003F083D" w:rsidRDefault="00AA148A" w:rsidP="00826E19">
      <w:r>
        <w:object w:dxaOrig="10990" w:dyaOrig="13357">
          <v:shape id="_x0000_i1027" type="#_x0000_t75" style="width:467.4pt;height:568.2pt" o:ole="">
            <v:imagedata r:id="rId11" o:title=""/>
          </v:shape>
          <o:OLEObject Type="Embed" ProgID="Visio.Drawing.6" ShapeID="_x0000_i1027" DrawAspect="Content" ObjectID="_1372141647" r:id="rId12"/>
        </w:object>
      </w:r>
    </w:p>
    <w:p w:rsidR="00AA148A" w:rsidRPr="00CA79BB" w:rsidRDefault="00AA148A" w:rsidP="00AA148A">
      <w:pPr>
        <w:jc w:val="center"/>
      </w:pPr>
      <w:r>
        <w:t>Figure 3.</w:t>
      </w:r>
    </w:p>
    <w:p w:rsidR="000F3C72" w:rsidRDefault="00D12208" w:rsidP="00826E19">
      <w:r>
        <w:t xml:space="preserve"> </w:t>
      </w:r>
      <w:r w:rsidR="000F3C72">
        <w:t xml:space="preserve"> </w:t>
      </w:r>
    </w:p>
    <w:p w:rsidR="00D12208" w:rsidRDefault="00D12208" w:rsidP="00826E19"/>
    <w:p w:rsidR="00AA148A" w:rsidRDefault="00AA148A" w:rsidP="00826E19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>Device Communication:</w:t>
      </w:r>
    </w:p>
    <w:p w:rsidR="00AA148A" w:rsidRPr="00AA148A" w:rsidRDefault="00370FF7" w:rsidP="00826E19">
      <w:r>
        <w:t xml:space="preserve">Communication with the SAM-BA device is achieved using the libusb library and using the communication endpoints detailed in section 21.5.3.2 of figure 3. </w:t>
      </w:r>
    </w:p>
    <w:p w:rsidR="00D12208" w:rsidRDefault="00AA148A" w:rsidP="00826E19">
      <w:pPr>
        <w:rPr>
          <w:b/>
          <w:i/>
          <w:sz w:val="24"/>
          <w:szCs w:val="24"/>
        </w:rPr>
      </w:pPr>
      <w:r w:rsidRPr="00AA148A">
        <w:rPr>
          <w:b/>
          <w:i/>
          <w:sz w:val="24"/>
          <w:szCs w:val="24"/>
        </w:rPr>
        <w:t>Update process:</w:t>
      </w:r>
    </w:p>
    <w:p w:rsidR="00AA148A" w:rsidRDefault="005A04AB" w:rsidP="00826E19">
      <w:r>
        <w:t>The code update process is accomplished with a set of sequenced steps.</w:t>
      </w:r>
    </w:p>
    <w:p w:rsidR="005A04AB" w:rsidRDefault="005A04AB" w:rsidP="00826E19">
      <w:r>
        <w:t>Step 1: configure the AT91 flash controller.</w:t>
      </w:r>
    </w:p>
    <w:p w:rsidR="005A04AB" w:rsidRDefault="005A04AB" w:rsidP="00826E19">
      <w:r>
        <w:t>Step 2: Load the AT91 loader image into a specified RAM location.</w:t>
      </w:r>
      <w:r>
        <w:br/>
        <w:t>Step 3: verify the AT91 flash controller is ready for operations (Erase / Write).</w:t>
      </w:r>
    </w:p>
    <w:p w:rsidR="004D3538" w:rsidRDefault="005A04AB" w:rsidP="00826E19">
      <w:r>
        <w:t>Step4:</w:t>
      </w:r>
      <w:r w:rsidR="004D3538">
        <w:t xml:space="preserve"> Write the initial page counter value to a specified RAM location. This initial page counter value is the starting location of the device application (Weigher / Printer code).</w:t>
      </w:r>
    </w:p>
    <w:p w:rsidR="005A04AB" w:rsidRDefault="004D3538" w:rsidP="00826E19">
      <w:r>
        <w:t xml:space="preserve">Step5: </w:t>
      </w:r>
      <w:r w:rsidR="005A04AB">
        <w:t xml:space="preserve"> </w:t>
      </w:r>
      <w:r w:rsidR="00765580">
        <w:t xml:space="preserve">Send a file command with the file size set to 266 bytes. 256 bytes is </w:t>
      </w:r>
      <w:r w:rsidR="00701E9A">
        <w:t>for the page i</w:t>
      </w:r>
      <w:r w:rsidR="00765580">
        <w:t xml:space="preserve">mage which is referenced by our page counter value and an additional 10 byte GO command with the address set to the start of the loader image. </w:t>
      </w:r>
      <w:r w:rsidR="00701E9A">
        <w:t>After the loader has finished writing the page, the Go command</w:t>
      </w:r>
      <w:r w:rsidR="00765580">
        <w:t xml:space="preserve"> will cause the loader function to jump back to itself and start execution. </w:t>
      </w:r>
    </w:p>
    <w:p w:rsidR="00701E9A" w:rsidRDefault="00701E9A" w:rsidP="00826E19">
      <w:r>
        <w:t>Step 6: Send the page image + Go command to the AT91.</w:t>
      </w:r>
    </w:p>
    <w:p w:rsidR="00701E9A" w:rsidRDefault="00701E9A" w:rsidP="00826E19">
      <w:r>
        <w:t xml:space="preserve">Step 7: Increment or page count and repeat steps 5 and 6 until all device pages are written. </w:t>
      </w:r>
    </w:p>
    <w:p w:rsidR="005217AC" w:rsidRPr="00AA148A" w:rsidRDefault="005217AC" w:rsidP="00826E19">
      <w:r>
        <w:t>Step 8: Launch device application with a GO command.</w:t>
      </w:r>
    </w:p>
    <w:p w:rsidR="00AA148A" w:rsidRPr="00AA148A" w:rsidRDefault="00AA148A" w:rsidP="00826E19"/>
    <w:p w:rsidR="00D12208" w:rsidRDefault="00D12208" w:rsidP="00826E19"/>
    <w:p w:rsidR="00D12208" w:rsidRDefault="00D12208" w:rsidP="00826E19"/>
    <w:p w:rsidR="00D12208" w:rsidRDefault="00D12208" w:rsidP="00826E19"/>
    <w:p w:rsidR="00765580" w:rsidRDefault="00765580" w:rsidP="00826E19"/>
    <w:p w:rsidR="00765580" w:rsidRDefault="00765580">
      <w:r>
        <w:br w:type="page"/>
      </w:r>
    </w:p>
    <w:p w:rsidR="00765580" w:rsidRDefault="005E19A6" w:rsidP="00826E19">
      <w:r>
        <w:object w:dxaOrig="10890" w:dyaOrig="7959">
          <v:shape id="_x0000_i1028" type="#_x0000_t75" style="width:468pt;height:342pt" o:ole="">
            <v:imagedata r:id="rId13" o:title=""/>
          </v:shape>
          <o:OLEObject Type="Embed" ProgID="Visio.Drawing.6" ShapeID="_x0000_i1028" DrawAspect="Content" ObjectID="_1372141648" r:id="rId14"/>
        </w:object>
      </w:r>
    </w:p>
    <w:p w:rsidR="00765580" w:rsidRDefault="00765580" w:rsidP="00765580">
      <w:pPr>
        <w:jc w:val="center"/>
      </w:pPr>
      <w:r>
        <w:t>Figure 4.</w:t>
      </w:r>
    </w:p>
    <w:p w:rsidR="005E19A6" w:rsidRPr="000F3C72" w:rsidRDefault="005E19A6" w:rsidP="00765580">
      <w:pPr>
        <w:jc w:val="center"/>
      </w:pPr>
    </w:p>
    <w:sectPr w:rsidR="005E19A6" w:rsidRPr="000F3C72" w:rsidSect="004A179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8E2" w:rsidRDefault="003718E2" w:rsidP="00A70BB4">
      <w:pPr>
        <w:spacing w:after="0" w:line="240" w:lineRule="auto"/>
      </w:pPr>
      <w:r>
        <w:separator/>
      </w:r>
    </w:p>
  </w:endnote>
  <w:endnote w:type="continuationSeparator" w:id="0">
    <w:p w:rsidR="003718E2" w:rsidRDefault="003718E2" w:rsidP="00A7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55017"/>
      <w:docPartObj>
        <w:docPartGallery w:val="Page Numbers (Bottom of Page)"/>
        <w:docPartUnique/>
      </w:docPartObj>
    </w:sdtPr>
    <w:sdtContent>
      <w:p w:rsidR="00A70BB4" w:rsidRDefault="006D758A">
        <w:pPr>
          <w:pStyle w:val="Footer"/>
          <w:jc w:val="center"/>
        </w:pPr>
        <w:fldSimple w:instr=" PAGE   \* MERGEFORMAT ">
          <w:r w:rsidR="00FC474B">
            <w:rPr>
              <w:noProof/>
            </w:rPr>
            <w:t>1</w:t>
          </w:r>
        </w:fldSimple>
      </w:p>
    </w:sdtContent>
  </w:sdt>
  <w:p w:rsidR="00A70BB4" w:rsidRDefault="00A70B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8E2" w:rsidRDefault="003718E2" w:rsidP="00A70BB4">
      <w:pPr>
        <w:spacing w:after="0" w:line="240" w:lineRule="auto"/>
      </w:pPr>
      <w:r>
        <w:separator/>
      </w:r>
    </w:p>
  </w:footnote>
  <w:footnote w:type="continuationSeparator" w:id="0">
    <w:p w:rsidR="003718E2" w:rsidRDefault="003718E2" w:rsidP="00A70B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4829"/>
    <w:rsid w:val="00000790"/>
    <w:rsid w:val="00044DDC"/>
    <w:rsid w:val="00071D3F"/>
    <w:rsid w:val="000F3C72"/>
    <w:rsid w:val="00130A0F"/>
    <w:rsid w:val="00364829"/>
    <w:rsid w:val="00370FF7"/>
    <w:rsid w:val="003718E2"/>
    <w:rsid w:val="00390F3A"/>
    <w:rsid w:val="00394D0B"/>
    <w:rsid w:val="003C0D3C"/>
    <w:rsid w:val="003F083D"/>
    <w:rsid w:val="00475F82"/>
    <w:rsid w:val="004A1792"/>
    <w:rsid w:val="004D3538"/>
    <w:rsid w:val="005217AC"/>
    <w:rsid w:val="00541435"/>
    <w:rsid w:val="00587344"/>
    <w:rsid w:val="005A04AB"/>
    <w:rsid w:val="005D2E70"/>
    <w:rsid w:val="005E19A6"/>
    <w:rsid w:val="006D758A"/>
    <w:rsid w:val="00701E9A"/>
    <w:rsid w:val="00754383"/>
    <w:rsid w:val="00765580"/>
    <w:rsid w:val="00792759"/>
    <w:rsid w:val="00826E19"/>
    <w:rsid w:val="00832D78"/>
    <w:rsid w:val="00877F1D"/>
    <w:rsid w:val="00926B1B"/>
    <w:rsid w:val="00A70BB4"/>
    <w:rsid w:val="00AA148A"/>
    <w:rsid w:val="00AD56C9"/>
    <w:rsid w:val="00C40E82"/>
    <w:rsid w:val="00CA79BB"/>
    <w:rsid w:val="00D12208"/>
    <w:rsid w:val="00D51631"/>
    <w:rsid w:val="00D84498"/>
    <w:rsid w:val="00FC4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70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0BB4"/>
  </w:style>
  <w:style w:type="paragraph" w:styleId="Footer">
    <w:name w:val="footer"/>
    <w:basedOn w:val="Normal"/>
    <w:link w:val="FooterChar"/>
    <w:uiPriority w:val="99"/>
    <w:unhideWhenUsed/>
    <w:rsid w:val="00A70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6A3A2-72EC-4D7D-AB8F-D82DB0314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Hobart</Company>
  <LinksUpToDate>false</LinksUpToDate>
  <CharactersWithSpaces>3701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swiftat</dc:creator>
  <cp:keywords/>
  <dc:description/>
  <cp:lastModifiedBy>swiftat</cp:lastModifiedBy>
  <cp:revision>2</cp:revision>
  <cp:lastPrinted>2011-05-09T15:42:00Z</cp:lastPrinted>
  <dcterms:created xsi:type="dcterms:W3CDTF">2011-07-14T13:41:00Z</dcterms:created>
  <dcterms:modified xsi:type="dcterms:W3CDTF">2011-07-14T13:41:00Z</dcterms:modified>
</cp:coreProperties>
</file>