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E33F" w14:textId="77777777" w:rsidR="00632032" w:rsidRPr="00F64268" w:rsidRDefault="00000000">
      <w:pPr>
        <w:spacing w:after="16"/>
        <w:jc w:val="center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44"/>
          <w:szCs w:val="44"/>
        </w:rPr>
        <w:t>VICKY KUMAR</w:t>
      </w:r>
    </w:p>
    <w:p w14:paraId="19569958" w14:textId="77777777" w:rsidR="00632032" w:rsidRPr="00F64268" w:rsidRDefault="00632032">
      <w:pPr>
        <w:spacing w:after="12"/>
        <w:jc w:val="center"/>
        <w:rPr>
          <w:sz w:val="22"/>
          <w:szCs w:val="22"/>
        </w:rPr>
      </w:pPr>
      <w:hyperlink r:id="rId5" w:history="1">
        <w:r w:rsidRPr="00F64268">
          <w:rPr>
            <w:rFonts w:ascii="Calibri" w:eastAsia="Calibri" w:hAnsi="Calibri" w:cs="Calibri"/>
            <w:color w:val="1155CC"/>
            <w:sz w:val="18"/>
            <w:szCs w:val="18"/>
          </w:rPr>
          <w:t>vickykumar03042005@gmail.com</w:t>
        </w:r>
      </w:hyperlink>
      <w:r w:rsidR="00000000" w:rsidRPr="00F64268">
        <w:rPr>
          <w:rFonts w:ascii="Calibri" w:eastAsia="Calibri" w:hAnsi="Calibri" w:cs="Calibri"/>
          <w:color w:val="555555"/>
          <w:sz w:val="18"/>
          <w:szCs w:val="18"/>
        </w:rPr>
        <w:t xml:space="preserve">  |  +91 8789029434  |  </w:t>
      </w:r>
      <w:hyperlink r:id="rId6" w:history="1">
        <w:r w:rsidRPr="00F64268">
          <w:rPr>
            <w:rFonts w:ascii="Calibri" w:eastAsia="Calibri" w:hAnsi="Calibri" w:cs="Calibri"/>
            <w:color w:val="1155CC"/>
            <w:sz w:val="18"/>
            <w:szCs w:val="18"/>
          </w:rPr>
          <w:t>GitHub</w:t>
        </w:r>
      </w:hyperlink>
      <w:r w:rsidR="00000000" w:rsidRPr="00F64268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7" w:history="1">
        <w:r w:rsidRPr="00F64268">
          <w:rPr>
            <w:rFonts w:ascii="Calibri" w:eastAsia="Calibri" w:hAnsi="Calibri" w:cs="Calibri"/>
            <w:color w:val="1155CC"/>
            <w:sz w:val="18"/>
            <w:szCs w:val="18"/>
          </w:rPr>
          <w:t>LinkedIn</w:t>
        </w:r>
      </w:hyperlink>
      <w:r w:rsidR="00000000" w:rsidRPr="00F64268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8" w:history="1">
        <w:r w:rsidRPr="00F64268">
          <w:rPr>
            <w:rFonts w:ascii="Calibri" w:eastAsia="Calibri" w:hAnsi="Calibri" w:cs="Calibri"/>
            <w:color w:val="1155CC"/>
            <w:sz w:val="18"/>
            <w:szCs w:val="18"/>
          </w:rPr>
          <w:t>Kaggle</w:t>
        </w:r>
      </w:hyperlink>
      <w:r w:rsidR="00000000" w:rsidRPr="00F64268"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9" w:history="1">
        <w:r w:rsidRPr="00F64268">
          <w:rPr>
            <w:rFonts w:ascii="Calibri" w:eastAsia="Calibri" w:hAnsi="Calibri" w:cs="Calibri"/>
            <w:color w:val="1155CC"/>
            <w:sz w:val="18"/>
            <w:szCs w:val="18"/>
          </w:rPr>
          <w:t>Portfolio</w:t>
        </w:r>
      </w:hyperlink>
    </w:p>
    <w:p w14:paraId="2A4573F3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457E06D8" w14:textId="77777777" w:rsidR="00632032" w:rsidRPr="00F64268" w:rsidRDefault="00000000">
      <w:pPr>
        <w:spacing w:before="16" w:after="8"/>
        <w:jc w:val="both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PGDM candidate with dual specialization in Business Analytics &amp; Marketing. Skilled in SQL, Python (Pandas, NumPy), Power BI (DAX, Dashboards), and Excel for EDA, data cleaning, statistical analysis, and BI reporting. Hands-on experience processing 100K+ record datasets across 3 completed analytics projects and a tech internship. Targeting a Data Analyst role to convert raw data into clear, measurable business decisions through visualization and structured analysis.</w:t>
      </w:r>
    </w:p>
    <w:p w14:paraId="0ED976F2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47B4D9A9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Data Analysis: 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>Exploratory Data Analysis (EDA), Data Cleaning, Data Wrangling, Statistical Analysis, ETL, Reporting</w:t>
      </w:r>
    </w:p>
    <w:p w14:paraId="000F07A2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Programming: 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>Python (Pandas, NumPy), SQL (Joins, Sub-Queries, Aggregations, Window Functions)</w:t>
      </w:r>
    </w:p>
    <w:p w14:paraId="5BA48028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Visualization &amp; BI: 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>Power BI (DAX, Data Modeling, Interactive Dashboards), Excel (Pivot Tables, VLOOKUP, Charts)</w:t>
      </w:r>
    </w:p>
    <w:p w14:paraId="50D5621D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Marketing Analytics: 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>Consumer Segmentation, Campaign Performance Analysis, Market Research</w:t>
      </w:r>
    </w:p>
    <w:p w14:paraId="2521C303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Soft Skills: 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>Structured Thinking, Data Interpretation, Stakeholder Reporting, Business Communication, Presentation</w:t>
      </w:r>
    </w:p>
    <w:p w14:paraId="1B4300B7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747F2FEA" w14:textId="77777777" w:rsidR="00632032" w:rsidRPr="00F64268" w:rsidRDefault="00000000">
      <w:pPr>
        <w:tabs>
          <w:tab w:val="right" w:pos="9360"/>
        </w:tabs>
        <w:spacing w:before="28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22"/>
          <w:szCs w:val="22"/>
        </w:rPr>
        <w:t>Data Science Intern — Cognifyz Technologies</w:t>
      </w:r>
      <w:r w:rsidRPr="00F64268">
        <w:rPr>
          <w:sz w:val="24"/>
          <w:szCs w:val="24"/>
        </w:rPr>
        <w:tab/>
      </w: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Oct 2024 – Nov 2024</w:t>
      </w:r>
    </w:p>
    <w:p w14:paraId="4E5E1021" w14:textId="77777777" w:rsidR="00632032" w:rsidRPr="00F64268" w:rsidRDefault="00000000">
      <w:pPr>
        <w:spacing w:after="6"/>
        <w:rPr>
          <w:sz w:val="24"/>
          <w:szCs w:val="24"/>
        </w:rPr>
      </w:pP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Bhopal, India (Remote)</w:t>
      </w:r>
    </w:p>
    <w:p w14:paraId="099DA007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Processed 50,000+ records using Python, SQL, and Excel to uncover demand trends, performance gaps, and reporting issues across 3 assigned project domains.</w:t>
      </w:r>
    </w:p>
    <w:p w14:paraId="7F10DE71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Completed 3 analytics projects covering data cleaning, EDA, visualization, and performance reporting using Excel, Power BI, and SQL within a 2-month internship cycle.</w:t>
      </w:r>
    </w:p>
    <w:p w14:paraId="45329434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Developed 3 Power BI dashboards tracking revenue, operations, and performance KPIs, replacing manual Excel reports with interactive drill-down visualizations for faster review.</w:t>
      </w:r>
    </w:p>
    <w:p w14:paraId="1B64CF50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0571F4ED" w14:textId="77777777" w:rsidR="00632032" w:rsidRPr="00F64268" w:rsidRDefault="00000000">
      <w:pPr>
        <w:tabs>
          <w:tab w:val="right" w:pos="9360"/>
        </w:tabs>
        <w:spacing w:before="28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22"/>
          <w:szCs w:val="22"/>
        </w:rPr>
        <w:t>Swiggy Food Delivery Analysis</w:t>
      </w:r>
      <w:r w:rsidRPr="00F64268">
        <w:rPr>
          <w:sz w:val="24"/>
          <w:szCs w:val="24"/>
        </w:rPr>
        <w:tab/>
      </w: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| SQL | Power BI | Excel</w:t>
      </w:r>
    </w:p>
    <w:p w14:paraId="7FCDD8CC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Examined 10,000+ customer and restaurant transactions to pinpoint peak order windows, top-selling categories, and 3 high-demand consumer segments by region.</w:t>
      </w:r>
    </w:p>
    <w:p w14:paraId="17030CDD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Segmented customers into 4 spending tiers using Pandas EDA and proposed pricing strategies projected to improve average order value by 10–15%.</w:t>
      </w:r>
    </w:p>
    <w:p w14:paraId="6B112C69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Designed a Power BI dashboard tracking 6 delivery efficiency KPIs; model-based projections indicated a 15–20% potential reduction in operational delays.</w:t>
      </w:r>
    </w:p>
    <w:p w14:paraId="0CE1A5D8" w14:textId="77777777" w:rsidR="00632032" w:rsidRPr="00F64268" w:rsidRDefault="00000000">
      <w:pPr>
        <w:tabs>
          <w:tab w:val="right" w:pos="9360"/>
        </w:tabs>
        <w:spacing w:before="28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22"/>
          <w:szCs w:val="22"/>
        </w:rPr>
        <w:t>Insurance Data Analysis</w:t>
      </w:r>
      <w:r w:rsidRPr="00F64268">
        <w:rPr>
          <w:sz w:val="24"/>
          <w:szCs w:val="24"/>
        </w:rPr>
        <w:tab/>
      </w: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Python | SQL | Power BI</w:t>
      </w:r>
    </w:p>
    <w:p w14:paraId="47A3FFF2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Cleaned and structured 100,000+ insurance records using Python (Pandas) and SQL, segmenting policy holders into 5 risk tiers to prioritize claims review and reduce processing time.</w:t>
      </w:r>
    </w:p>
    <w:p w14:paraId="799ED4C1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Constructed fraud detection and risk assessment reports using statistical anomaly detection, flagging high-risk claim profiles and structuring findings for underwriting review.</w:t>
      </w:r>
    </w:p>
    <w:p w14:paraId="5D54FB41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Visualized insurance risk and claims data in Power BI, converting statistical outputs into executive-friendly dashboards for non-technical stakeholders.</w:t>
      </w:r>
    </w:p>
    <w:p w14:paraId="15043BE8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5E7AEBB3" w14:textId="77777777" w:rsidR="00632032" w:rsidRPr="00F64268" w:rsidRDefault="00000000">
      <w:pPr>
        <w:tabs>
          <w:tab w:val="right" w:pos="9360"/>
        </w:tabs>
        <w:spacing w:before="28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22"/>
          <w:szCs w:val="22"/>
        </w:rPr>
        <w:t>NIET Business School, Greater Noida — PGDM</w:t>
      </w:r>
      <w:r w:rsidRPr="00F64268">
        <w:rPr>
          <w:sz w:val="24"/>
          <w:szCs w:val="24"/>
        </w:rPr>
        <w:tab/>
      </w: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Sep 2025 – Present</w:t>
      </w:r>
    </w:p>
    <w:p w14:paraId="2CB1299D" w14:textId="77777777" w:rsidR="00632032" w:rsidRPr="00F64268" w:rsidRDefault="00000000">
      <w:pPr>
        <w:spacing w:after="6"/>
        <w:rPr>
          <w:sz w:val="24"/>
          <w:szCs w:val="24"/>
        </w:rPr>
      </w:pP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Dual Specialization: Business Analytics &amp; Marketing</w:t>
      </w:r>
    </w:p>
    <w:p w14:paraId="239641FB" w14:textId="77777777" w:rsidR="00632032" w:rsidRPr="00F64268" w:rsidRDefault="00000000">
      <w:pPr>
        <w:tabs>
          <w:tab w:val="right" w:pos="9360"/>
        </w:tabs>
        <w:spacing w:before="28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22"/>
          <w:szCs w:val="22"/>
        </w:rPr>
        <w:t>LNCT University, Bhopal — BCA</w:t>
      </w:r>
      <w:r w:rsidRPr="00F64268">
        <w:rPr>
          <w:sz w:val="24"/>
          <w:szCs w:val="24"/>
        </w:rPr>
        <w:tab/>
      </w: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Aug 2022 – May 2025</w:t>
      </w:r>
    </w:p>
    <w:p w14:paraId="566DFAC5" w14:textId="77777777" w:rsidR="00632032" w:rsidRPr="00F64268" w:rsidRDefault="00000000">
      <w:pPr>
        <w:spacing w:after="6"/>
        <w:rPr>
          <w:sz w:val="24"/>
          <w:szCs w:val="24"/>
        </w:rPr>
      </w:pPr>
      <w:r w:rsidRPr="00F64268">
        <w:rPr>
          <w:rFonts w:ascii="Calibri" w:eastAsia="Calibri" w:hAnsi="Calibri" w:cs="Calibri"/>
          <w:i/>
          <w:iCs/>
          <w:color w:val="555555"/>
          <w:sz w:val="18"/>
          <w:szCs w:val="18"/>
        </w:rPr>
        <w:t>CGPA: 7.45/10</w:t>
      </w:r>
    </w:p>
    <w:p w14:paraId="543A476F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5AD34E6E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Data Analytics &amp; Visualization + Power BI Job Simulation — PwC Forage | Mar 2025 &amp; Aug 2024</w:t>
      </w:r>
    </w:p>
    <w:p w14:paraId="7774BB62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30-Day SQL Micro Course — Skill Course | Mar 2026</w:t>
      </w:r>
    </w:p>
    <w:p w14:paraId="54458E3E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Microsoft Excel for Data Analysts — Infosys Springboard | Aug 2024</w:t>
      </w:r>
    </w:p>
    <w:p w14:paraId="0B6ED33E" w14:textId="77777777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color w:val="1A1A1A"/>
          <w:sz w:val="18"/>
          <w:szCs w:val="18"/>
        </w:rPr>
        <w:t>Career Edge – Young Professional (AI &amp; Soft Skills) — TCS iON | Apr 2025</w:t>
      </w:r>
    </w:p>
    <w:p w14:paraId="35AAA886" w14:textId="77777777" w:rsidR="00632032" w:rsidRPr="00F64268" w:rsidRDefault="00000000">
      <w:pPr>
        <w:pBdr>
          <w:bottom w:val="single" w:sz="6" w:space="1" w:color="1F4E79"/>
        </w:pBdr>
        <w:spacing w:before="60" w:after="16"/>
        <w:rPr>
          <w:sz w:val="22"/>
          <w:szCs w:val="22"/>
        </w:rPr>
      </w:pPr>
      <w:r w:rsidRPr="00F64268">
        <w:rPr>
          <w:rFonts w:ascii="Calibri" w:eastAsia="Calibri" w:hAnsi="Calibri" w:cs="Calibri"/>
          <w:b/>
          <w:bCs/>
          <w:color w:val="1F4E79"/>
          <w:sz w:val="22"/>
          <w:szCs w:val="22"/>
        </w:rPr>
        <w:t>ACHIEVEMENTS &amp; ACTIVITIES</w:t>
      </w:r>
    </w:p>
    <w:p w14:paraId="6F0FDC97" w14:textId="432BE983" w:rsidR="00632032" w:rsidRPr="00F64268" w:rsidRDefault="00000000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 w:rsidRPr="00F64268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AIMA Chanakya National Business Simulation — Team Ranked 6th </w:t>
      </w:r>
      <w:r w:rsidR="00F24A4F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Ghaziabad </w:t>
      </w:r>
      <w:r w:rsidR="002F54EA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Region </w:t>
      </w:r>
      <w:r w:rsidR="002F54EA" w:rsidRPr="00F64268">
        <w:rPr>
          <w:rFonts w:ascii="Calibri" w:eastAsia="Calibri" w:hAnsi="Calibri" w:cs="Calibri"/>
          <w:color w:val="1A1A1A"/>
          <w:sz w:val="18"/>
          <w:szCs w:val="18"/>
        </w:rPr>
        <w:t>—</w:t>
      </w:r>
      <w:r w:rsidRPr="00F64268">
        <w:rPr>
          <w:rFonts w:ascii="Calibri" w:eastAsia="Calibri" w:hAnsi="Calibri" w:cs="Calibri"/>
          <w:color w:val="1A1A1A"/>
          <w:sz w:val="18"/>
          <w:szCs w:val="18"/>
        </w:rPr>
        <w:t xml:space="preserve"> applied quantitative analysis and scenario planning to rank among top 6 teams nationally out of 100+ participating institutes.</w:t>
      </w:r>
    </w:p>
    <w:p w14:paraId="4E8E8ABC" w14:textId="753CD5F7" w:rsidR="00632032" w:rsidRPr="00F64268" w:rsidRDefault="002F54EA">
      <w:pPr>
        <w:pStyle w:val="ListParagraph"/>
        <w:numPr>
          <w:ilvl w:val="0"/>
          <w:numId w:val="2"/>
        </w:numPr>
        <w:spacing w:before="4" w:after="4"/>
        <w:rPr>
          <w:sz w:val="24"/>
          <w:szCs w:val="24"/>
        </w:rPr>
      </w:pPr>
      <w:r>
        <w:rPr>
          <w:rFonts w:ascii="Calibri" w:eastAsia="Calibri" w:hAnsi="Calibri" w:cs="Calibri"/>
          <w:color w:val="1A1A1A"/>
          <w:sz w:val="18"/>
          <w:szCs w:val="18"/>
        </w:rPr>
        <w:t>Vice President</w:t>
      </w:r>
      <w:r w:rsidR="00000000" w:rsidRPr="00F64268">
        <w:rPr>
          <w:rFonts w:ascii="Calibri" w:eastAsia="Calibri" w:hAnsi="Calibri" w:cs="Calibri"/>
          <w:color w:val="1A1A1A"/>
          <w:sz w:val="18"/>
          <w:szCs w:val="18"/>
        </w:rPr>
        <w:t>, Business Analytics Club — NIET Business School; actively participates in analytics workshops, case competitions, and industry seminars.</w:t>
      </w:r>
    </w:p>
    <w:sectPr w:rsidR="00632032" w:rsidRPr="00F64268">
      <w:pgSz w:w="12240" w:h="15840"/>
      <w:pgMar w:top="450" w:right="720" w:bottom="4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0D7B"/>
    <w:multiLevelType w:val="hybridMultilevel"/>
    <w:tmpl w:val="ACA8347E"/>
    <w:lvl w:ilvl="0" w:tplc="3D180E84">
      <w:start w:val="1"/>
      <w:numFmt w:val="bullet"/>
      <w:lvlText w:val="●"/>
      <w:lvlJc w:val="left"/>
      <w:pPr>
        <w:ind w:left="720" w:hanging="360"/>
      </w:pPr>
    </w:lvl>
    <w:lvl w:ilvl="1" w:tplc="60424758">
      <w:start w:val="1"/>
      <w:numFmt w:val="bullet"/>
      <w:lvlText w:val="○"/>
      <w:lvlJc w:val="left"/>
      <w:pPr>
        <w:ind w:left="1440" w:hanging="360"/>
      </w:pPr>
    </w:lvl>
    <w:lvl w:ilvl="2" w:tplc="6BDC5F3C">
      <w:start w:val="1"/>
      <w:numFmt w:val="bullet"/>
      <w:lvlText w:val="■"/>
      <w:lvlJc w:val="left"/>
      <w:pPr>
        <w:ind w:left="2160" w:hanging="360"/>
      </w:pPr>
    </w:lvl>
    <w:lvl w:ilvl="3" w:tplc="E8A81BE2">
      <w:start w:val="1"/>
      <w:numFmt w:val="bullet"/>
      <w:lvlText w:val="●"/>
      <w:lvlJc w:val="left"/>
      <w:pPr>
        <w:ind w:left="2880" w:hanging="360"/>
      </w:pPr>
    </w:lvl>
    <w:lvl w:ilvl="4" w:tplc="2D06AFCC">
      <w:start w:val="1"/>
      <w:numFmt w:val="bullet"/>
      <w:lvlText w:val="○"/>
      <w:lvlJc w:val="left"/>
      <w:pPr>
        <w:ind w:left="3600" w:hanging="360"/>
      </w:pPr>
    </w:lvl>
    <w:lvl w:ilvl="5" w:tplc="9DB261B2">
      <w:start w:val="1"/>
      <w:numFmt w:val="bullet"/>
      <w:lvlText w:val="■"/>
      <w:lvlJc w:val="left"/>
      <w:pPr>
        <w:ind w:left="4320" w:hanging="360"/>
      </w:pPr>
    </w:lvl>
    <w:lvl w:ilvl="6" w:tplc="6BB20550">
      <w:start w:val="1"/>
      <w:numFmt w:val="bullet"/>
      <w:lvlText w:val="●"/>
      <w:lvlJc w:val="left"/>
      <w:pPr>
        <w:ind w:left="5040" w:hanging="360"/>
      </w:pPr>
    </w:lvl>
    <w:lvl w:ilvl="7" w:tplc="0F4675BA">
      <w:start w:val="1"/>
      <w:numFmt w:val="bullet"/>
      <w:lvlText w:val="●"/>
      <w:lvlJc w:val="left"/>
      <w:pPr>
        <w:ind w:left="5760" w:hanging="360"/>
      </w:pPr>
    </w:lvl>
    <w:lvl w:ilvl="8" w:tplc="F3F239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D27280"/>
    <w:multiLevelType w:val="hybridMultilevel"/>
    <w:tmpl w:val="D33A1208"/>
    <w:lvl w:ilvl="0" w:tplc="22B4AB50">
      <w:start w:val="1"/>
      <w:numFmt w:val="bullet"/>
      <w:lvlText w:val="•"/>
      <w:lvlJc w:val="left"/>
      <w:pPr>
        <w:ind w:left="360" w:hanging="200"/>
      </w:pPr>
    </w:lvl>
    <w:lvl w:ilvl="1" w:tplc="C7325736">
      <w:numFmt w:val="decimal"/>
      <w:lvlText w:val=""/>
      <w:lvlJc w:val="left"/>
    </w:lvl>
    <w:lvl w:ilvl="2" w:tplc="29E6AED4">
      <w:numFmt w:val="decimal"/>
      <w:lvlText w:val=""/>
      <w:lvlJc w:val="left"/>
    </w:lvl>
    <w:lvl w:ilvl="3" w:tplc="9A9CC630">
      <w:numFmt w:val="decimal"/>
      <w:lvlText w:val=""/>
      <w:lvlJc w:val="left"/>
    </w:lvl>
    <w:lvl w:ilvl="4" w:tplc="B4C6C63C">
      <w:numFmt w:val="decimal"/>
      <w:lvlText w:val=""/>
      <w:lvlJc w:val="left"/>
    </w:lvl>
    <w:lvl w:ilvl="5" w:tplc="A5EA896C">
      <w:numFmt w:val="decimal"/>
      <w:lvlText w:val=""/>
      <w:lvlJc w:val="left"/>
    </w:lvl>
    <w:lvl w:ilvl="6" w:tplc="53BE37B6">
      <w:numFmt w:val="decimal"/>
      <w:lvlText w:val=""/>
      <w:lvlJc w:val="left"/>
    </w:lvl>
    <w:lvl w:ilvl="7" w:tplc="C54440A8">
      <w:numFmt w:val="decimal"/>
      <w:lvlText w:val=""/>
      <w:lvlJc w:val="left"/>
    </w:lvl>
    <w:lvl w:ilvl="8" w:tplc="C242F472">
      <w:numFmt w:val="decimal"/>
      <w:lvlText w:val=""/>
      <w:lvlJc w:val="left"/>
    </w:lvl>
  </w:abstractNum>
  <w:num w:numId="1" w16cid:durableId="786388058">
    <w:abstractNumId w:val="0"/>
    <w:lvlOverride w:ilvl="0">
      <w:startOverride w:val="1"/>
    </w:lvlOverride>
  </w:num>
  <w:num w:numId="2" w16cid:durableId="603881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032"/>
    <w:rsid w:val="00177575"/>
    <w:rsid w:val="002F54EA"/>
    <w:rsid w:val="00632032"/>
    <w:rsid w:val="00695C1D"/>
    <w:rsid w:val="009D620D"/>
    <w:rsid w:val="00B3231B"/>
    <w:rsid w:val="00F24A4F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6C94"/>
  <w15:docId w15:val="{9351CC80-6828-423E-83B5-6A55E262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ggle.com/vickykumar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ckykumar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x-vicky714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ickykumar030420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x-vicky714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VICKY KUMAR</cp:lastModifiedBy>
  <cp:revision>9</cp:revision>
  <dcterms:created xsi:type="dcterms:W3CDTF">2026-03-16T18:45:00Z</dcterms:created>
  <dcterms:modified xsi:type="dcterms:W3CDTF">2026-05-19T15:53:00Z</dcterms:modified>
</cp:coreProperties>
</file>