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Tutorial 6 Solutions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 the following schema: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Suppliers(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string)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Parts(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color: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string)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cost: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real)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the following queries in SQL: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Old Standard TT" w:cs="Old Standard TT" w:eastAsia="Old Standard TT" w:hAnsi="Old Standard 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Old Standard TT" w:cs="Old Standard TT" w:eastAsia="Old Standard TT" w:hAnsi="Old Standard 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of parts for which there is some supplier.</w:t>
      </w:r>
    </w:p>
    <w:p w:rsidR="00000000" w:rsidDel="00000000" w:rsidP="00000000" w:rsidRDefault="00000000" w:rsidRPr="00000000" w14:paraId="0000000D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SELECT P.pname FROM Parts P, Catalog C WHERE P.pid=C.pid</w:t>
      </w:r>
    </w:p>
    <w:p w:rsidR="00000000" w:rsidDel="00000000" w:rsidP="00000000" w:rsidRDefault="00000000" w:rsidRPr="00000000" w14:paraId="0000000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 of supplier who some red parts.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99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sz w:val="20"/>
          <w:szCs w:val="20"/>
          <w:rtl w:val="0"/>
        </w:rPr>
        <w:t xml:space="preserve">select S.sname</w:t>
      </w:r>
    </w:p>
    <w:p w:rsidR="00000000" w:rsidDel="00000000" w:rsidP="00000000" w:rsidRDefault="00000000" w:rsidRPr="00000000" w14:paraId="00000012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sz w:val="20"/>
          <w:szCs w:val="20"/>
          <w:rtl w:val="0"/>
        </w:rPr>
        <w:t xml:space="preserve">from   Suppliers S, Parts P, Catalog C</w:t>
      </w:r>
    </w:p>
    <w:p w:rsidR="00000000" w:rsidDel="00000000" w:rsidP="00000000" w:rsidRDefault="00000000" w:rsidRPr="00000000" w14:paraId="00000013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sz w:val="20"/>
          <w:szCs w:val="20"/>
          <w:rtl w:val="0"/>
        </w:rPr>
        <w:t xml:space="preserve">where  P.colour='red' and C.pid=P.pid and C.sid=S.sid</w:t>
      </w:r>
    </w:p>
    <w:p w:rsidR="00000000" w:rsidDel="00000000" w:rsidP="00000000" w:rsidRDefault="00000000" w:rsidRPr="00000000" w14:paraId="00000014">
      <w:pPr>
        <w:spacing w:after="0" w:line="240" w:lineRule="auto"/>
        <w:ind w:left="360" w:firstLine="0"/>
        <w:rPr>
          <w:rFonts w:ascii="Arial" w:cs="Arial" w:eastAsia="Arial" w:hAnsi="Arial"/>
          <w:color w:val="000099"/>
        </w:rPr>
      </w:pPr>
      <w:r w:rsidDel="00000000" w:rsidR="00000000" w:rsidRPr="00000000">
        <w:rPr>
          <w:rFonts w:ascii="Arial" w:cs="Arial" w:eastAsia="Arial" w:hAnsi="Arial"/>
          <w:color w:val="000099"/>
          <w:rtl w:val="0"/>
        </w:rPr>
        <w:t xml:space="preserve">or</w:t>
      </w:r>
    </w:p>
    <w:p w:rsidR="00000000" w:rsidDel="00000000" w:rsidP="00000000" w:rsidRDefault="00000000" w:rsidRPr="00000000" w14:paraId="00000015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sz w:val="20"/>
          <w:szCs w:val="20"/>
          <w:rtl w:val="0"/>
        </w:rPr>
        <w:t xml:space="preserve">select sname</w:t>
      </w:r>
    </w:p>
    <w:p w:rsidR="00000000" w:rsidDel="00000000" w:rsidP="00000000" w:rsidRDefault="00000000" w:rsidRPr="00000000" w14:paraId="00000016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sz w:val="20"/>
          <w:szCs w:val="20"/>
          <w:rtl w:val="0"/>
        </w:rPr>
        <w:t xml:space="preserve">from   Suppliers natural join Catalog natural join Parts</w:t>
      </w:r>
    </w:p>
    <w:p w:rsidR="00000000" w:rsidDel="00000000" w:rsidP="00000000" w:rsidRDefault="00000000" w:rsidRPr="00000000" w14:paraId="00000017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sz w:val="20"/>
          <w:szCs w:val="20"/>
          <w:rtl w:val="0"/>
        </w:rPr>
        <w:t xml:space="preserve">where  P.colour='red'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the sids of suppliers who supply some red part and some green part</w:t>
      </w:r>
    </w:p>
    <w:p w:rsidR="00000000" w:rsidDel="00000000" w:rsidP="00000000" w:rsidRDefault="00000000" w:rsidRPr="00000000" w14:paraId="0000001B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(select C.sid</w:t>
      </w:r>
    </w:p>
    <w:p w:rsidR="00000000" w:rsidDel="00000000" w:rsidP="00000000" w:rsidRDefault="00000000" w:rsidRPr="00000000" w14:paraId="0000001C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 from Parts P, Catalog C</w:t>
      </w:r>
    </w:p>
    <w:p w:rsidR="00000000" w:rsidDel="00000000" w:rsidP="00000000" w:rsidRDefault="00000000" w:rsidRPr="00000000" w14:paraId="0000001D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 where P.color='red' and P.pid=C.pid</w:t>
      </w:r>
    </w:p>
    <w:p w:rsidR="00000000" w:rsidDel="00000000" w:rsidP="00000000" w:rsidRDefault="00000000" w:rsidRPr="00000000" w14:paraId="0000001E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)</w:t>
      </w:r>
    </w:p>
    <w:p w:rsidR="00000000" w:rsidDel="00000000" w:rsidP="00000000" w:rsidRDefault="00000000" w:rsidRPr="00000000" w14:paraId="0000001F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intersect</w:t>
      </w:r>
    </w:p>
    <w:p w:rsidR="00000000" w:rsidDel="00000000" w:rsidP="00000000" w:rsidRDefault="00000000" w:rsidRPr="00000000" w14:paraId="00000020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(select C.sid</w:t>
      </w:r>
    </w:p>
    <w:p w:rsidR="00000000" w:rsidDel="00000000" w:rsidP="00000000" w:rsidRDefault="00000000" w:rsidRPr="00000000" w14:paraId="00000021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 from Parts P, Catalog C</w:t>
      </w:r>
    </w:p>
    <w:p w:rsidR="00000000" w:rsidDel="00000000" w:rsidP="00000000" w:rsidRDefault="00000000" w:rsidRPr="00000000" w14:paraId="00000022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 where P.color='green' and P.pid=C.pid)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select C.sid</w:t>
      </w:r>
    </w:p>
    <w:p w:rsidR="00000000" w:rsidDel="00000000" w:rsidP="00000000" w:rsidRDefault="00000000" w:rsidRPr="00000000" w14:paraId="00000025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from   Parts P, Catalog C</w:t>
      </w:r>
    </w:p>
    <w:p w:rsidR="00000000" w:rsidDel="00000000" w:rsidP="00000000" w:rsidRDefault="00000000" w:rsidRPr="00000000" w14:paraId="00000026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where  (P.colour='red' or P.colour='green') and C.pid=P.pid</w:t>
      </w:r>
    </w:p>
    <w:p w:rsidR="00000000" w:rsidDel="00000000" w:rsidP="00000000" w:rsidRDefault="00000000" w:rsidRPr="00000000" w14:paraId="0000002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99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select sid</w:t>
      </w:r>
    </w:p>
    <w:p w:rsidR="00000000" w:rsidDel="00000000" w:rsidP="00000000" w:rsidRDefault="00000000" w:rsidRPr="00000000" w14:paraId="00000029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from   Catalog C natural join Parts P</w:t>
      </w:r>
    </w:p>
    <w:p w:rsidR="00000000" w:rsidDel="00000000" w:rsidP="00000000" w:rsidRDefault="00000000" w:rsidRPr="00000000" w14:paraId="0000002A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where  (P.colour='red' or P.colour='green')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sids of suppliers who supply some red part or are at 221 packers street</w:t>
      </w:r>
    </w:p>
    <w:p w:rsidR="00000000" w:rsidDel="00000000" w:rsidP="00000000" w:rsidRDefault="00000000" w:rsidRPr="00000000" w14:paraId="0000002E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sz w:val="20"/>
          <w:szCs w:val="20"/>
          <w:rtl w:val="0"/>
        </w:rPr>
        <w:t xml:space="preserve">select S.sid</w:t>
      </w:r>
    </w:p>
    <w:p w:rsidR="00000000" w:rsidDel="00000000" w:rsidP="00000000" w:rsidRDefault="00000000" w:rsidRPr="00000000" w14:paraId="0000002F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sz w:val="20"/>
          <w:szCs w:val="20"/>
          <w:rtl w:val="0"/>
        </w:rPr>
        <w:t xml:space="preserve">from   Suppliers S</w:t>
      </w:r>
    </w:p>
    <w:p w:rsidR="00000000" w:rsidDel="00000000" w:rsidP="00000000" w:rsidRDefault="00000000" w:rsidRPr="00000000" w14:paraId="00000030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sz w:val="20"/>
          <w:szCs w:val="20"/>
          <w:rtl w:val="0"/>
        </w:rPr>
        <w:t xml:space="preserve">where  S.address='221 Packer Street'</w:t>
      </w:r>
    </w:p>
    <w:p w:rsidR="00000000" w:rsidDel="00000000" w:rsidP="00000000" w:rsidRDefault="00000000" w:rsidRPr="00000000" w14:paraId="00000031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sz w:val="20"/>
          <w:szCs w:val="20"/>
          <w:rtl w:val="0"/>
        </w:rPr>
        <w:t xml:space="preserve">       or S.sid in (select C.sid</w:t>
      </w:r>
    </w:p>
    <w:p w:rsidR="00000000" w:rsidDel="00000000" w:rsidP="00000000" w:rsidRDefault="00000000" w:rsidRPr="00000000" w14:paraId="00000032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sz w:val="20"/>
          <w:szCs w:val="20"/>
          <w:rtl w:val="0"/>
        </w:rPr>
        <w:t xml:space="preserve">                    from   Parts P, Catalog C</w:t>
      </w:r>
    </w:p>
    <w:p w:rsidR="00000000" w:rsidDel="00000000" w:rsidP="00000000" w:rsidRDefault="00000000" w:rsidRPr="00000000" w14:paraId="00000033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sz w:val="20"/>
          <w:szCs w:val="20"/>
          <w:rtl w:val="0"/>
        </w:rPr>
        <w:t xml:space="preserve">                    where  P.color='red' and P.pid=C.pid</w:t>
      </w:r>
    </w:p>
    <w:p w:rsidR="00000000" w:rsidDel="00000000" w:rsidP="00000000" w:rsidRDefault="00000000" w:rsidRPr="00000000" w14:paraId="00000034">
      <w:pPr>
        <w:pBdr>
          <w:top w:color="9999cc" w:space="3" w:sz="6" w:val="single"/>
          <w:left w:color="9999cc" w:space="6" w:sz="6" w:val="single"/>
          <w:bottom w:color="9999cc" w:space="3" w:sz="6" w:val="single"/>
          <w:right w:color="9999cc" w:space="6" w:sz="6" w:val="single"/>
        </w:pBdr>
        <w:shd w:fill="eeee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="240" w:lineRule="auto"/>
        <w:ind w:left="360" w:right="300" w:firstLine="0"/>
        <w:rPr>
          <w:rFonts w:ascii="Courier New" w:cs="Courier New" w:eastAsia="Courier New" w:hAnsi="Courier New"/>
          <w:color w:val="0000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99"/>
          <w:sz w:val="20"/>
          <w:szCs w:val="20"/>
          <w:rtl w:val="0"/>
        </w:rPr>
        <w:t xml:space="preserve">                   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color and cost of parts supplied by supplier “john”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p.color, c.cost from parts p, catalog c, supp s where s/sid=c.sid and c.pid=p.pid and sname=’john’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 of most costly part.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Old Standard TT" w:cs="Old Standard TT" w:eastAsia="Old Standard TT" w:hAnsi="Old Standard TT"/>
          <w:sz w:val="20"/>
          <w:szCs w:val="20"/>
        </w:rPr>
      </w:pPr>
      <w:r w:rsidDel="00000000" w:rsidR="00000000" w:rsidRPr="00000000">
        <w:rPr>
          <w:rFonts w:ascii="Old Standard TT" w:cs="Old Standard TT" w:eastAsia="Old Standard TT" w:hAnsi="Old Standard TT"/>
          <w:sz w:val="20"/>
          <w:szCs w:val="20"/>
          <w:rtl w:val="0"/>
        </w:rPr>
        <w:t xml:space="preserve">Select pname, max(c.cost) from parts p , catalog c where p.pid=c.pid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ld Standard TT" w:cs="Old Standard TT" w:eastAsia="Old Standard TT" w:hAnsi="Old Standard 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ld Standard TT" w:cs="Old Standard TT" w:eastAsia="Old Standard TT" w:hAnsi="Old Standard 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Q2.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 the following schema: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Worker(Worker_ID, First_Name, Salary, Joining_Date, Department)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Bonus (WORKER_REF_ID, BONUS_DATE BONUS_AMOUNT)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(WORKER_REF_ID, Worker_Title, Affected_form)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the following queries in SQL: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Old Standard TT" w:cs="Old Standard TT" w:eastAsia="Old Standard TT" w:hAnsi="Old Standard 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details of the Workers whose SALARY lies between 100000 and 500000 and bonus amount in between 5000 to 10000.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details of the Workers who are also Managers.</w:t>
      </w:r>
    </w:p>
    <w:tbl>
      <w:tblPr>
        <w:tblStyle w:val="Table1"/>
        <w:tblW w:w="5351.0" w:type="dxa"/>
        <w:jc w:val="left"/>
        <w:tblInd w:w="0.0" w:type="dxa"/>
        <w:tblLayout w:type="fixed"/>
        <w:tblLook w:val="0400"/>
      </w:tblPr>
      <w:tblGrid>
        <w:gridCol w:w="1686"/>
        <w:gridCol w:w="3665"/>
        <w:tblGridChange w:id="0">
          <w:tblGrid>
            <w:gridCol w:w="1686"/>
            <w:gridCol w:w="366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SELECT DISTINCT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FIRST_NAME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WORKER_TITLE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Worker W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Title 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WORKER_ID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WORKER_REF_ID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WORKER_TITLE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'Manager'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list of employees with the same salary.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from worker w1 join worker w2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on w1.salary = w2.salary and w1.worker_id &lt;&gt; w2.worker_id;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salary and bonus amount details of all managers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10% extra bonus amount to all employees of CSE department.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(SQL-Nested Queries)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relational schemas: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(id,name,class_id,gpa)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(id,name,subject,class_id,monthly_salary)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(id,grade,teacher_id,num_of_students)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all students that have above-average GPAs.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GPA &gt;(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AVG(GPA)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students);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average number of students in classes where the teacher teaches DSW or DSA.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(number_of_students)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teacher_id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teachers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subject = 'DSW' OR subject = 'DSA');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information about the students in the class with the highest number of students.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71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students</w:t>
      </w:r>
    </w:p>
    <w:p w:rsidR="00000000" w:rsidDel="00000000" w:rsidP="00000000" w:rsidRDefault="00000000" w:rsidRPr="00000000" w14:paraId="00000072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class_id = (</w:t>
      </w:r>
    </w:p>
    <w:p w:rsidR="00000000" w:rsidDel="00000000" w:rsidP="00000000" w:rsidRDefault="00000000" w:rsidRPr="00000000" w14:paraId="00000073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id</w:t>
      </w:r>
    </w:p>
    <w:p w:rsidR="00000000" w:rsidDel="00000000" w:rsidP="00000000" w:rsidRDefault="00000000" w:rsidRPr="00000000" w14:paraId="0000007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classes</w:t>
      </w:r>
    </w:p>
    <w:p w:rsidR="00000000" w:rsidDel="00000000" w:rsidP="00000000" w:rsidRDefault="00000000" w:rsidRPr="00000000" w14:paraId="00000075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number_of_students = (</w:t>
      </w:r>
    </w:p>
    <w:p w:rsidR="00000000" w:rsidDel="00000000" w:rsidP="00000000" w:rsidRDefault="00000000" w:rsidRPr="00000000" w14:paraId="00000076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(number_of_students)</w:t>
      </w:r>
    </w:p>
    <w:p w:rsidR="00000000" w:rsidDel="00000000" w:rsidP="00000000" w:rsidRDefault="00000000" w:rsidRPr="00000000" w14:paraId="00000077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classes));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subject area that corresponds to the highest average teacher salary.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7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subject,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(salary_by_subject.avg_salary)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max_salary</w:t>
      </w:r>
    </w:p>
    <w:p w:rsidR="00000000" w:rsidDel="00000000" w:rsidP="00000000" w:rsidRDefault="00000000" w:rsidRPr="00000000" w14:paraId="0000007B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7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subject,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(monthly_salary)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avg_salary</w:t>
      </w:r>
    </w:p>
    <w:p w:rsidR="00000000" w:rsidDel="00000000" w:rsidP="00000000" w:rsidRDefault="00000000" w:rsidRPr="00000000" w14:paraId="0000007D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teachers</w:t>
      </w:r>
    </w:p>
    <w:p w:rsidR="00000000" w:rsidDel="00000000" w:rsidP="00000000" w:rsidRDefault="00000000" w:rsidRPr="00000000" w14:paraId="0000007E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BY subject) salary_by_subject;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relational schemas: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(title, genre, year, director_id, minutes, budget, gross)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(director_id, 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ame, birth, city)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film is considered to be a super-hit if the gross income is more than 1.5 times the budget. Display the name and city of all those directors whose films are super-hit.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name, city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director_id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Film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gross &gt; (1.5*budget))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Superhit, Director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Superhit.director_id = Director.director_id;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film with highest budget.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*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Film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budget = (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(budget)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Film);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the names of directors whose films are produced with a budget below 20 crores.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director_id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Film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budget &lt;200000000)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LowBudget, Director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LowBudget.director_id = Director.director_id;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Consolas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