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40"/>
          <w:szCs w:val="40"/>
          <w:rtl w:val="0"/>
        </w:rPr>
        <w:t xml:space="preserve">Jaypee Institute of Information Technology</w:t>
      </w:r>
    </w:p>
    <w:p w:rsidR="00000000" w:rsidDel="00000000" w:rsidP="00000000" w:rsidRDefault="00000000" w:rsidRPr="00000000" w14:paraId="00000002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Database Systems &amp; Web (15B11CI312)</w:t>
      </w:r>
    </w:p>
    <w:p w:rsidR="00000000" w:rsidDel="00000000" w:rsidP="00000000" w:rsidRDefault="00000000" w:rsidRPr="00000000" w14:paraId="00000003">
      <w:pPr>
        <w:keepNext w:val="1"/>
        <w:spacing w:line="360" w:lineRule="auto"/>
        <w:ind w:left="720" w:hanging="360"/>
        <w:jc w:val="center"/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Tutorial 6 (SQL-Joins)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Q1.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Consider the following schema: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Suppliers(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integer,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address: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string)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Parts(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integer,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pname: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color: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string)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Catalog(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integer,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pid: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integer,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cost: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real)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the following queries in SQL: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Old Standard TT" w:cs="Old Standard TT" w:eastAsia="Old Standard TT" w:hAnsi="Old Standard T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Old Standard TT" w:cs="Old Standard TT" w:eastAsia="Old Standard TT" w:hAnsi="Old Standard T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Find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pname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 of parts for which there is some supplier.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Find the name of supplier who supply some red parts.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Find the sids of suppliers who supply some red part and some green part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Find the sids of suppliers who supply some red part or are at 221 packers street.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Find the color and cost of parts supplied by supplier “john”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Find the name of most costly part.</w:t>
      </w:r>
    </w:p>
    <w:p w:rsidR="00000000" w:rsidDel="00000000" w:rsidP="00000000" w:rsidRDefault="00000000" w:rsidRPr="00000000" w14:paraId="00000014">
      <w:pPr>
        <w:spacing w:after="0" w:line="240" w:lineRule="auto"/>
        <w:ind w:left="360" w:firstLine="0"/>
        <w:rPr>
          <w:rFonts w:ascii="Old Standard TT" w:cs="Old Standard TT" w:eastAsia="Old Standard TT" w:hAnsi="Old Standard T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Old Standard TT" w:cs="Old Standard TT" w:eastAsia="Old Standard TT" w:hAnsi="Old Standard TT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Q2.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Consider the following schema: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Worker(Worker_ID, First_Name, Salary, Joining_Date, Department)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Bonus (WORKER_REF_ID, BONUS_DATE BONUS_AMOUNT)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 (WORKER_REF_ID, Worker_Title, Affected_form)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the following queries in SQL: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Old Standard TT" w:cs="Old Standard TT" w:eastAsia="Old Standard TT" w:hAnsi="Old Standard T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 details of the Workers whose SALARY lies between 100000 and 500000 and bonus amount in between 5000 to 10000.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 details of the Workers who are also Managers.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 the list of employees with the same salary.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Print the salary and bonus amount details of all managers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Update the 10% extra bonus amount to all employees of CSE department.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(SQL-Nested Queries)</w:t>
      </w:r>
    </w:p>
    <w:p w:rsidR="00000000" w:rsidDel="00000000" w:rsidP="00000000" w:rsidRDefault="00000000" w:rsidRPr="00000000" w14:paraId="00000029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following relational schemas:</w:t>
      </w:r>
    </w:p>
    <w:p w:rsidR="00000000" w:rsidDel="00000000" w:rsidP="00000000" w:rsidRDefault="00000000" w:rsidRPr="00000000" w14:paraId="0000002B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students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(id, name, class_id, gpa)</w:t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teachers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(id, name, subject, class_id, monthly_salary)</w:t>
      </w:r>
    </w:p>
    <w:p w:rsidR="00000000" w:rsidDel="00000000" w:rsidP="00000000" w:rsidRDefault="00000000" w:rsidRPr="00000000" w14:paraId="0000002D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classes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(id, grade, teacher_id, num_of_students)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all students that have above-average GPAs.</w:t>
      </w:r>
    </w:p>
    <w:p w:rsidR="00000000" w:rsidDel="00000000" w:rsidP="00000000" w:rsidRDefault="00000000" w:rsidRPr="00000000" w14:paraId="00000030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average number of students in classes where the teacher teaches DSW or DSA.</w:t>
      </w:r>
    </w:p>
    <w:p w:rsidR="00000000" w:rsidDel="00000000" w:rsidP="00000000" w:rsidRDefault="00000000" w:rsidRPr="00000000" w14:paraId="00000032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all information about the students in the class with the highest number of students.</w:t>
      </w:r>
    </w:p>
    <w:p w:rsidR="00000000" w:rsidDel="00000000" w:rsidP="00000000" w:rsidRDefault="00000000" w:rsidRPr="00000000" w14:paraId="00000034">
      <w:pPr>
        <w:spacing w:after="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subject area that corresponds to the highest average teacher salary.</w:t>
      </w:r>
    </w:p>
    <w:p w:rsidR="00000000" w:rsidDel="00000000" w:rsidP="00000000" w:rsidRDefault="00000000" w:rsidRPr="00000000" w14:paraId="00000036">
      <w:pPr>
        <w:spacing w:after="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Consider the following relational schemas:</w:t>
      </w:r>
    </w:p>
    <w:p w:rsidR="00000000" w:rsidDel="00000000" w:rsidP="00000000" w:rsidRDefault="00000000" w:rsidRPr="00000000" w14:paraId="00000038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Film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(title, genere, year, director_id, minutes, budget, gross)</w:t>
      </w:r>
    </w:p>
    <w:p w:rsidR="00000000" w:rsidDel="00000000" w:rsidP="00000000" w:rsidRDefault="00000000" w:rsidRPr="00000000" w14:paraId="00000039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Director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(director_id, name, birth, city)</w:t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film is considered to be a super-hit if the gross income is more than 1.5 times the budget. Display the name and city of all those directors whose films are super-hit.</w:t>
      </w:r>
    </w:p>
    <w:p w:rsidR="00000000" w:rsidDel="00000000" w:rsidP="00000000" w:rsidRDefault="00000000" w:rsidRPr="00000000" w14:paraId="0000003C">
      <w:pPr>
        <w:spacing w:after="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the film with highest budget.</w:t>
      </w:r>
    </w:p>
    <w:p w:rsidR="00000000" w:rsidDel="00000000" w:rsidP="00000000" w:rsidRDefault="00000000" w:rsidRPr="00000000" w14:paraId="0000003E">
      <w:pPr>
        <w:spacing w:after="0" w:line="240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the names of directors whose films are produced with a budget below 20 crores.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Old Standard T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ldStandardTT-regular.ttf"/><Relationship Id="rId2" Type="http://schemas.openxmlformats.org/officeDocument/2006/relationships/font" Target="fonts/OldStandardTT-bold.ttf"/><Relationship Id="rId3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