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0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1"/>
      </w:tblGrid>
      <w:tr>
        <w:trPr>
          <w:trHeight w:val="680" w:hRule="atLeast"/>
          <w:jc w:val="center"/>
        </w:trPr>
        <w:tc>
          <w:tcPr>
            <w:tcW w:w="10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</w:rPr>
            </w:pPr>
            <w:bookmarkStart w:id="0" w:name="_GoBack"/>
            <w:bookmarkEnd w:id="0"/>
            <w:r>
              <w:rPr>
                <w:rFonts w:ascii="Times New Roman" w:hAnsi="Times New Roman" w:eastAsia="宋体" w:cs="Times New Roman"/>
                <w:sz w:val="24"/>
              </w:rPr>
              <w:t>开题报告内容：研究意义；研究（设计）的目的；文献综述（或设计资料的准备情况）；研究思路；研究方法；研究内容与预期成果；时间安排。</w:t>
            </w: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sz w:val="24"/>
                <w:lang w:val="en-US" w:eastAsia="zh-CN"/>
              </w:rPr>
              <w:t>1</w:t>
            </w: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、研究意义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提高停车场管理的效率与智能化水平。传统的停车场管理往往依赖人工值守和手工记录，存在信息滞后、效率低下、管理混乱等问题。基于Spring Boot的智能停车场管理系统能够利用计算机技术与网络通信，实现车位预约、车辆识别、计费管理、数据统计等功能的自动化与智能化，显著提高管理效率和服务质量。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优化用户停车体验，缓解城市停车难问题。系统通过在线车位查询、预约、车牌识别自动入场等功能，为车主提供便捷、高效的停车体验。用户可实时了解车位使用情况，避免因盲目寻找停车位造成的资源浪费与交通拥堵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促进停车场资源的合理配置与数据化管理。系统通过对停车场资源的智能监控与数据分析，帮助管理者实时掌握车位占用情况、订单数据、收费记录等信息，从而科学制定停车策略，实现资源的最优配置与收益最大化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为智慧城市建设提供技术支撑与实践案例。智能停车场管理系统是智慧城市建设的重要组成部分，其设计与实现融合了物联网、数据库技术与Web开发框架的多学科知识，为智慧交通与城市管理提供了可推广的参考模型与技术支持。</w:t>
            </w: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sz w:val="24"/>
                <w:lang w:val="en-US" w:eastAsia="zh-CN"/>
              </w:rPr>
              <w:t>2</w:t>
            </w: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、研究目的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本研究旨在设计与实现一个基于 Spring Boot 框架的智能停车场管理系统，实现从停车位调度、在线预约、费用结算到数据统计的全流程信息化管理。系统主要服务对象为车主用户与管理员两类角色。车主用户可通过系统完成注册登录、车位查看、在线预约与取消、车牌绑定、入场与出场记录查看、停车费用明细查询、在线支付及评价反馈等操作；管理员可进行用户与车辆管理、车位信息维护、预约与订单审核、计费规则配置、黑名单与异常处理、财务对账及统计分析等任务。通过系统的实现，构建一个“数据驱动、自动调度、可视化管理”的智能停车场运营平台，优化车主的停车体验，提升停车资源使用效率，减少人工干预，促进城市智慧交通系统建设，为智能城市管理提供可复制的技术参考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Times New Roman" w:hAnsi="Times New Roman" w:eastAsia="黑体" w:cs="Times New Roman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3</w:t>
            </w:r>
            <w:r>
              <w:rPr>
                <w:rFonts w:ascii="Times New Roman" w:hAnsi="Times New Roman" w:eastAsia="黑体" w:cs="Times New Roman"/>
                <w:sz w:val="24"/>
              </w:rPr>
              <w:t>、</w:t>
            </w: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研究思路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调研</w:t>
            </w:r>
            <w:r>
              <w:rPr>
                <w:rFonts w:hint="eastAsia" w:ascii="Times New Roman" w:hAnsi="Times New Roman" w:cs="Times New Roman"/>
                <w:sz w:val="24"/>
              </w:rPr>
              <w:t>准备阶段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通过实地考察与问卷调查，收集停车场管理人员与车主的使用需求与意见，明确系统需实现的关键功能，如车位管理、车牌绑定、费用结算、预约调度、异常处理与财务统计。技术方面重点研究 Spring Boot 的架构特点、组件管理与依赖注入机制，分析与前端 Vue.js 的数据交互方式，为系统的整体架构与开发路线提供参考。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需求分析阶段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根据调研结果对系统需求进行细化分析。系统将分为两大角色模块：车主用户与管理员。车主端需实现注册登录、车位查看与预约、停车记录与费用查询、支付记录与评价反馈等功能；管理员端需支持用户管理、车位与订单管理、计费规则配置、黑名单处理、财务对账与统计分析等功能。通过对功能需求、性能需求与安全需求的系统化整理，形成需求规格说明书，为系统设计提供依据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系统设计阶段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设计系统的总体架构与模块划分。系统采用前后端分离的 B/S 架构，后端基于 Spring Boot 框架实现业务逻辑，MyBatis 负责数据库访问层，前端采用 Vue.js 构建界面，数据库使用 MySQL 存储系统核心数据。设计车位信息表、车辆表、用户表、预约表、订单表、费用记录表、黑名单表与统计记录表等核心数据表，建立合理的外键关系，保证数据的完整性和一致性。同时，设计系统安全策略与权限分配机制，确保不同角色访问范围的安全隔离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开发实现阶段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完成项目开发环境搭建与核心功能模块实现。后端实现用户注册登录、车位管理、预约调度、费用计算、支付记录与异常处理等功能模块；前端实现页面布局、车位地图可视化、交互逻辑与响应式设计。通过 RESTful API 规范实现前后端数据交互，引入 Spring Security + JWT 实现认证授权机制。并通过 Redis 缓存优化高频数据访问，提升系统性能。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5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测试与优化阶段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针对系统功能模块开展功能测试、性能测试与安全测试，验证系统的正确性、稳定性和安全性。重点测试车位预约与释放的逻辑正确性、订单状态的同步准确性、并发下的支付与计费精度。根据测试反馈进行功能完善与性能优化，确保系统在多用户访问下保持高效运行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Times New Roman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6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总结与论文撰写阶段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完成系统的部署与试运行后，对整个设计与开发过程进行总结，归纳关键技术、系统亮点与存在的问题，提出优化与扩展方向。整理项目文档、测试报告与论文材料，形成符合学校要求的毕业论文。</w:t>
            </w: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sz w:val="24"/>
                <w:lang w:val="en-US" w:eastAsia="zh-CN"/>
              </w:rPr>
              <w:t>4</w:t>
            </w: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、研究方法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1）文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献研究法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通过查阅国内外智能停车系统、物联网停车管理与 Spring Boot 框架应用方面的文献资料，了解智能停车系统的技术发展趋势与实现原理，掌握前端可视化与后端集成的设计思路。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需求调查法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采用问卷与访谈的方式，收集停车场管理员及车主用户的使用需求与意见，分析不同群体对系统功能的期望和操作习惯，为系统需求分析与功能设计提供数据支持。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比较研究法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对比国内外已存在的智能停车平台，从系统功能、交互体验、安全机制等方面进行分析，借鉴其设计优点并规避常见缺陷，提升系统的实用性与用户体验。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软件工程方法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采用软件开发生命周期模型，分阶段开展系统开发工作。通过需求分析、系统设计、编码实现、测试优化和维护迭代五个阶段推进项目实施，保证系统开发过程的规范化与科学性。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案例分析法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选择典型的智能停车场系统案例进行分析，研究其在预约机制、费用计算、数据可视化与安全设计方面的实现方式，为本系统的架构设计与模块划分提供借鉴。</w:t>
            </w: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sz w:val="24"/>
                <w:lang w:val="en-US" w:eastAsia="zh-CN"/>
              </w:rPr>
              <w:t>5</w:t>
            </w: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、研究内容与预期成果</w:t>
            </w:r>
          </w:p>
          <w:p>
            <w:pPr>
              <w:adjustRightInd w:val="0"/>
              <w:snapToGrid w:val="0"/>
              <w:spacing w:line="360" w:lineRule="auto"/>
              <w:ind w:left="420" w:left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ascii="Times New Roman" w:hAnsi="Times New Roman" w:cs="Times New Roman"/>
                <w:sz w:val="24"/>
              </w:rPr>
              <w:t>研究内容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）需求分析与系统架构设计：分析智能停车场的业务流程与功能需求，规划系统的模块结构与技术方案。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数据库设计与系统开发：建立系统数据库模型，基于Spring Boot框架实现车主与管理员模块功能。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前端界面与用户体验优化：设计交互友好的操作界面，提升系统可用性。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系统测试与性能优化：对系统进行全面测试，确保功能完整、安全可靠。</w:t>
            </w:r>
          </w:p>
          <w:p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ascii="Times New Roman" w:hAnsi="Times New Roman" w:cs="Times New Roman"/>
                <w:sz w:val="24"/>
              </w:rPr>
              <w:t>预期成果</w:t>
            </w:r>
          </w:p>
          <w:p>
            <w:pPr>
              <w:adjustRightInd w:val="0"/>
              <w:snapToGrid w:val="0"/>
              <w:spacing w:line="360" w:lineRule="auto"/>
              <w:ind w:left="420" w:left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（1）实现一个功能完整的智能停车场管理系统，支持车主与管理员双角色操作。</w:t>
            </w:r>
          </w:p>
          <w:p>
            <w:pPr>
              <w:adjustRightInd w:val="0"/>
              <w:snapToGrid w:val="0"/>
              <w:spacing w:line="360" w:lineRule="auto"/>
              <w:ind w:left="420" w:left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（2）提供友好的前端界面与高效的后端服务，提高停车场管理智能化水平。</w:t>
            </w:r>
          </w:p>
          <w:p>
            <w:pPr>
              <w:adjustRightInd w:val="0"/>
              <w:snapToGrid w:val="0"/>
              <w:spacing w:line="360" w:lineRule="auto"/>
              <w:ind w:left="420" w:left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（3）实现数据可视化统计分析，辅助管理者进行科学决策。</w:t>
            </w:r>
          </w:p>
          <w:p>
            <w:pPr>
              <w:adjustRightInd w:val="0"/>
              <w:snapToGrid w:val="0"/>
              <w:spacing w:line="360" w:lineRule="auto"/>
              <w:ind w:left="420" w:left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（4）形成完整的系统设计文档与研究报告，可为后续相关研究提供参考。</w:t>
            </w: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六、文献综述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近年来，面向城市“停车难、管理效率低”的痛点，智能停车场信息系统在 B/S 架构 + Spring Boot 后端 + Vue 前端 + 关系型数据库 的轻量技术路线下得到广泛实践，形成了以车位监控、预约入场、计费结算与数据统计为核心的一体化方案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[1][3][4]</w:t>
            </w:r>
            <w:r>
              <w:rPr>
                <w:rFonts w:hint="eastAsia" w:ascii="Times New Roman" w:hAnsi="Times New Roman" w:cs="Times New Roman"/>
                <w:sz w:val="24"/>
              </w:rPr>
              <w:t>。孙曜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</w:t>
            </w:r>
            <w:r>
              <w:rPr>
                <w:rFonts w:hint="eastAsia" w:ascii="Times New Roman" w:hAnsi="Times New Roman" w:cs="Times New Roman"/>
                <w:sz w:val="24"/>
              </w:rPr>
              <w:t>基于前后端分离思路实现车位管理、车辆出入与缴费结算闭环，验证了以 MySQL+Java 为主的工程可行性；李月等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[2]</w:t>
            </w:r>
            <w:r>
              <w:rPr>
                <w:rFonts w:hint="eastAsia" w:ascii="Times New Roman" w:hAnsi="Times New Roman" w:cs="Times New Roman"/>
                <w:sz w:val="24"/>
              </w:rPr>
              <w:t>与程琳等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[3]</w:t>
            </w:r>
            <w:r>
              <w:rPr>
                <w:rFonts w:hint="eastAsia" w:ascii="Times New Roman" w:hAnsi="Times New Roman" w:cs="Times New Roman"/>
                <w:sz w:val="24"/>
              </w:rPr>
              <w:t>从物联网与感知端出发，强调车位状态实时采集、分配与诱导，为系统的车位查看与预约、入场记录与自动计费提供了方法参考；张洁等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[4]</w:t>
            </w:r>
            <w:r>
              <w:rPr>
                <w:rFonts w:hint="eastAsia" w:ascii="Times New Roman" w:hAnsi="Times New Roman" w:cs="Times New Roman"/>
                <w:sz w:val="24"/>
              </w:rPr>
              <w:t>在商场场景中给出车牌识别联动道闸、身份区分与扫码支付的流程化实现，支撑“预约—入场—计费—出场”的业务链条。在运营与安全层面，张宇英等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[9]</w:t>
            </w:r>
            <w:r>
              <w:rPr>
                <w:rFonts w:hint="eastAsia" w:ascii="Times New Roman" w:hAnsi="Times New Roman" w:cs="Times New Roman"/>
                <w:sz w:val="24"/>
              </w:rPr>
              <w:t>与李怀锋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[10]</w:t>
            </w:r>
            <w:r>
              <w:rPr>
                <w:rFonts w:hint="eastAsia" w:ascii="Times New Roman" w:hAnsi="Times New Roman" w:cs="Times New Roman"/>
                <w:sz w:val="24"/>
              </w:rPr>
              <w:t>讨论了安全模式与定位/地图信息的结合，提示黑名单与异常处理、出入记录溯源等功能的重要性；米热吉古丽·热扎克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[11]</w:t>
            </w:r>
            <w:r>
              <w:rPr>
                <w:rFonts w:hint="eastAsia" w:ascii="Times New Roman" w:hAnsi="Times New Roman" w:cs="Times New Roman"/>
                <w:sz w:val="24"/>
              </w:rPr>
              <w:t>与姜俊杰等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[12]</w:t>
            </w:r>
            <w:r>
              <w:rPr>
                <w:rFonts w:hint="eastAsia" w:ascii="Times New Roman" w:hAnsi="Times New Roman" w:cs="Times New Roman"/>
                <w:sz w:val="24"/>
              </w:rPr>
              <w:t>在模块化与数据模型上提供了用户/车辆/车位/收费等核心表的范式化设计经验，有助于后续的财务对账与统计报表。同时，魏晨等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[7]</w:t>
            </w:r>
            <w:r>
              <w:rPr>
                <w:rFonts w:hint="eastAsia" w:ascii="Times New Roman" w:hAnsi="Times New Roman" w:cs="Times New Roman"/>
                <w:sz w:val="24"/>
              </w:rPr>
              <w:t>的 ECharts 可视化实践为“数据看板与统计分析”提供了简洁可靠的前端呈现路径。总体而言，现有研究共同指向：以清晰角色边界和最小必要模块，完成预约—入场—计费—统计的核心闭环即可满足系统实现与演示需求。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（1）车主用户功能设计：围绕登录注册、车位查看、在线预约与取消、车牌绑定与入场记录、停车记录与费用明细、支付记录、个人中心与车辆管理、评价反馈展开。结合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[1][2][3][4]</w:t>
            </w:r>
            <w:r>
              <w:rPr>
                <w:rFonts w:hint="eastAsia" w:ascii="Times New Roman" w:hAnsi="Times New Roman" w:cs="Times New Roman"/>
                <w:sz w:val="24"/>
              </w:rPr>
              <w:t>，前端提供车位列表/状态刷新与预约表单，服务端完成名额校验、预约冲突检测与订单生成；支付与记录对接基础订单流水以满足费用明细与个人对账需求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[1][4]</w:t>
            </w:r>
            <w:r>
              <w:rPr>
                <w:rFonts w:hint="eastAsia" w:ascii="Times New Roman" w:hAnsi="Times New Roman" w:cs="Times New Roman"/>
                <w:sz w:val="24"/>
              </w:rPr>
              <w:t>；评价反馈模块对应停车体验与问题上报，形成用户侧闭环与管理侧工单线索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[3][4]</w:t>
            </w:r>
            <w:r>
              <w:rPr>
                <w:rFonts w:hint="eastAsia" w:ascii="Times New Roman" w:hAnsi="Times New Roman" w:cs="Times New Roman"/>
                <w:sz w:val="24"/>
              </w:rPr>
              <w:t>。数据展示上可采用简单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的</w:t>
            </w:r>
            <w:r>
              <w:rPr>
                <w:rFonts w:hint="eastAsia" w:ascii="Times New Roman" w:hAnsi="Times New Roman" w:cs="Times New Roman"/>
                <w:sz w:val="24"/>
              </w:rPr>
              <w:t>图表进行可视化呈现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[7][8]</w:t>
            </w:r>
            <w:r>
              <w:rPr>
                <w:rFonts w:hint="eastAsia" w:ascii="Times New Roman" w:hAnsi="Times New Roman" w:cs="Times New Roman"/>
                <w:sz w:val="24"/>
              </w:rPr>
              <w:t>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（2）管理员功能设计：面向用户管理、车位管理、预约与订单管理、计费规则管理、黑名单与异常处理、数据看板与统计分析、财务对账、系统设置进行模块化实现。参考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[1][3][4][7][11][12]</w:t>
            </w:r>
            <w:r>
              <w:rPr>
                <w:rFonts w:hint="eastAsia" w:ascii="Times New Roman" w:hAnsi="Times New Roman" w:cs="Times New Roman"/>
                <w:sz w:val="24"/>
              </w:rPr>
              <w:t>，后台以表格化与批量操作为主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综上，依托文献中关于预约管理、出入记录、计费对账与数据可视化的成熟做法，采用 Spring Boot + Vue + MySQL 的前后端分离方案，并以MyBatis实现规范化数据访问，实现“车主—管理员”两端的主流程打通与演示目标，兼顾可维护性与扩展性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[1][3][4][7][8][11][12]</w:t>
            </w:r>
            <w:r>
              <w:rPr>
                <w:rFonts w:hint="eastAsia" w:ascii="Times New Roman" w:hAnsi="Times New Roman" w:cs="Times New Roman"/>
                <w:sz w:val="24"/>
              </w:rPr>
              <w:t>。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孙曜.智能停车场信息管理系统设计与实现[D].扬州大学,2020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李月,王善勤,肖宏飞.基于物联网的智能停车系统设计[J].滁州职业技术学院学报,2024,23(04):58-62.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程琳,樊江涛,李龙,等.智能停车场管理系统设计与实现[J].数字技术与应用,2021,39(05):169-171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张洁,孙晓霞.基于B/S架构的商场智能停车管理系统设计[J].山西电子技术,2020,(03):68-70+93.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杨志锋,陈松淮,高海深,等.智能停车场管理系统[J].价值工程,2020,39(29):209-210.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黄大维.智能停车场管理系统设计研究[C]//中国智慧工程研究会智能学习与创新研究工作委员会.2020万知科学发展论坛论文集（智慧工程二）.陕西建工智能科技有限公司;,2020:1022-1031.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魏晨,纪雪健.基于SpringMVC+ECharts的可视化数据展示平台设计[C]//天津市电子学会,天津市仪器仪表学会.第三十四届中国（天津）2020’IT、网络、信息技术、电子、仪器仪表创新学术会议论文集.天津光电通信技术有限公司;,2020:64-67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方生.基于“Vue.js”前端框架技术的研究[J].电脑知识与技术,2021,17(19):59-60+64.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张宇英,程斌荣,朱佳怡.智能停车场系统安全应用模式和场景探讨[J].中国自动识别技术,2021,(03):61-63.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李怀锋.Android设备停车场管理系统的关键问题研究[J].山西建筑,2021,47(10):167-169.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米热吉古丽·热扎克.小区停车场管理系统的设计与实现[J].科技与创新,2025,(04):104-106+111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姜俊杰,张毅,姚锡凡,等.基于SQL的停车场管理系统软件[J].现代电子技术,2020,43(01):86-89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Tendolkar B K ,Kalia R ,Charan S G .Smart Hospital Infrastructure: Enhancing Parking Management and Ambulance Accessibility in Urban Healthcare Systems.[J].Annals of African medicine,202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5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Coching K J ,Billones C K R ,Brillantes M K A , et al.Digital Twinning Mechanism and Building Information Modeling for a Smart Parking Management System[J].Smart Cities,2025,8(5):146-146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Dragu V ,Roman A E ,Roşca A M , et al.Integrated Information System for Parking Facilities Operations and Management[J].Systems,2025,13(9):769-769</w:t>
            </w: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七、时间安排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2025年10月17日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</w:rPr>
              <w:t>2025年11月9日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完成国内外相关文献查阅与梳理，明确课题研究意义、核心内容及研究方法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；</w:t>
            </w:r>
            <w:r>
              <w:rPr>
                <w:rFonts w:hint="eastAsia" w:ascii="Times New Roman" w:hAnsi="Times New Roman" w:cs="Times New Roman"/>
                <w:sz w:val="24"/>
              </w:rPr>
              <w:t>撰写开题报告，确走研究思路与技术路线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；</w:t>
            </w:r>
            <w:r>
              <w:rPr>
                <w:rFonts w:hint="eastAsia" w:ascii="Times New Roman" w:hAnsi="Times New Roman" w:cs="Times New Roman"/>
                <w:sz w:val="24"/>
              </w:rPr>
              <w:t>按学部安排参加开题答辩，记录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答辩</w:t>
            </w:r>
            <w:r>
              <w:rPr>
                <w:rFonts w:hint="eastAsia" w:ascii="Times New Roman" w:hAnsi="Times New Roman" w:cs="Times New Roman"/>
                <w:sz w:val="24"/>
              </w:rPr>
              <w:t>意见。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2025年11月10日-2025年12月21日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开展实验、社会调查、数据采集与分析等核心研究工作，形成阶段性研究记录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；</w:t>
            </w:r>
            <w:r>
              <w:rPr>
                <w:rFonts w:hint="eastAsia" w:ascii="Times New Roman" w:hAnsi="Times New Roman" w:cs="Times New Roman"/>
                <w:sz w:val="24"/>
              </w:rPr>
              <w:t>撰写中期研究报告，总结已完成工作、现存问题及后续计划。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</w:rPr>
              <w:t>025年12月22日-2026年01月4日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参加学部组织的中期检查，汇报研究进度。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2026年1月5日-2026年4月5日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依据研究成果撰写论文初稿，确保覆盖全部研究内容，符合《郑州西亚斯学院本科毕业论文(设计)撰写规范》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；</w:t>
            </w:r>
            <w:r>
              <w:rPr>
                <w:rFonts w:hint="eastAsia" w:ascii="Times New Roman" w:hAnsi="Times New Roman" w:cs="Times New Roman"/>
                <w:sz w:val="24"/>
              </w:rPr>
              <w:t>提交初稿至指导教师审核，根据意见修改内容、调整格式。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2026年4月6日-2026年5月10日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参加预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答辩</w:t>
            </w:r>
            <w:r>
              <w:rPr>
                <w:rFonts w:hint="eastAsia" w:ascii="Times New Roman" w:hAnsi="Times New Roman" w:cs="Times New Roman"/>
                <w:sz w:val="24"/>
              </w:rPr>
              <w:t>，结合预答辩意见修改论文，形成终稿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；</w:t>
            </w:r>
            <w:r>
              <w:rPr>
                <w:rFonts w:hint="eastAsia" w:ascii="Times New Roman" w:hAnsi="Times New Roman" w:cs="Times New Roman"/>
                <w:sz w:val="24"/>
              </w:rPr>
              <w:t>提交终稿并通过“维普” 平台进行学术不端检测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；</w:t>
            </w:r>
            <w:r>
              <w:rPr>
                <w:rFonts w:hint="eastAsia" w:ascii="Times New Roman" w:hAnsi="Times New Roman" w:cs="Times New Roman"/>
                <w:sz w:val="24"/>
              </w:rPr>
              <w:t>若重复率&gt;25%，需修改降重后重新提交检测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；</w:t>
            </w:r>
            <w:r>
              <w:rPr>
                <w:rFonts w:hint="eastAsia" w:ascii="Times New Roman" w:hAnsi="Times New Roman" w:cs="Times New Roman"/>
                <w:sz w:val="24"/>
              </w:rPr>
              <w:t>准备答辩PPT，参加正式答辩，记录答辩意见，明确后续修改要求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</w:rPr>
              <w:t>026年5月11日-2026年5月17日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根据正式答辩意见修改论文，完成最终版本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；</w:t>
            </w:r>
            <w:r>
              <w:rPr>
                <w:rFonts w:hint="eastAsia" w:ascii="Times New Roman" w:hAnsi="Times New Roman" w:cs="Times New Roman"/>
                <w:sz w:val="24"/>
              </w:rPr>
              <w:t>对修改后的论文重新查重，确保重复率仍符合要求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；</w:t>
            </w:r>
            <w:r>
              <w:rPr>
                <w:rFonts w:hint="eastAsia" w:ascii="Times New Roman" w:hAnsi="Times New Roman" w:cs="Times New Roman"/>
                <w:sz w:val="24"/>
              </w:rPr>
              <w:t>将论文胶装，经指导教师签字确认后提交存档。</w:t>
            </w:r>
          </w:p>
          <w:p>
            <w:pPr>
              <w:ind w:firstLine="1365" w:firstLineChars="650"/>
              <w:rPr>
                <w:rFonts w:ascii="Times New Roman" w:hAnsi="Times New Roman" w:cs="Times New Roman"/>
                <w:szCs w:val="21"/>
              </w:rPr>
            </w:pPr>
          </w:p>
          <w:p>
            <w:pPr>
              <w:spacing w:line="360" w:lineRule="auto"/>
              <w:ind w:firstLine="2415" w:firstLineChars="1150"/>
              <w:rPr>
                <w:rFonts w:ascii="Times New Roman" w:hAnsi="Times New Roman" w:cs="Times New Roman"/>
                <w:szCs w:val="21"/>
              </w:rPr>
            </w:pPr>
          </w:p>
          <w:p>
            <w:pPr>
              <w:spacing w:line="360" w:lineRule="auto"/>
              <w:ind w:firstLine="3840" w:firstLineChars="160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指导教师签名：</w:t>
            </w:r>
          </w:p>
          <w:p>
            <w:pPr>
              <w:spacing w:line="360" w:lineRule="auto"/>
              <w:ind w:firstLine="7680" w:firstLineChars="3200"/>
              <w:rPr>
                <w:rFonts w:ascii="Times New Roman" w:hAnsi="Times New Roman" w:eastAsia="宋体" w:cs="Times New Roman"/>
                <w:sz w:val="24"/>
              </w:rPr>
            </w:pPr>
          </w:p>
          <w:p>
            <w:pPr>
              <w:ind w:firstLine="7800" w:firstLineChars="325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年    月    日</w:t>
            </w:r>
          </w:p>
        </w:tc>
      </w:tr>
    </w:tbl>
    <w:p>
      <w:pPr>
        <w:jc w:val="left"/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3F78D"/>
    <w:multiLevelType w:val="singleLevel"/>
    <w:tmpl w:val="BEF3F78D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rsids>
    <w:rsidRoot w:val="00C13AF1"/>
    <w:rsid w:val="000E168F"/>
    <w:rsid w:val="000E4A08"/>
    <w:rsid w:val="0019322A"/>
    <w:rsid w:val="001E28E5"/>
    <w:rsid w:val="0028260D"/>
    <w:rsid w:val="002921EA"/>
    <w:rsid w:val="002B7EFC"/>
    <w:rsid w:val="002C021F"/>
    <w:rsid w:val="002C5303"/>
    <w:rsid w:val="003066B5"/>
    <w:rsid w:val="00403454"/>
    <w:rsid w:val="00424B7A"/>
    <w:rsid w:val="0044506F"/>
    <w:rsid w:val="00466761"/>
    <w:rsid w:val="004C40DA"/>
    <w:rsid w:val="004E2340"/>
    <w:rsid w:val="00537FB9"/>
    <w:rsid w:val="00571930"/>
    <w:rsid w:val="00640FEE"/>
    <w:rsid w:val="00764EDF"/>
    <w:rsid w:val="00821F9D"/>
    <w:rsid w:val="008360B1"/>
    <w:rsid w:val="00845F72"/>
    <w:rsid w:val="00875957"/>
    <w:rsid w:val="00887298"/>
    <w:rsid w:val="009309ED"/>
    <w:rsid w:val="00932E5B"/>
    <w:rsid w:val="009B425D"/>
    <w:rsid w:val="009D3FEB"/>
    <w:rsid w:val="00A158B8"/>
    <w:rsid w:val="00B04677"/>
    <w:rsid w:val="00B12D19"/>
    <w:rsid w:val="00B810B6"/>
    <w:rsid w:val="00BB6FD4"/>
    <w:rsid w:val="00BC7B16"/>
    <w:rsid w:val="00BD34C7"/>
    <w:rsid w:val="00C13AF1"/>
    <w:rsid w:val="00D0245B"/>
    <w:rsid w:val="00F541D6"/>
    <w:rsid w:val="00F605E9"/>
    <w:rsid w:val="04E5321D"/>
    <w:rsid w:val="06FF16B2"/>
    <w:rsid w:val="08807B3D"/>
    <w:rsid w:val="09883B39"/>
    <w:rsid w:val="0AF50E2D"/>
    <w:rsid w:val="0BFF3592"/>
    <w:rsid w:val="14787805"/>
    <w:rsid w:val="17E369DF"/>
    <w:rsid w:val="1D3140C2"/>
    <w:rsid w:val="1E043956"/>
    <w:rsid w:val="245A04CE"/>
    <w:rsid w:val="27797A57"/>
    <w:rsid w:val="313308E4"/>
    <w:rsid w:val="3B5A363D"/>
    <w:rsid w:val="3B9253A0"/>
    <w:rsid w:val="3BAE6333"/>
    <w:rsid w:val="489E001A"/>
    <w:rsid w:val="4A3C4833"/>
    <w:rsid w:val="5275657F"/>
    <w:rsid w:val="5CDA476C"/>
    <w:rsid w:val="60BA4AF0"/>
    <w:rsid w:val="69807E63"/>
    <w:rsid w:val="69CE02FF"/>
    <w:rsid w:val="6ABD23DC"/>
    <w:rsid w:val="6F2474E3"/>
    <w:rsid w:val="A9AFE422"/>
    <w:rsid w:val="AFE64690"/>
    <w:rsid w:val="BBDB5788"/>
    <w:rsid w:val="DEFB51F8"/>
    <w:rsid w:val="F5DEE80E"/>
    <w:rsid w:val="FBB2FDBA"/>
    <w:rsid w:val="FBD745C2"/>
    <w:rsid w:val="FDFF3FA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tabs>
        <w:tab w:val="left" w:pos="377"/>
      </w:tabs>
      <w:ind w:firstLine="42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semiHidden/>
    <w:unhideWhenUsed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paragraph" w:styleId="9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763</Words>
  <Characters>4355</Characters>
  <Lines>36</Lines>
  <Paragraphs>10</Paragraphs>
  <TotalTime>185</TotalTime>
  <ScaleCrop>false</ScaleCrop>
  <LinksUpToDate>false</LinksUpToDate>
  <CharactersWithSpaces>5108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2025-11-02T05:40:00Z</dcterms:created>
  <dc:creator>Lenovo</dc:creator>
  <cp:lastModifiedBy>秋</cp:lastModifiedBy>
  <dcterms:modified xsi:type="dcterms:W3CDTF">2025-11-11T08:24:55Z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commondata">
    <vt:lpwstr>eyJoZGlkIjoiNTdkYmE3YTNjY2Y3NTlhNDU4Mzc0MjFkN2VjMjE5ZGQifQ==</vt:lpwstr>
  </property>
  <property fmtid="{D5CDD505-2E9C-101B-9397-08002B2CF9AE}" pid="4" name="ICV">
    <vt:lpwstr>FD96B65535F843AAF82707695DB02ABD_43</vt:lpwstr>
  </property>
</Properties>
</file>