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pacing w:after="100"/>
        <w:jc w:val="center"/>
        <w:rPr>
          <w:rFonts w:ascii="方正小标宋简体" w:hAnsi="方正小标宋简体" w:eastAsia="方正小标宋简体" w:cs="方正小标宋简体"/>
          <w:b/>
          <w:sz w:val="36"/>
          <w:szCs w:val="36"/>
        </w:rPr>
      </w:pPr>
      <w:bookmarkStart w:id="0" w:name="_Toc28624"/>
      <w:r>
        <w:rPr>
          <w:rFonts w:hint="eastAsia" w:ascii="黑体" w:hAnsi="黑体" w:eastAsia="黑体" w:cs="黑体"/>
          <w:bCs/>
          <w:sz w:val="36"/>
          <w:szCs w:val="36"/>
        </w:rPr>
        <w:t>郑州西亚斯学院毕业论文（设计）</w:t>
      </w:r>
      <w:bookmarkEnd w:id="0"/>
      <w:r>
        <w:rPr>
          <w:rFonts w:hint="eastAsia" w:ascii="黑体" w:hAnsi="黑体" w:eastAsia="黑体" w:cs="黑体"/>
          <w:bCs/>
          <w:sz w:val="36"/>
          <w:szCs w:val="36"/>
        </w:rPr>
        <w:t>任务书</w:t>
      </w:r>
    </w:p>
    <w:tbl>
      <w:tblPr>
        <w:tblStyle w:val="5"/>
        <w:tblW w:w="9638" w:type="dxa"/>
        <w:tblInd w:w="-2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0"/>
        <w:gridCol w:w="602"/>
        <w:gridCol w:w="129"/>
        <w:gridCol w:w="2194"/>
        <w:gridCol w:w="537"/>
        <w:gridCol w:w="757"/>
        <w:gridCol w:w="1171"/>
        <w:gridCol w:w="935"/>
        <w:gridCol w:w="2713"/>
      </w:tblGrid>
      <w:tr>
        <w:trPr>
          <w:trHeight w:val="709" w:hRule="atLeast"/>
        </w:trPr>
        <w:tc>
          <w:tcPr>
            <w:tcW w:w="1202" w:type="dxa"/>
            <w:gridSpan w:val="2"/>
            <w:noWrap/>
            <w:vAlign w:val="center"/>
          </w:tcPr>
          <w:p>
            <w:pPr>
              <w:spacing w:line="360" w:lineRule="auto"/>
              <w:jc w:val="center"/>
              <w:rPr>
                <w:rFonts w:ascii="宋体" w:hAnsi="宋体" w:cs="宋体"/>
                <w:sz w:val="24"/>
                <w:szCs w:val="24"/>
              </w:rPr>
            </w:pPr>
            <w:r>
              <w:rPr>
                <w:rFonts w:hint="eastAsia" w:ascii="宋体" w:hAnsi="宋体" w:cs="宋体"/>
                <w:sz w:val="24"/>
                <w:szCs w:val="24"/>
              </w:rPr>
              <w:t>姓名</w:t>
            </w:r>
          </w:p>
        </w:tc>
        <w:tc>
          <w:tcPr>
            <w:tcW w:w="2323" w:type="dxa"/>
            <w:gridSpan w:val="2"/>
            <w:noWrap/>
            <w:vAlign w:val="center"/>
          </w:tcPr>
          <w:p>
            <w:pPr>
              <w:spacing w:line="360" w:lineRule="auto"/>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屈红灿</w:t>
            </w:r>
          </w:p>
        </w:tc>
        <w:tc>
          <w:tcPr>
            <w:tcW w:w="537" w:type="dxa"/>
            <w:noWrap/>
            <w:vAlign w:val="center"/>
          </w:tcPr>
          <w:p>
            <w:pPr>
              <w:spacing w:line="360" w:lineRule="auto"/>
              <w:jc w:val="center"/>
              <w:rPr>
                <w:rFonts w:ascii="宋体" w:hAnsi="宋体" w:cs="宋体"/>
                <w:sz w:val="24"/>
                <w:szCs w:val="24"/>
              </w:rPr>
            </w:pPr>
            <w:r>
              <w:rPr>
                <w:rFonts w:hint="eastAsia" w:ascii="宋体" w:hAnsi="宋体" w:cs="宋体"/>
                <w:sz w:val="24"/>
                <w:szCs w:val="24"/>
              </w:rPr>
              <w:t>学号</w:t>
            </w:r>
          </w:p>
        </w:tc>
        <w:tc>
          <w:tcPr>
            <w:tcW w:w="1928" w:type="dxa"/>
            <w:gridSpan w:val="2"/>
            <w:noWrap/>
            <w:vAlign w:val="center"/>
          </w:tcPr>
          <w:p>
            <w:pPr>
              <w:spacing w:line="360" w:lineRule="auto"/>
              <w:jc w:val="center"/>
              <w:rPr>
                <w:rFonts w:ascii="宋体" w:hAnsi="宋体" w:cs="宋体"/>
                <w:sz w:val="24"/>
                <w:szCs w:val="24"/>
              </w:rPr>
            </w:pPr>
            <w:r>
              <w:rPr>
                <w:rFonts w:hint="eastAsia" w:ascii="宋体" w:hAnsi="宋体" w:cs="宋体"/>
                <w:sz w:val="24"/>
                <w:szCs w:val="24"/>
              </w:rPr>
              <w:t>2022102310144</w:t>
            </w:r>
          </w:p>
        </w:tc>
        <w:tc>
          <w:tcPr>
            <w:tcW w:w="935" w:type="dxa"/>
            <w:noWrap/>
            <w:vAlign w:val="center"/>
          </w:tcPr>
          <w:p>
            <w:pPr>
              <w:spacing w:line="360" w:lineRule="auto"/>
              <w:jc w:val="center"/>
              <w:rPr>
                <w:rFonts w:ascii="宋体" w:hAnsi="宋体" w:cs="宋体"/>
                <w:sz w:val="24"/>
                <w:szCs w:val="24"/>
              </w:rPr>
            </w:pPr>
            <w:r>
              <w:rPr>
                <w:rFonts w:hint="eastAsia" w:ascii="宋体" w:hAnsi="宋体" w:cs="宋体"/>
                <w:sz w:val="24"/>
                <w:szCs w:val="24"/>
              </w:rPr>
              <w:t>专业</w:t>
            </w:r>
          </w:p>
        </w:tc>
        <w:tc>
          <w:tcPr>
            <w:tcW w:w="2713" w:type="dxa"/>
            <w:noWrap/>
            <w:vAlign w:val="center"/>
          </w:tcPr>
          <w:p>
            <w:pPr>
              <w:spacing w:line="360" w:lineRule="auto"/>
              <w:jc w:val="center"/>
              <w:rPr>
                <w:rFonts w:ascii="宋体" w:hAnsi="宋体" w:cs="宋体"/>
                <w:sz w:val="24"/>
                <w:szCs w:val="24"/>
              </w:rPr>
            </w:pPr>
            <w:r>
              <w:rPr>
                <w:rFonts w:hint="eastAsia" w:ascii="宋体" w:hAnsi="宋体" w:cs="宋体"/>
                <w:sz w:val="24"/>
                <w:szCs w:val="24"/>
              </w:rPr>
              <w:t>计算机科学与技术</w:t>
            </w:r>
          </w:p>
        </w:tc>
      </w:tr>
      <w:tr>
        <w:trPr>
          <w:trHeight w:val="693" w:hRule="atLeast"/>
        </w:trPr>
        <w:tc>
          <w:tcPr>
            <w:tcW w:w="9638" w:type="dxa"/>
            <w:gridSpan w:val="9"/>
            <w:noWrap/>
            <w:vAlign w:val="center"/>
          </w:tcPr>
          <w:p>
            <w:pPr>
              <w:spacing w:line="360" w:lineRule="auto"/>
              <w:rPr>
                <w:rFonts w:ascii="宋体" w:hAnsi="宋体" w:cs="宋体"/>
                <w:sz w:val="24"/>
                <w:szCs w:val="24"/>
              </w:rPr>
            </w:pPr>
            <w:r>
              <w:rPr>
                <w:rFonts w:hint="eastAsia" w:ascii="宋体" w:hAnsi="宋体" w:cs="宋体"/>
                <w:sz w:val="24"/>
                <w:szCs w:val="24"/>
              </w:rPr>
              <w:t>题目：基于Spring Boot的学生课堂管理系统的设计与实现</w:t>
            </w:r>
          </w:p>
        </w:tc>
      </w:tr>
      <w:tr>
        <w:trPr>
          <w:trHeight w:val="2874" w:hRule="atLeast"/>
        </w:trPr>
        <w:tc>
          <w:tcPr>
            <w:tcW w:w="9638" w:type="dxa"/>
            <w:gridSpan w:val="9"/>
            <w:noWrap/>
          </w:tcPr>
          <w:p>
            <w:pPr>
              <w:spacing w:line="360" w:lineRule="auto"/>
              <w:jc w:val="left"/>
              <w:rPr>
                <w:rFonts w:ascii="宋体" w:hAnsi="宋体" w:cs="宋体"/>
                <w:sz w:val="24"/>
                <w:szCs w:val="24"/>
              </w:rPr>
            </w:pPr>
            <w:r>
              <w:rPr>
                <w:rFonts w:hint="eastAsia" w:ascii="宋体" w:hAnsi="宋体" w:cs="宋体"/>
                <w:sz w:val="24"/>
                <w:szCs w:val="24"/>
              </w:rPr>
              <w:t>研究（设计）目的与任务：</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研究目的：</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本课题聚焦高校课堂管理“流程分散、统计滞后、互动不足”的痛点，拟设计并实现一套基于 Spring Boot 的学生课堂管理系统，采用前后端分离与角色分级权限的工程化路线，贯通“建课与名册—课堂签到—作业布置与提交—成绩登记与导出—资料共享与公告—过程数据可视化”全链路，以学生、教师、管理员三类角色为核心服务对象，面向学生提供低门槛的课表/资料获取、签到与作业提交流程，面向教师提供便捷的建课、名册管理、作业批改与成绩管理能力，面向管理员提供账号治理与系统配置支撑，最终实现课堂管理的数字化、标准化与可视化，提升教学组织效率与教学质量，并为学校信息化治理与数据驱动的教学改进提供可靠工具与数据基础。</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研究任务：</w:t>
            </w:r>
          </w:p>
          <w:p>
            <w:pPr>
              <w:spacing w:line="360" w:lineRule="auto"/>
              <w:ind w:firstLine="480" w:firstLineChars="200"/>
              <w:jc w:val="left"/>
              <w:rPr>
                <w:rFonts w:hint="eastAsia" w:ascii="宋体" w:hAnsi="宋体" w:eastAsia="宋体" w:cs="宋体"/>
                <w:sz w:val="24"/>
                <w:szCs w:val="24"/>
                <w:lang w:eastAsia="zh-CN"/>
              </w:rPr>
            </w:pPr>
            <w:r>
              <w:rPr>
                <w:rFonts w:hint="eastAsia" w:ascii="宋体" w:hAnsi="宋体" w:cs="宋体"/>
                <w:sz w:val="24"/>
                <w:szCs w:val="24"/>
              </w:rPr>
              <w:t>1.需求分析：问卷/访谈收集师生真实需求，明确三类角色的核心场景</w:t>
            </w:r>
            <w:r>
              <w:rPr>
                <w:rFonts w:hint="eastAsia" w:ascii="宋体" w:hAnsi="宋体" w:cs="宋体"/>
                <w:sz w:val="24"/>
                <w:szCs w:val="24"/>
                <w:lang w:eastAsia="zh-CN"/>
              </w:rPr>
              <w:t>。</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系统设计：完成总体架构、模块划分、接口规范、权限模型与数据库 E-R 设计，覆盖用户、课程/班课、名册、签到、作业、提交、成绩、公告、资料与审计等域模型。</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功能实现：</w:t>
            </w:r>
          </w:p>
          <w:p>
            <w:pPr>
              <w:spacing w:line="360" w:lineRule="auto"/>
              <w:ind w:firstLine="720" w:firstLineChars="300"/>
              <w:jc w:val="left"/>
              <w:rPr>
                <w:rFonts w:hint="eastAsia" w:ascii="宋体" w:hAnsi="宋体" w:cs="宋体"/>
                <w:sz w:val="24"/>
                <w:szCs w:val="24"/>
              </w:rPr>
            </w:pPr>
            <w:r>
              <w:rPr>
                <w:rFonts w:hint="eastAsia" w:ascii="宋体" w:hAnsi="宋体" w:cs="宋体"/>
                <w:sz w:val="24"/>
                <w:szCs w:val="24"/>
                <w:lang w:val="en-US" w:eastAsia="zh-CN"/>
              </w:rPr>
              <w:t>1</w:t>
            </w:r>
            <w:r>
              <w:rPr>
                <w:rFonts w:hint="eastAsia" w:ascii="宋体" w:hAnsi="宋体" w:cs="宋体"/>
                <w:sz w:val="24"/>
                <w:szCs w:val="24"/>
              </w:rPr>
              <w:t>）学生端：注册登录、加入课堂、课表与资料查看、课堂签到、作业提交与查看、成绩查询、留言提问、个人中心；</w:t>
            </w:r>
          </w:p>
          <w:p>
            <w:pPr>
              <w:spacing w:line="360" w:lineRule="auto"/>
              <w:ind w:firstLine="720" w:firstLineChars="300"/>
              <w:jc w:val="left"/>
              <w:rPr>
                <w:rFonts w:hint="eastAsia" w:ascii="宋体" w:hAnsi="宋体" w:cs="宋体"/>
                <w:sz w:val="24"/>
                <w:szCs w:val="24"/>
              </w:rPr>
            </w:pPr>
            <w:r>
              <w:rPr>
                <w:rFonts w:hint="eastAsia" w:ascii="宋体" w:hAnsi="宋体" w:cs="宋体"/>
                <w:sz w:val="24"/>
                <w:szCs w:val="24"/>
                <w:lang w:val="en-US" w:eastAsia="zh-CN"/>
              </w:rPr>
              <w:t>2</w:t>
            </w:r>
            <w:r>
              <w:rPr>
                <w:rFonts w:hint="eastAsia" w:ascii="宋体" w:hAnsi="宋体" w:cs="宋体"/>
                <w:sz w:val="24"/>
                <w:szCs w:val="24"/>
              </w:rPr>
              <w:t>）教师端：课堂创建与管理、名册维护（导入/导出）、签到发布与统计、作业布置与批改、成绩录入与导出、公告与资料管理；</w:t>
            </w:r>
          </w:p>
          <w:p>
            <w:pPr>
              <w:spacing w:line="360" w:lineRule="auto"/>
              <w:ind w:firstLine="720" w:firstLineChars="300"/>
              <w:jc w:val="left"/>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）管理员端：教师/学生账户管理、系统公告与基础配置、日志与审计。</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交互与体验优化：原型评审与可用性测试，优化信息架构、表单校验与状态反馈，确保多终端一致性。</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测试与优化：设计单元/接口/功能/性能/安全用例，覆盖签到时效、作业上传稳定性、成绩口径一致性与权限边界，进行性能调优与安全加固。</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6.</w:t>
            </w:r>
            <w:r>
              <w:rPr>
                <w:rFonts w:hint="eastAsia" w:ascii="宋体" w:hAnsi="宋体" w:cs="宋体"/>
                <w:sz w:val="24"/>
                <w:szCs w:val="24"/>
              </w:rPr>
              <w:t>文档与论文：</w:t>
            </w:r>
            <w:bookmarkStart w:id="1" w:name="_GoBack"/>
            <w:bookmarkEnd w:id="1"/>
            <w:r>
              <w:rPr>
                <w:rFonts w:hint="eastAsia" w:ascii="宋体" w:hAnsi="宋体" w:cs="宋体"/>
                <w:sz w:val="24"/>
                <w:szCs w:val="24"/>
              </w:rPr>
              <w:t>提交设计说明书</w:t>
            </w:r>
            <w:r>
              <w:rPr>
                <w:rFonts w:hint="eastAsia" w:ascii="宋体" w:hAnsi="宋体" w:cs="宋体"/>
                <w:sz w:val="24"/>
                <w:szCs w:val="24"/>
                <w:lang w:val="en-US" w:eastAsia="zh-CN"/>
              </w:rPr>
              <w:t>并</w:t>
            </w:r>
            <w:r>
              <w:rPr>
                <w:rFonts w:hint="eastAsia" w:ascii="宋体" w:hAnsi="宋体" w:cs="宋体"/>
                <w:sz w:val="24"/>
                <w:szCs w:val="24"/>
              </w:rPr>
              <w:t>完成论文撰写与修改。</w:t>
            </w:r>
          </w:p>
          <w:p>
            <w:pPr>
              <w:spacing w:line="360" w:lineRule="auto"/>
              <w:ind w:firstLine="480" w:firstLineChars="200"/>
              <w:jc w:val="left"/>
              <w:rPr>
                <w:rFonts w:ascii="宋体" w:hAnsi="宋体" w:cs="宋体"/>
                <w:sz w:val="24"/>
                <w:szCs w:val="24"/>
              </w:rPr>
            </w:pPr>
          </w:p>
        </w:tc>
      </w:tr>
      <w:tr>
        <w:trPr>
          <w:trHeight w:val="3281" w:hRule="atLeast"/>
        </w:trPr>
        <w:tc>
          <w:tcPr>
            <w:tcW w:w="9638" w:type="dxa"/>
            <w:gridSpan w:val="9"/>
            <w:noWrap/>
          </w:tcPr>
          <w:p>
            <w:pPr>
              <w:spacing w:line="360" w:lineRule="auto"/>
              <w:jc w:val="left"/>
              <w:rPr>
                <w:rFonts w:hint="eastAsia" w:ascii="宋体" w:hAnsi="宋体" w:cs="宋体"/>
                <w:sz w:val="24"/>
                <w:szCs w:val="24"/>
              </w:rPr>
            </w:pPr>
            <w:r>
              <w:rPr>
                <w:rFonts w:hint="eastAsia" w:ascii="宋体" w:hAnsi="宋体" w:cs="宋体"/>
                <w:sz w:val="24"/>
                <w:szCs w:val="24"/>
              </w:rPr>
              <w:t>基本要求（应进行的调查研究或实验实习、研究方法、应掌握的原始资料（数据）、参考文献及其设计 技术要求、注意事项等，基本要求应符合《郑州西亚斯学院本科毕业论文（设计）工作管理条例》有关 规定）：</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1.设计和分析的技术要求：熟练掌握 SSM 框架和相关技术，包括 Spring 、SpringMVC 、MyBatis、 MySQL 等，在分析和设计过程中，鼓励使用面向对象技术和 UML 建模工具。</w:t>
            </w:r>
          </w:p>
          <w:p>
            <w:pPr>
              <w:spacing w:line="360" w:lineRule="auto"/>
              <w:ind w:firstLine="480" w:firstLineChars="200"/>
              <w:jc w:val="left"/>
              <w:rPr>
                <w:rFonts w:hint="eastAsia" w:ascii="宋体" w:hAnsi="宋体" w:eastAsia="宋体" w:cs="宋体"/>
                <w:sz w:val="24"/>
                <w:szCs w:val="24"/>
                <w:lang w:val="en-US" w:eastAsia="zh-CN"/>
              </w:rPr>
            </w:pPr>
            <w:r>
              <w:rPr>
                <w:rFonts w:hint="eastAsia" w:ascii="宋体" w:hAnsi="宋体" w:cs="宋体"/>
                <w:sz w:val="24"/>
                <w:szCs w:val="24"/>
              </w:rPr>
              <w:t>2.功能要求：能够实现管理系统的核心功能，必须包含但不限于：学生用户</w:t>
            </w:r>
            <w:r>
              <w:rPr>
                <w:rFonts w:hint="eastAsia" w:ascii="宋体" w:hAnsi="宋体" w:cs="宋体"/>
                <w:sz w:val="24"/>
                <w:szCs w:val="24"/>
                <w:lang w:val="en-US" w:eastAsia="zh-CN"/>
              </w:rPr>
              <w:t>的</w:t>
            </w:r>
            <w:r>
              <w:rPr>
                <w:rFonts w:hint="eastAsia" w:ascii="宋体" w:hAnsi="宋体" w:cs="宋体"/>
                <w:sz w:val="24"/>
                <w:szCs w:val="24"/>
              </w:rPr>
              <w:t>登录注册、加入课堂、查看课表与资料、课堂签到、作业提交、查看成绩、留言提问</w:t>
            </w:r>
            <w:r>
              <w:rPr>
                <w:rFonts w:hint="eastAsia" w:ascii="宋体" w:hAnsi="宋体" w:cs="宋体"/>
                <w:sz w:val="24"/>
                <w:szCs w:val="24"/>
                <w:lang w:val="en-US" w:eastAsia="zh-CN"/>
              </w:rPr>
              <w:t>功能；</w:t>
            </w:r>
            <w:r>
              <w:rPr>
                <w:rFonts w:hint="eastAsia" w:ascii="宋体" w:hAnsi="宋体" w:cs="宋体"/>
                <w:sz w:val="24"/>
                <w:szCs w:val="24"/>
              </w:rPr>
              <w:t>教师用户</w:t>
            </w:r>
            <w:r>
              <w:rPr>
                <w:rFonts w:hint="eastAsia" w:ascii="宋体" w:hAnsi="宋体" w:cs="宋体"/>
                <w:sz w:val="24"/>
                <w:szCs w:val="24"/>
                <w:lang w:val="en-US" w:eastAsia="zh-CN"/>
              </w:rPr>
              <w:t>的</w:t>
            </w:r>
            <w:r>
              <w:rPr>
                <w:rFonts w:hint="eastAsia" w:ascii="宋体" w:hAnsi="宋体" w:cs="宋体"/>
                <w:sz w:val="24"/>
                <w:szCs w:val="24"/>
              </w:rPr>
              <w:t>创建与管理课堂、学生名册管理、发布签到、布置作业与批改、成绩记录与导出、公告与资料管理</w:t>
            </w:r>
            <w:r>
              <w:rPr>
                <w:rFonts w:hint="eastAsia" w:ascii="宋体" w:hAnsi="宋体" w:cs="宋体"/>
                <w:sz w:val="24"/>
                <w:szCs w:val="24"/>
                <w:lang w:val="en-US" w:eastAsia="zh-CN"/>
              </w:rPr>
              <w:t>功能；</w:t>
            </w:r>
            <w:r>
              <w:rPr>
                <w:rFonts w:hint="eastAsia" w:ascii="宋体" w:hAnsi="宋体" w:cs="宋体"/>
                <w:sz w:val="24"/>
                <w:szCs w:val="24"/>
              </w:rPr>
              <w:t>管理员用户</w:t>
            </w:r>
            <w:r>
              <w:rPr>
                <w:rFonts w:hint="eastAsia" w:ascii="宋体" w:hAnsi="宋体" w:cs="宋体"/>
                <w:sz w:val="24"/>
                <w:szCs w:val="24"/>
                <w:lang w:val="en-US" w:eastAsia="zh-CN"/>
              </w:rPr>
              <w:t>的</w:t>
            </w:r>
            <w:r>
              <w:rPr>
                <w:rFonts w:hint="eastAsia" w:ascii="宋体" w:hAnsi="宋体" w:cs="宋体"/>
                <w:sz w:val="24"/>
                <w:szCs w:val="24"/>
              </w:rPr>
              <w:t>教师与学生账户管理</w:t>
            </w:r>
            <w:r>
              <w:rPr>
                <w:rFonts w:hint="eastAsia" w:ascii="宋体" w:hAnsi="宋体" w:cs="宋体"/>
                <w:sz w:val="24"/>
                <w:szCs w:val="24"/>
                <w:lang w:val="en-US" w:eastAsia="zh-CN"/>
              </w:rPr>
              <w:t>以及</w:t>
            </w:r>
            <w:r>
              <w:rPr>
                <w:rFonts w:hint="eastAsia" w:ascii="宋体" w:hAnsi="宋体" w:cs="宋体"/>
                <w:sz w:val="24"/>
                <w:szCs w:val="24"/>
              </w:rPr>
              <w:t>系统公告管理</w:t>
            </w:r>
            <w:r>
              <w:rPr>
                <w:rFonts w:hint="eastAsia" w:ascii="宋体" w:hAnsi="宋体" w:cs="宋体"/>
                <w:sz w:val="24"/>
                <w:szCs w:val="24"/>
                <w:lang w:val="en-US" w:eastAsia="zh-CN"/>
              </w:rPr>
              <w:t>功能</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3</w:t>
            </w:r>
            <w:r>
              <w:rPr>
                <w:rFonts w:hint="eastAsia" w:ascii="宋体" w:hAnsi="宋体" w:cs="宋体"/>
                <w:sz w:val="24"/>
                <w:szCs w:val="24"/>
              </w:rPr>
              <w:t>.用户体验要求：注重用户体验，设计出简洁、易用的界面，提高用户的使用体验和满意度。同时， 需要考虑响应速度和页面加载性能，确保用户能够快速访问和使用系统。</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4</w:t>
            </w:r>
            <w:r>
              <w:rPr>
                <w:rFonts w:hint="eastAsia" w:ascii="宋体" w:hAnsi="宋体" w:cs="宋体"/>
                <w:sz w:val="24"/>
                <w:szCs w:val="24"/>
              </w:rPr>
              <w:t>.数据安全要求：确保用户数据的安全性，采取合适的数据加密和存储技术，防止用户数据泄露。同时，需要遵守相关法律法规和政策要求，保护用户隐私。</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5</w:t>
            </w:r>
            <w:r>
              <w:rPr>
                <w:rFonts w:hint="eastAsia" w:ascii="宋体" w:hAnsi="宋体" w:cs="宋体"/>
                <w:sz w:val="24"/>
                <w:szCs w:val="24"/>
              </w:rPr>
              <w:t>.可扩展性和可维护性要求：设计平台时需要考虑平台的可扩展性和可维护性，以便于未来对平台进行升级和扩展。同时，需要编写清晰的开发文档和使用手册，方便后续的维护和升级。</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6</w:t>
            </w:r>
            <w:r>
              <w:rPr>
                <w:rFonts w:hint="eastAsia" w:ascii="宋体" w:hAnsi="宋体" w:cs="宋体"/>
                <w:sz w:val="24"/>
                <w:szCs w:val="24"/>
              </w:rPr>
              <w:t>.权限管理与认证要求：设计系统的权限管理与认证功能，确保只有经过授权的用户才能访问和使 用系统。同时，需要考虑如何保证权限管理的安全性和准确性。</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7</w:t>
            </w:r>
            <w:r>
              <w:rPr>
                <w:rFonts w:hint="eastAsia" w:ascii="宋体" w:hAnsi="宋体" w:cs="宋体"/>
                <w:sz w:val="24"/>
                <w:szCs w:val="24"/>
              </w:rPr>
              <w:t>.性能要求：确保系统的性能满足需求，包括平均用户请求响应速度、并发处理能力等，满足中小 企业常规使用。</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8</w:t>
            </w:r>
            <w:r>
              <w:rPr>
                <w:rFonts w:hint="eastAsia" w:ascii="宋体" w:hAnsi="宋体" w:cs="宋体"/>
                <w:sz w:val="24"/>
                <w:szCs w:val="24"/>
              </w:rPr>
              <w:t>.测试与优化要求：对文档管理系统进行全面的测试，包括功能测试、性能测试等。确保系统的功 能和性能满足需求，并优化系统的性能和响应速度。</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9</w:t>
            </w:r>
            <w:r>
              <w:rPr>
                <w:rFonts w:hint="eastAsia" w:ascii="宋体" w:hAnsi="宋体" w:cs="宋体"/>
                <w:sz w:val="24"/>
                <w:szCs w:val="24"/>
              </w:rPr>
              <w:t>.论文要求：按照学校规定，在毕业设计工作的时间节点内完成毕业设计和论文撰写工作。论文撰 写符合学校规范,各项毕业设计材料符合学校规范，且完备。</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lang w:val="en-US" w:eastAsia="zh-CN"/>
              </w:rPr>
              <w:t>10</w:t>
            </w:r>
            <w:r>
              <w:rPr>
                <w:rFonts w:hint="eastAsia" w:ascii="宋体" w:hAnsi="宋体" w:cs="宋体"/>
                <w:sz w:val="24"/>
                <w:szCs w:val="24"/>
              </w:rPr>
              <w:t>.参考文献符合下列要求：合理引用文献数据、观点、原理等材料，但不能抄袭。查询近 5 年与论文研究内容相关的文献资料，主要包括国内外期刊论文、行业报告、研究报告和著作等。查阅参考文献资料，并标注在论文中不少于 15 个，至少有 2 篇外文文献。</w:t>
            </w:r>
          </w:p>
          <w:p>
            <w:pPr>
              <w:spacing w:line="360" w:lineRule="auto"/>
              <w:ind w:firstLine="480" w:firstLineChars="200"/>
              <w:jc w:val="left"/>
              <w:rPr>
                <w:rFonts w:ascii="宋体" w:hAnsi="宋体" w:cs="宋体"/>
                <w:sz w:val="24"/>
                <w:szCs w:val="24"/>
              </w:rPr>
            </w:pPr>
            <w:r>
              <w:rPr>
                <w:rFonts w:hint="eastAsia" w:ascii="宋体" w:hAnsi="宋体" w:cs="宋体"/>
                <w:sz w:val="24"/>
                <w:szCs w:val="24"/>
              </w:rPr>
              <w:t>1</w:t>
            </w:r>
            <w:r>
              <w:rPr>
                <w:rFonts w:hint="eastAsia" w:ascii="宋体" w:hAnsi="宋体" w:cs="宋体"/>
                <w:sz w:val="24"/>
                <w:szCs w:val="24"/>
                <w:lang w:val="en-US" w:eastAsia="zh-CN"/>
              </w:rPr>
              <w:t>1</w:t>
            </w:r>
            <w:r>
              <w:rPr>
                <w:rFonts w:hint="eastAsia" w:ascii="宋体" w:hAnsi="宋体" w:cs="宋体"/>
                <w:sz w:val="24"/>
                <w:szCs w:val="24"/>
              </w:rPr>
              <w:t>.答辩准备充分：毕设需要进行充分的答辩准备，论文查重符合学校规定后，准备详细的演示 PPT 和项目报告等材料。能够清晰地展示系统的功能和成果，回答评审专家的问题。</w:t>
            </w:r>
          </w:p>
          <w:p>
            <w:pPr>
              <w:spacing w:line="360" w:lineRule="auto"/>
              <w:ind w:firstLine="480" w:firstLineChars="200"/>
              <w:jc w:val="left"/>
              <w:rPr>
                <w:rFonts w:hint="eastAsia" w:ascii="宋体" w:hAnsi="宋体" w:cs="宋体"/>
                <w:sz w:val="24"/>
                <w:szCs w:val="24"/>
              </w:rPr>
            </w:pPr>
            <w:r>
              <w:rPr>
                <w:rFonts w:ascii="宋体" w:hAnsi="宋体" w:cs="宋体"/>
                <w:sz w:val="24"/>
                <w:szCs w:val="24"/>
              </w:rPr>
              <w:t>参考文献：</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[1]杨东.基于Spring Boot的学生信息管理系统的设计与实现[D].武汉轻工大学,2021.</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[2]谭燕媚.大数据支持的个性化学习系统构建研究[J].电脑知识与技术,2025,21(26):59-61.</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[3]齐宁.高等职业院校学生课堂考勤管理系统的设计与功能分析[J].电子技术与软件工程,2022,(12):255-258.</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[4]黄辉,吴承乾.大数据视域下高校教学管理信息系统建设分析[J].中关村,2025,(07):132-134.</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[5]张怡.基于用户体验的高校学生课堂管理系统界面设计研究[D].南京工业大学,2023.</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[6]李卉.大数据背景下高校教学管理的对策分析[J].人生与伴侣,2024,(47):30-32.</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[7]郝金,卢正阳,施天豪,等.深度学习的智能课堂管理系统[J].福建电脑,2024,40(05):102-106.</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[8]时杨.数字标准化在教学管理系统的应用探讨[J].高科技与产业化,2024,30(08):126-127.</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[9]陈雷,郝佩佩.移动教学管理APP在体育课程中的应用——以N大学为例[J].体育科技文献通报,2021,29(03):53-54+56.</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[10]李亚奇.基于软件工程的Web开发技术分析[J].软件,2025,46(03):181-183.</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[11]喻佳,吴丹新.基于SpringBoot的Web快速开发框架[J].电脑编程技巧与维护,2021,(09):31-33.</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[12]王志亮,纪松波.基于SpringBoot的Web前端与数据库的接口设计[J].工业控制计算机,2023,36(03):51-53.</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[13]Sarmad A ,Ahmadinejad B ,Jalali A , et al.Implementation of Operating Room Management Systems: An MCDM Approach[J].Journal of Health Management,2025,27(4):631-641.</w:t>
            </w:r>
          </w:p>
          <w:p>
            <w:p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[14]Xie J .Design of Training Room Management Information System Based on RFID Technology[J].Forum on Research and Innovation Management,2025,3(8)</w:t>
            </w:r>
          </w:p>
          <w:p>
            <w:pPr>
              <w:spacing w:line="360" w:lineRule="auto"/>
              <w:ind w:firstLine="480" w:firstLineChars="200"/>
              <w:jc w:val="left"/>
            </w:pPr>
            <w:r>
              <w:rPr>
                <w:rFonts w:hint="eastAsia" w:ascii="宋体" w:hAnsi="宋体" w:cs="宋体"/>
                <w:sz w:val="24"/>
                <w:szCs w:val="24"/>
              </w:rPr>
              <w:t>[15]Predicting student performance in a blended learning environment using learning management system interaction data[J].Applied Computing and Informatics,2025,21(3-4):220-231.</w:t>
            </w:r>
          </w:p>
          <w:p>
            <w:pPr>
              <w:spacing w:line="360" w:lineRule="auto"/>
              <w:ind w:firstLine="480" w:firstLineChars="200"/>
              <w:jc w:val="left"/>
              <w:rPr>
                <w:rFonts w:ascii="宋体" w:hAnsi="宋体" w:cs="宋体"/>
                <w:sz w:val="24"/>
                <w:szCs w:val="24"/>
              </w:rPr>
            </w:pPr>
            <w:r>
              <w:rPr>
                <w:rFonts w:ascii="宋体" w:hAnsi="宋体" w:cs="宋体"/>
                <w:sz w:val="24"/>
                <w:szCs w:val="24"/>
              </w:rPr>
              <w:t>技术要求:</w:t>
            </w:r>
          </w:p>
          <w:p>
            <w:pPr>
              <w:numPr>
                <w:ilvl w:val="0"/>
                <w:numId w:val="1"/>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后端：Spring Boot 构建 REST API；MyBatis 或 MyBatis-Plus 完成 ORM/分页/事务；Spring Security + JWT 实现认证授权与会话安全</w:t>
            </w:r>
          </w:p>
          <w:p>
            <w:pPr>
              <w:numPr>
                <w:ilvl w:val="0"/>
                <w:numId w:val="1"/>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前端：Vue（配合组件库）实现路由化与组件化；Axios 调用后端 API；表单校验与状态提示完善。</w:t>
            </w:r>
          </w:p>
          <w:p>
            <w:pPr>
              <w:numPr>
                <w:ilvl w:val="0"/>
                <w:numId w:val="1"/>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数据库：MySQL 设计用户、课程/班课、名册、签到、作业、提交、成绩、公告、资料与审计日志等表；关键查询建立复合索引，保证一致性与性能。</w:t>
            </w:r>
          </w:p>
          <w:p>
            <w:pPr>
              <w:numPr>
                <w:ilvl w:val="0"/>
                <w:numId w:val="1"/>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可视化：ECharts 展示签到率、作业完成度、成绩分布与趋势，支持 CSV/Excel 导出。</w:t>
            </w:r>
          </w:p>
          <w:p>
            <w:pPr>
              <w:numPr>
                <w:ilvl w:val="0"/>
                <w:numId w:val="1"/>
              </w:numPr>
              <w:spacing w:line="360" w:lineRule="auto"/>
              <w:ind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工程化与部署：提供环境变量样例与初始化 SQL；本地/服务器双环境可运行；日志分级、异常追踪、备份恢复方案齐备。</w:t>
            </w:r>
          </w:p>
          <w:p>
            <w:pPr>
              <w:spacing w:line="360" w:lineRule="auto"/>
              <w:ind w:firstLine="480" w:firstLineChars="200"/>
              <w:jc w:val="left"/>
              <w:rPr>
                <w:rFonts w:ascii="宋体" w:hAnsi="宋体" w:cs="宋体"/>
                <w:sz w:val="24"/>
                <w:szCs w:val="24"/>
              </w:rPr>
            </w:pPr>
            <w:r>
              <w:rPr>
                <w:rFonts w:ascii="宋体" w:hAnsi="宋体" w:cs="宋体"/>
                <w:sz w:val="24"/>
                <w:szCs w:val="24"/>
              </w:rPr>
              <w:t>注意事项：</w:t>
            </w:r>
          </w:p>
          <w:p>
            <w:pPr>
              <w:numPr>
                <w:ilvl w:val="0"/>
                <w:numId w:val="2"/>
              </w:num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系统设计要充分结合实际需求，确保功能可行且易维护；</w:t>
            </w:r>
          </w:p>
          <w:p>
            <w:pPr>
              <w:numPr>
                <w:ilvl w:val="0"/>
                <w:numId w:val="2"/>
              </w:num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开发中重视系统扩展性与安全性设计，为后期功能升级留有接口；</w:t>
            </w:r>
          </w:p>
          <w:p>
            <w:pPr>
              <w:numPr>
                <w:ilvl w:val="0"/>
                <w:numId w:val="2"/>
              </w:numPr>
              <w:spacing w:line="360" w:lineRule="auto"/>
              <w:ind w:firstLine="480" w:firstLineChars="200"/>
              <w:jc w:val="left"/>
              <w:rPr>
                <w:rFonts w:hint="eastAsia" w:ascii="宋体" w:hAnsi="宋体" w:cs="宋体"/>
                <w:sz w:val="24"/>
                <w:szCs w:val="24"/>
              </w:rPr>
            </w:pPr>
            <w:r>
              <w:rPr>
                <w:rFonts w:hint="eastAsia" w:ascii="宋体" w:hAnsi="宋体" w:cs="宋体"/>
                <w:sz w:val="24"/>
                <w:szCs w:val="24"/>
              </w:rPr>
              <w:t>进行模块化与分层设计，严格遵循代码规范与开发文档要求；</w:t>
            </w:r>
          </w:p>
          <w:p>
            <w:pPr>
              <w:numPr>
                <w:ilvl w:val="0"/>
                <w:numId w:val="2"/>
              </w:numPr>
              <w:spacing w:line="360" w:lineRule="auto"/>
              <w:ind w:firstLine="480" w:firstLineChars="200"/>
              <w:jc w:val="left"/>
              <w:rPr>
                <w:rFonts w:ascii="宋体" w:hAnsi="宋体" w:cs="宋体"/>
                <w:sz w:val="24"/>
                <w:szCs w:val="24"/>
              </w:rPr>
            </w:pPr>
            <w:r>
              <w:rPr>
                <w:rFonts w:hint="eastAsia" w:ascii="宋体" w:hAnsi="宋体" w:cs="宋体"/>
                <w:sz w:val="24"/>
                <w:szCs w:val="24"/>
              </w:rPr>
              <w:t>测试阶段需确保主要功能模块通过功能、性能与安全测试；</w:t>
            </w:r>
          </w:p>
          <w:p>
            <w:pPr>
              <w:numPr>
                <w:ilvl w:val="0"/>
                <w:numId w:val="2"/>
              </w:numPr>
              <w:spacing w:line="360" w:lineRule="auto"/>
              <w:ind w:firstLine="480" w:firstLineChars="200"/>
              <w:jc w:val="left"/>
              <w:rPr>
                <w:rFonts w:ascii="宋体" w:hAnsi="宋体" w:cs="宋体"/>
                <w:sz w:val="24"/>
                <w:szCs w:val="24"/>
              </w:rPr>
            </w:pPr>
            <w:r>
              <w:rPr>
                <w:rFonts w:hint="eastAsia" w:ascii="宋体" w:hAnsi="宋体" w:cs="宋体"/>
                <w:sz w:val="24"/>
                <w:szCs w:val="24"/>
              </w:rPr>
              <w:t>全过程保持文档记录，形成完整的需求分析、设计文档、测试报告与用户手册。</w:t>
            </w:r>
          </w:p>
        </w:tc>
      </w:tr>
      <w:tr>
        <w:trPr>
          <w:trHeight w:val="702" w:hRule="atLeast"/>
        </w:trPr>
        <w:tc>
          <w:tcPr>
            <w:tcW w:w="600" w:type="dxa"/>
            <w:vMerge w:val="restart"/>
            <w:noWrap/>
            <w:vAlign w:val="center"/>
          </w:tcPr>
          <w:p>
            <w:pPr>
              <w:spacing w:line="360" w:lineRule="auto"/>
              <w:jc w:val="center"/>
              <w:rPr>
                <w:rFonts w:ascii="宋体" w:hAnsi="宋体" w:cs="宋体"/>
                <w:sz w:val="24"/>
                <w:szCs w:val="24"/>
              </w:rPr>
            </w:pPr>
            <w:r>
              <w:rPr>
                <w:rFonts w:hint="eastAsia" w:ascii="宋体" w:hAnsi="宋体" w:cs="宋体"/>
                <w:sz w:val="24"/>
                <w:szCs w:val="24"/>
              </w:rPr>
              <w:t>进度安排</w:t>
            </w:r>
          </w:p>
        </w:tc>
        <w:tc>
          <w:tcPr>
            <w:tcW w:w="2925" w:type="dxa"/>
            <w:gridSpan w:val="3"/>
            <w:noWrap/>
            <w:vAlign w:val="center"/>
          </w:tcPr>
          <w:p>
            <w:pPr>
              <w:spacing w:line="360" w:lineRule="auto"/>
              <w:jc w:val="center"/>
              <w:rPr>
                <w:rFonts w:ascii="宋体" w:hAnsi="宋体" w:cs="宋体"/>
                <w:sz w:val="24"/>
                <w:szCs w:val="24"/>
              </w:rPr>
            </w:pPr>
            <w:r>
              <w:rPr>
                <w:rFonts w:hint="eastAsia" w:ascii="宋体" w:hAnsi="宋体" w:cs="宋体"/>
                <w:sz w:val="24"/>
                <w:szCs w:val="24"/>
              </w:rPr>
              <w:t>起止日期</w:t>
            </w:r>
          </w:p>
        </w:tc>
        <w:tc>
          <w:tcPr>
            <w:tcW w:w="6113" w:type="dxa"/>
            <w:gridSpan w:val="5"/>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主要任务</w:t>
            </w:r>
          </w:p>
        </w:tc>
      </w:tr>
      <w:tr>
        <w:trPr>
          <w:trHeight w:val="697"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1</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2025年10月17日-2025年11月9日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1.完成国内外相关文献查阅与梳理，明确课题研究意义、核心内容及研究方法；</w:t>
            </w:r>
            <w:r>
              <w:rPr>
                <w:rFonts w:hint="default" w:ascii="宋体" w:hAnsi="宋体" w:cs="宋体"/>
                <w:sz w:val="24"/>
                <w:szCs w:val="24"/>
                <w:lang w:val="en-US" w:eastAsia="zh-CN"/>
              </w:rPr>
              <w:br w:type="textWrapping"/>
            </w:r>
            <w:r>
              <w:rPr>
                <w:rFonts w:hint="default" w:ascii="宋体" w:hAnsi="宋体" w:cs="宋体"/>
                <w:sz w:val="24"/>
                <w:szCs w:val="24"/>
                <w:lang w:val="en-US" w:eastAsia="zh-CN"/>
              </w:rPr>
              <w:t>2.撰写开题报告，确定研究思路与技术路线；</w:t>
            </w:r>
            <w:r>
              <w:rPr>
                <w:rFonts w:hint="default" w:ascii="宋体" w:hAnsi="宋体" w:cs="宋体"/>
                <w:sz w:val="24"/>
                <w:szCs w:val="24"/>
                <w:lang w:val="en-US" w:eastAsia="zh-CN"/>
              </w:rPr>
              <w:br w:type="textWrapping"/>
            </w:r>
            <w:r>
              <w:rPr>
                <w:rFonts w:hint="default" w:ascii="宋体" w:hAnsi="宋体" w:cs="宋体"/>
                <w:sz w:val="24"/>
                <w:szCs w:val="24"/>
                <w:lang w:val="en-US" w:eastAsia="zh-CN"/>
              </w:rPr>
              <w:t>3.按学部安排参加开题答辩，记录答辩意见。</w:t>
            </w:r>
          </w:p>
        </w:tc>
      </w:tr>
      <w:tr>
        <w:trPr>
          <w:trHeight w:val="653"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2</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2025年11月10日-2025年12月21日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1.开展实验、社会调查、数据采集与分析等核心研究工作，形成阶段性研究记录；</w:t>
            </w:r>
            <w:r>
              <w:rPr>
                <w:rFonts w:hint="default" w:ascii="宋体" w:hAnsi="宋体" w:cs="宋体"/>
                <w:sz w:val="24"/>
                <w:szCs w:val="24"/>
                <w:lang w:val="en-US" w:eastAsia="zh-CN"/>
              </w:rPr>
              <w:br w:type="textWrapping"/>
            </w:r>
            <w:r>
              <w:rPr>
                <w:rFonts w:hint="default" w:ascii="宋体" w:hAnsi="宋体" w:cs="宋体"/>
                <w:sz w:val="24"/>
                <w:szCs w:val="24"/>
                <w:lang w:val="en-US" w:eastAsia="zh-CN"/>
              </w:rPr>
              <w:t>2.撰写中期研究报告，总结已完成工作、现存问题及后续计划。</w:t>
            </w:r>
          </w:p>
        </w:tc>
      </w:tr>
      <w:tr>
        <w:trPr>
          <w:trHeight w:val="681"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3</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2025年12月22日-2026年01月4日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参加学部组织的中期检查，汇报研究进度。</w:t>
            </w:r>
          </w:p>
        </w:tc>
      </w:tr>
      <w:tr>
        <w:trPr>
          <w:trHeight w:val="579"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4</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2026年1月5日-2026年4月5日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1.依据研究成果撰写论文初稿，确保覆盖全部研究内容，符合《郑州西亚斯学院本科毕业论文（设计）撰写规范》；</w:t>
            </w:r>
            <w:r>
              <w:rPr>
                <w:rFonts w:hint="default" w:ascii="宋体" w:hAnsi="宋体" w:cs="宋体"/>
                <w:sz w:val="24"/>
                <w:szCs w:val="24"/>
                <w:lang w:val="en-US" w:eastAsia="zh-CN"/>
              </w:rPr>
              <w:br w:type="textWrapping"/>
            </w:r>
            <w:r>
              <w:rPr>
                <w:rFonts w:hint="default" w:ascii="宋体" w:hAnsi="宋体" w:cs="宋体"/>
                <w:sz w:val="24"/>
                <w:szCs w:val="24"/>
                <w:lang w:val="en-US" w:eastAsia="zh-CN"/>
              </w:rPr>
              <w:t>2.提交初稿至指导教师审核，根据意见修改内容、调整格式。</w:t>
            </w:r>
          </w:p>
        </w:tc>
      </w:tr>
      <w:tr>
        <w:trPr>
          <w:trHeight w:val="615"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ascii="宋体" w:hAnsi="宋体" w:cs="宋体"/>
                <w:sz w:val="24"/>
                <w:szCs w:val="24"/>
              </w:rPr>
            </w:pPr>
            <w:r>
              <w:rPr>
                <w:rFonts w:hint="eastAsia" w:ascii="宋体" w:hAnsi="宋体" w:cs="宋体"/>
                <w:sz w:val="24"/>
                <w:szCs w:val="24"/>
              </w:rPr>
              <w:t>5</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2026年4月6日-2026年5月10日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1.参加预答辩，结合预答辩意见修改论文，形成终稿；</w:t>
            </w:r>
            <w:r>
              <w:rPr>
                <w:rFonts w:hint="default" w:ascii="宋体" w:hAnsi="宋体" w:cs="宋体"/>
                <w:sz w:val="24"/>
                <w:szCs w:val="24"/>
                <w:lang w:val="en-US" w:eastAsia="zh-CN"/>
              </w:rPr>
              <w:br w:type="textWrapping"/>
            </w:r>
            <w:r>
              <w:rPr>
                <w:rFonts w:hint="default" w:ascii="宋体" w:hAnsi="宋体" w:cs="宋体"/>
                <w:sz w:val="24"/>
                <w:szCs w:val="24"/>
                <w:lang w:val="en-US" w:eastAsia="zh-CN"/>
              </w:rPr>
              <w:t>2.提交终稿并通过 “维普” 平台进行学术不端检测；</w:t>
            </w:r>
            <w:r>
              <w:rPr>
                <w:rFonts w:hint="default" w:ascii="宋体" w:hAnsi="宋体" w:cs="宋体"/>
                <w:sz w:val="24"/>
                <w:szCs w:val="24"/>
                <w:lang w:val="en-US" w:eastAsia="zh-CN"/>
              </w:rPr>
              <w:br w:type="textWrapping"/>
            </w:r>
            <w:r>
              <w:rPr>
                <w:rFonts w:hint="default" w:ascii="宋体" w:hAnsi="宋体" w:cs="宋体"/>
                <w:sz w:val="24"/>
                <w:szCs w:val="24"/>
                <w:lang w:val="en-US" w:eastAsia="zh-CN"/>
              </w:rPr>
              <w:t>3.若重复率＞25%，需修改降重后重新提交检测；</w:t>
            </w:r>
            <w:r>
              <w:rPr>
                <w:rFonts w:hint="default" w:ascii="宋体" w:hAnsi="宋体" w:cs="宋体"/>
                <w:sz w:val="24"/>
                <w:szCs w:val="24"/>
                <w:lang w:val="en-US" w:eastAsia="zh-CN"/>
              </w:rPr>
              <w:br w:type="textWrapping"/>
            </w:r>
            <w:r>
              <w:rPr>
                <w:rFonts w:hint="default" w:ascii="宋体" w:hAnsi="宋体" w:cs="宋体"/>
                <w:sz w:val="24"/>
                <w:szCs w:val="24"/>
                <w:lang w:val="en-US" w:eastAsia="zh-CN"/>
              </w:rPr>
              <w:t>4.准备答辩PPT，参加正式答辩，记录答辩意见，明确后续修改要求。</w:t>
            </w:r>
          </w:p>
        </w:tc>
      </w:tr>
      <w:tr>
        <w:trPr>
          <w:trHeight w:val="615" w:hRule="atLeast"/>
        </w:trPr>
        <w:tc>
          <w:tcPr>
            <w:tcW w:w="600" w:type="dxa"/>
            <w:vMerge w:val="continue"/>
            <w:noWrap/>
          </w:tcPr>
          <w:p>
            <w:pPr>
              <w:spacing w:line="360" w:lineRule="auto"/>
              <w:ind w:left="461" w:hanging="461"/>
              <w:jc w:val="center"/>
              <w:rPr>
                <w:rFonts w:ascii="宋体" w:hAnsi="宋体" w:cs="宋体"/>
                <w:sz w:val="24"/>
                <w:szCs w:val="24"/>
              </w:rPr>
            </w:pPr>
          </w:p>
        </w:tc>
        <w:tc>
          <w:tcPr>
            <w:tcW w:w="731" w:type="dxa"/>
            <w:gridSpan w:val="2"/>
            <w:noWrap/>
            <w:vAlign w:val="center"/>
          </w:tcPr>
          <w:p>
            <w:pPr>
              <w:spacing w:line="360" w:lineRule="auto"/>
              <w:ind w:left="461" w:hanging="461"/>
              <w:jc w:val="center"/>
              <w:rPr>
                <w:rFonts w:hint="eastAsia" w:ascii="宋体" w:hAnsi="宋体" w:cs="宋体"/>
                <w:sz w:val="24"/>
                <w:szCs w:val="24"/>
              </w:rPr>
            </w:pPr>
            <w:r>
              <w:rPr>
                <w:rFonts w:hint="eastAsia" w:ascii="宋体" w:hAnsi="宋体" w:cs="宋体"/>
                <w:sz w:val="24"/>
                <w:szCs w:val="24"/>
              </w:rPr>
              <w:t>6</w:t>
            </w:r>
          </w:p>
        </w:tc>
        <w:tc>
          <w:tcPr>
            <w:tcW w:w="2194" w:type="dxa"/>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2026年5月11日-2026年5月17日</w:t>
            </w:r>
          </w:p>
        </w:tc>
        <w:tc>
          <w:tcPr>
            <w:tcW w:w="6113" w:type="dxa"/>
            <w:gridSpan w:val="5"/>
            <w:noWrap/>
            <w:vAlign w:val="center"/>
          </w:tcPr>
          <w:p>
            <w:pPr>
              <w:spacing w:line="360" w:lineRule="auto"/>
              <w:jc w:val="left"/>
              <w:rPr>
                <w:rFonts w:hint="eastAsia" w:ascii="宋体" w:hAnsi="宋体" w:cs="宋体"/>
                <w:sz w:val="24"/>
                <w:szCs w:val="24"/>
              </w:rPr>
            </w:pPr>
            <w:r>
              <w:rPr>
                <w:rFonts w:hint="default" w:ascii="宋体" w:hAnsi="宋体" w:cs="宋体"/>
                <w:sz w:val="24"/>
                <w:szCs w:val="24"/>
                <w:lang w:val="en-US" w:eastAsia="zh-CN"/>
              </w:rPr>
              <w:t>1.根据正式答辩意见修改论文，完成最终版本；</w:t>
            </w:r>
            <w:r>
              <w:rPr>
                <w:rFonts w:hint="default" w:ascii="宋体" w:hAnsi="宋体" w:cs="宋体"/>
                <w:sz w:val="24"/>
                <w:szCs w:val="24"/>
                <w:lang w:val="en-US" w:eastAsia="zh-CN"/>
              </w:rPr>
              <w:br w:type="textWrapping"/>
            </w:r>
            <w:r>
              <w:rPr>
                <w:rFonts w:hint="default" w:ascii="宋体" w:hAnsi="宋体" w:cs="宋体"/>
                <w:sz w:val="24"/>
                <w:szCs w:val="24"/>
                <w:lang w:val="en-US" w:eastAsia="zh-CN"/>
              </w:rPr>
              <w:t>2.对修改后的论文重新查重，确保重复率仍符合要求；</w:t>
            </w:r>
            <w:r>
              <w:rPr>
                <w:rFonts w:hint="default" w:ascii="宋体" w:hAnsi="宋体" w:cs="宋体"/>
                <w:sz w:val="24"/>
                <w:szCs w:val="24"/>
                <w:lang w:val="en-US" w:eastAsia="zh-CN"/>
              </w:rPr>
              <w:br w:type="textWrapping"/>
            </w:r>
            <w:r>
              <w:rPr>
                <w:rFonts w:hint="default" w:ascii="宋体" w:hAnsi="宋体" w:cs="宋体"/>
                <w:sz w:val="24"/>
                <w:szCs w:val="24"/>
                <w:lang w:val="en-US" w:eastAsia="zh-CN"/>
              </w:rPr>
              <w:t>3.将论文胶装，经指导教师签字确认后提交存档。</w:t>
            </w:r>
          </w:p>
        </w:tc>
      </w:tr>
      <w:tr>
        <w:trPr>
          <w:trHeight w:val="1325" w:hRule="atLeast"/>
        </w:trPr>
        <w:tc>
          <w:tcPr>
            <w:tcW w:w="4819" w:type="dxa"/>
            <w:gridSpan w:val="6"/>
            <w:noWrap/>
          </w:tcPr>
          <w:p>
            <w:pPr>
              <w:spacing w:line="360" w:lineRule="auto"/>
              <w:rPr>
                <w:rFonts w:ascii="宋体" w:hAnsi="宋体" w:cs="宋体"/>
                <w:sz w:val="24"/>
                <w:szCs w:val="24"/>
              </w:rPr>
            </w:pPr>
            <w:r>
              <w:rPr>
                <w:rFonts w:hint="eastAsia" w:ascii="宋体" w:hAnsi="宋体" w:cs="宋体"/>
                <w:sz w:val="24"/>
                <w:szCs w:val="24"/>
              </w:rPr>
              <w:t>指导教师签字：</w:t>
            </w:r>
          </w:p>
          <w:p>
            <w:pPr>
              <w:spacing w:line="360" w:lineRule="auto"/>
              <w:ind w:left="461" w:hanging="461"/>
              <w:jc w:val="center"/>
              <w:rPr>
                <w:rFonts w:ascii="宋体" w:hAnsi="宋体" w:cs="宋体"/>
                <w:sz w:val="24"/>
                <w:szCs w:val="24"/>
              </w:rPr>
            </w:pPr>
          </w:p>
          <w:p>
            <w:pPr>
              <w:spacing w:line="360" w:lineRule="auto"/>
              <w:ind w:left="461" w:firstLine="480" w:firstLineChars="200"/>
              <w:jc w:val="center"/>
              <w:rPr>
                <w:rFonts w:ascii="宋体" w:hAnsi="宋体" w:cs="宋体"/>
                <w:sz w:val="24"/>
                <w:szCs w:val="24"/>
              </w:rPr>
            </w:pPr>
            <w:r>
              <w:rPr>
                <w:rFonts w:hint="eastAsia" w:ascii="宋体" w:hAnsi="宋体" w:cs="宋体"/>
                <w:sz w:val="24"/>
                <w:szCs w:val="24"/>
              </w:rPr>
              <w:t xml:space="preserve">                年    月    日</w:t>
            </w:r>
          </w:p>
        </w:tc>
        <w:tc>
          <w:tcPr>
            <w:tcW w:w="4819" w:type="dxa"/>
            <w:gridSpan w:val="3"/>
            <w:noWrap/>
          </w:tcPr>
          <w:p>
            <w:pPr>
              <w:spacing w:line="360" w:lineRule="auto"/>
              <w:rPr>
                <w:rFonts w:ascii="宋体" w:hAnsi="宋体" w:cs="宋体"/>
                <w:sz w:val="24"/>
                <w:szCs w:val="24"/>
              </w:rPr>
            </w:pPr>
            <w:r>
              <w:rPr>
                <w:rFonts w:hint="eastAsia" w:ascii="宋体" w:hAnsi="宋体" w:cs="宋体"/>
                <w:sz w:val="24"/>
                <w:szCs w:val="24"/>
              </w:rPr>
              <w:t>专业负责人签字：</w:t>
            </w:r>
          </w:p>
          <w:p>
            <w:pPr>
              <w:spacing w:line="360" w:lineRule="auto"/>
              <w:ind w:left="461" w:hanging="461"/>
              <w:rPr>
                <w:rFonts w:ascii="宋体" w:hAnsi="宋体" w:cs="宋体"/>
                <w:sz w:val="24"/>
                <w:szCs w:val="24"/>
              </w:rPr>
            </w:pPr>
          </w:p>
          <w:p>
            <w:pPr>
              <w:spacing w:line="360" w:lineRule="auto"/>
              <w:ind w:left="461" w:firstLine="480" w:firstLineChars="200"/>
              <w:jc w:val="center"/>
              <w:rPr>
                <w:rFonts w:ascii="宋体" w:hAnsi="宋体" w:cs="宋体"/>
                <w:sz w:val="24"/>
                <w:szCs w:val="24"/>
              </w:rPr>
            </w:pPr>
            <w:r>
              <w:rPr>
                <w:rFonts w:hint="eastAsia" w:ascii="宋体" w:hAnsi="宋体" w:cs="宋体"/>
                <w:sz w:val="24"/>
                <w:szCs w:val="24"/>
              </w:rPr>
              <w:t xml:space="preserve">                年    月    日</w:t>
            </w:r>
          </w:p>
        </w:tc>
      </w:tr>
    </w:tbl>
    <w:p>
      <w:pPr>
        <w:jc w:val="left"/>
        <w:rPr>
          <w:rFonts w:ascii="仿宋" w:hAnsi="仿宋" w:eastAsia="仿宋" w:cs="仿宋"/>
        </w:rPr>
      </w:pPr>
    </w:p>
    <w:sectPr>
      <w:pgSz w:w="11906" w:h="16838"/>
      <w:pgMar w:top="1440" w:right="1800" w:bottom="1118"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简体">
    <w:altName w:val="宋体"/>
    <w:panose1 w:val="02010601030101010101"/>
    <w:charset w:val="86"/>
    <w:family w:val="auto"/>
    <w:pitch w:val="default"/>
    <w:sig w:usb0="00000000" w:usb1="00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A7765"/>
    <w:multiLevelType w:val="singleLevel"/>
    <w:tmpl w:val="EF7A7765"/>
    <w:lvl w:ilvl="0" w:tentative="0">
      <w:start w:val="1"/>
      <w:numFmt w:val="decimal"/>
      <w:lvlText w:val="%1."/>
      <w:lvlJc w:val="left"/>
      <w:pPr>
        <w:tabs>
          <w:tab w:val="left" w:pos="312"/>
        </w:tabs>
      </w:pPr>
    </w:lvl>
  </w:abstractNum>
  <w:abstractNum w:abstractNumId="1">
    <w:nsid w:val="FBDE0D84"/>
    <w:multiLevelType w:val="singleLevel"/>
    <w:tmpl w:val="FBDE0D84"/>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jb3VudCI6MTMsImhkaWQiOiJkN2IzMzkzYTAzYTUyYzkzMjcwN2JiMThlYTBlNTQyNiIsInVzZXJDb3VudCI6MX0="/>
  </w:docVars>
  <w:rsids>
    <w:rsidRoot w:val="47BD7218"/>
    <w:rsid w:val="00154F0B"/>
    <w:rsid w:val="001A768E"/>
    <w:rsid w:val="00210F2F"/>
    <w:rsid w:val="00431A51"/>
    <w:rsid w:val="00457CA3"/>
    <w:rsid w:val="006D4FFF"/>
    <w:rsid w:val="008E7D78"/>
    <w:rsid w:val="00C32876"/>
    <w:rsid w:val="00D55263"/>
    <w:rsid w:val="00D728CC"/>
    <w:rsid w:val="03D52F56"/>
    <w:rsid w:val="06711951"/>
    <w:rsid w:val="06C61153"/>
    <w:rsid w:val="0E9236F0"/>
    <w:rsid w:val="194976FD"/>
    <w:rsid w:val="206D5BAD"/>
    <w:rsid w:val="2CA5450B"/>
    <w:rsid w:val="2E487897"/>
    <w:rsid w:val="33BD1265"/>
    <w:rsid w:val="377F17F7"/>
    <w:rsid w:val="394455A6"/>
    <w:rsid w:val="41746A94"/>
    <w:rsid w:val="45390767"/>
    <w:rsid w:val="47BD7218"/>
    <w:rsid w:val="47DD94D1"/>
    <w:rsid w:val="47DE1152"/>
    <w:rsid w:val="4E0B6A19"/>
    <w:rsid w:val="51502229"/>
    <w:rsid w:val="51605425"/>
    <w:rsid w:val="521F48F5"/>
    <w:rsid w:val="52BF16AF"/>
    <w:rsid w:val="563E3518"/>
    <w:rsid w:val="566D22F9"/>
    <w:rsid w:val="593378B8"/>
    <w:rsid w:val="5A9E201C"/>
    <w:rsid w:val="6F011519"/>
    <w:rsid w:val="7EFEB407"/>
    <w:rsid w:val="7EFF49D1"/>
    <w:rsid w:val="BDDFDECE"/>
    <w:rsid w:val="BFFEE1ED"/>
    <w:rsid w:val="DFFDF684"/>
    <w:rsid w:val="EF5B6499"/>
    <w:rsid w:val="F5DB1419"/>
    <w:rsid w:val="F7D9AE5D"/>
    <w:rsid w:val="FFCCADC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2"/>
    <w:basedOn w:val="1"/>
    <w:qFormat/>
    <w:uiPriority w:val="0"/>
    <w:pPr>
      <w:spacing w:after="120" w:line="480" w:lineRule="auto"/>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tzhan/Library/Containers/com.kingsoft.wpsoffice.mac/Data/C:\Users\Lenovo\AppData\Roaming\kingsoft\office6\templates\download\67196367-39a6-46ef-9f98-d60debb83760\&#23398;&#38498;&#26412;&#31185;&#29983;&#27605;&#19994;&#35770;&#25991;&#65288;&#35774;&#35745;&#65289;&#20219;&#21153;&#20070;.doc.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学院本科生毕业论文（设计）任务书.doc.docx</Template>
  <Pages>4</Pages>
  <Words>1974</Words>
  <Characters>2422</Characters>
  <Lines>18</Lines>
  <Paragraphs>5</Paragraphs>
  <TotalTime>52</TotalTime>
  <ScaleCrop>false</ScaleCrop>
  <LinksUpToDate>false</LinksUpToDate>
  <CharactersWithSpaces>2573</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2024-01-16T12:49:00Z</dcterms:created>
  <dc:creator>· aldl</dc:creator>
  <cp:lastModifiedBy>秋</cp:lastModifiedBy>
  <cp:lastPrinted>2024-01-17T01:49:00Z</cp:lastPrinted>
  <dcterms:modified xsi:type="dcterms:W3CDTF">2025-11-06T20:24:58Z</dcterms:modified>
  <dc:title>商洛学院本科生毕业论文（设计）任务书</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KSOTemplateUUID">
    <vt:lpwstr>v1.0_mb_nY/+QcjytlEDoayUwg9Y3w==</vt:lpwstr>
  </property>
  <property fmtid="{D5CDD505-2E9C-101B-9397-08002B2CF9AE}" pid="4" name="ICV">
    <vt:lpwstr>423A75517A4AB263D1800869DC8BF0EA_43</vt:lpwstr>
  </property>
  <property fmtid="{D5CDD505-2E9C-101B-9397-08002B2CF9AE}" pid="5" name="KSOTemplateDocerSaveRecord">
    <vt:lpwstr>eyJoZGlkIjoiMzgwNjA0OTFhZjAxYmEwMWEyN2VlNmRjMmZiMGEzMTMiLCJ1c2VySWQiOiIzOTE2NDY0NzUifQ==</vt:lpwstr>
  </property>
</Properties>
</file>