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1AF3B" w14:textId="25C2F62C" w:rsidR="001B2CC5" w:rsidRDefault="00237311" w:rsidP="001B2CC5">
      <w:pPr>
        <w:spacing w:line="240" w:lineRule="auto"/>
        <w:rPr>
          <w:rFonts w:ascii="Arial" w:hAnsi="Arial" w:cs="Arial"/>
          <w:sz w:val="14"/>
          <w:szCs w:val="14"/>
        </w:rPr>
      </w:pPr>
      <w:bookmarkStart w:id="0" w:name="_Toc308695318"/>
      <w:r>
        <w:rPr>
          <w:rFonts w:ascii="Arial" w:hAnsi="Arial" w:cs="Arial"/>
          <w:noProof/>
          <w:sz w:val="14"/>
          <w:szCs w:val="14"/>
          <w:lang w:eastAsia="zh-CN"/>
        </w:rPr>
        <w:drawing>
          <wp:anchor distT="0" distB="0" distL="114300" distR="114300" simplePos="0" relativeHeight="251659263" behindDoc="1" locked="0" layoutInCell="1" allowOverlap="1" wp14:anchorId="1FA2A4AE" wp14:editId="34FCFA87">
            <wp:simplePos x="0" y="0"/>
            <wp:positionH relativeFrom="column">
              <wp:posOffset>-914400</wp:posOffset>
            </wp:positionH>
            <wp:positionV relativeFrom="page">
              <wp:posOffset>-19050</wp:posOffset>
            </wp:positionV>
            <wp:extent cx="7800975" cy="100952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tation-template.jpg"/>
                    <pic:cNvPicPr/>
                  </pic:nvPicPr>
                  <pic:blipFill>
                    <a:blip r:embed="rId12">
                      <a:extLst>
                        <a:ext uri="{28A0092B-C50C-407E-A947-70E740481C1C}">
                          <a14:useLocalDpi xmlns:a14="http://schemas.microsoft.com/office/drawing/2010/main" val="0"/>
                        </a:ext>
                      </a:extLst>
                    </a:blip>
                    <a:stretch>
                      <a:fillRect/>
                    </a:stretch>
                  </pic:blipFill>
                  <pic:spPr>
                    <a:xfrm>
                      <a:off x="0" y="0"/>
                      <a:ext cx="7800975" cy="10095230"/>
                    </a:xfrm>
                    <a:prstGeom prst="rect">
                      <a:avLst/>
                    </a:prstGeom>
                  </pic:spPr>
                </pic:pic>
              </a:graphicData>
            </a:graphic>
            <wp14:sizeRelH relativeFrom="page">
              <wp14:pctWidth>0</wp14:pctWidth>
            </wp14:sizeRelH>
            <wp14:sizeRelV relativeFrom="page">
              <wp14:pctHeight>0</wp14:pctHeight>
            </wp14:sizeRelV>
          </wp:anchor>
        </w:drawing>
      </w:r>
    </w:p>
    <w:p w14:paraId="43FC689D" w14:textId="4DD17FC4" w:rsidR="001B2CC5" w:rsidRPr="000A6FC3" w:rsidRDefault="001B2CC5" w:rsidP="001B2CC5">
      <w:pPr>
        <w:rPr>
          <w:rFonts w:ascii="Arial" w:hAnsi="Arial" w:cs="Arial"/>
          <w:sz w:val="14"/>
          <w:szCs w:val="14"/>
        </w:rPr>
      </w:pPr>
    </w:p>
    <w:p w14:paraId="45462461" w14:textId="16589F62" w:rsidR="001B2CC5" w:rsidRDefault="00741985" w:rsidP="00741985">
      <w:pPr>
        <w:pStyle w:val="Heading1"/>
        <w:tabs>
          <w:tab w:val="left" w:pos="4065"/>
        </w:tabs>
      </w:pPr>
      <w:r>
        <w:tab/>
      </w:r>
    </w:p>
    <w:p w14:paraId="2EEE72CF" w14:textId="77777777" w:rsidR="001B2CC5" w:rsidRDefault="001B2CC5" w:rsidP="001B2CC5"/>
    <w:p w14:paraId="0CB73350" w14:textId="77777777" w:rsidR="001B2CC5" w:rsidRDefault="001B2CC5" w:rsidP="001B2CC5"/>
    <w:p w14:paraId="6B383BCF" w14:textId="77777777" w:rsidR="001B2CC5" w:rsidRDefault="001B2CC5" w:rsidP="001B2CC5"/>
    <w:p w14:paraId="675B536E" w14:textId="77777777" w:rsidR="001B2CC5" w:rsidRDefault="001B2CC5" w:rsidP="001B2CC5">
      <w:pPr>
        <w:pStyle w:val="Title"/>
        <w:jc w:val="left"/>
      </w:pPr>
    </w:p>
    <w:p w14:paraId="359C9E12" w14:textId="77777777" w:rsidR="001B2CC5" w:rsidRDefault="001B2CC5" w:rsidP="001B2CC5">
      <w:pPr>
        <w:pStyle w:val="Title"/>
        <w:jc w:val="left"/>
      </w:pPr>
    </w:p>
    <w:p w14:paraId="7F937535" w14:textId="271F4398" w:rsidR="003649E6" w:rsidRPr="009A4A26" w:rsidRDefault="009A4A26" w:rsidP="003649E6">
      <w:pPr>
        <w:pStyle w:val="Title"/>
        <w:jc w:val="left"/>
        <w:rPr>
          <w:rFonts w:eastAsiaTheme="minorEastAsia" w:hint="eastAsia"/>
          <w:lang w:eastAsia="zh-CN"/>
        </w:rPr>
      </w:pPr>
      <w:proofErr w:type="spellStart"/>
      <w:r>
        <w:rPr>
          <w:rFonts w:eastAsiaTheme="minorEastAsia" w:hint="eastAsia"/>
          <w:lang w:eastAsia="zh-CN"/>
        </w:rPr>
        <w:t>UDPTester</w:t>
      </w:r>
      <w:proofErr w:type="spellEnd"/>
      <w:r>
        <w:rPr>
          <w:rFonts w:eastAsiaTheme="minorEastAsia" w:hint="eastAsia"/>
          <w:lang w:eastAsia="zh-CN"/>
        </w:rPr>
        <w:t xml:space="preserve"> Guide</w:t>
      </w:r>
    </w:p>
    <w:p w14:paraId="55E88A49" w14:textId="77777777" w:rsidR="001B2CC5" w:rsidRPr="00CB5223" w:rsidRDefault="001B2CC5" w:rsidP="001B2CC5"/>
    <w:p w14:paraId="550DEDA2" w14:textId="45302529" w:rsidR="001B2CC5" w:rsidRDefault="001B2CC5" w:rsidP="001B2CC5">
      <w:r>
        <w:fldChar w:fldCharType="begin"/>
      </w:r>
      <w:r>
        <w:instrText xml:space="preserve"> DATE \@ "MMMM d, yyyy" </w:instrText>
      </w:r>
      <w:r>
        <w:fldChar w:fldCharType="separate"/>
      </w:r>
      <w:r w:rsidR="009A4A26">
        <w:rPr>
          <w:rFonts w:eastAsiaTheme="minorEastAsia" w:hint="eastAsia"/>
          <w:noProof/>
          <w:lang w:eastAsia="zh-CN"/>
        </w:rPr>
        <w:t>October</w:t>
      </w:r>
      <w:r w:rsidR="009A4A26">
        <w:rPr>
          <w:noProof/>
        </w:rPr>
        <w:t xml:space="preserve"> </w:t>
      </w:r>
      <w:r w:rsidR="009A4A26">
        <w:rPr>
          <w:rFonts w:eastAsiaTheme="minorEastAsia" w:hint="eastAsia"/>
          <w:noProof/>
          <w:lang w:eastAsia="zh-CN"/>
        </w:rPr>
        <w:t>26</w:t>
      </w:r>
      <w:r w:rsidR="009A4A26">
        <w:rPr>
          <w:noProof/>
        </w:rPr>
        <w:t>, 2015</w:t>
      </w:r>
      <w:r>
        <w:fldChar w:fldCharType="end"/>
      </w:r>
      <w:r w:rsidR="00F7503B">
        <w:rPr>
          <w:noProof/>
        </w:rPr>
        <w:pict w14:anchorId="46183C80">
          <v:shapetype id="_x0000_t202" coordsize="21600,21600" o:spt="202" path="m,l,21600r21600,l21600,xe">
            <v:stroke joinstyle="miter"/>
            <v:path gradientshapeok="t" o:connecttype="rect"/>
          </v:shapetype>
          <v:shape id="Text Box 73" o:spid="_x0000_s1030" type="#_x0000_t202" style="position:absolute;margin-left:-66.45pt;margin-top:676.75pt;width:600.75pt;height:38.05pt;z-index:251662336;visibility:visible;mso-position-horizontal-relative:text;mso-position-vertical-relative:margin"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" filled="f" stroked="f">
            <v:textbox style="mso-next-textbox:#Text Box 73">
              <w:txbxContent>
                <w:p w14:paraId="69CC8D6E" w14:textId="4791D1FD" w:rsidR="001B2CC5" w:rsidRPr="00C542B6" w:rsidRDefault="001B2CC5" w:rsidP="001B2CC5">
                  <w:pPr>
                    <w:jc w:val="center"/>
                    <w:rPr>
                      <w:rFonts w:cs="Arial"/>
                      <w:i/>
                      <w:color w:val="000000"/>
                      <w:sz w:val="16"/>
                      <w:szCs w:val="16"/>
                    </w:rPr>
                  </w:pPr>
                  <w:r w:rsidRPr="00C542B6">
                    <w:rPr>
                      <w:rFonts w:cs="Arial"/>
                      <w:i/>
                      <w:color w:val="000000"/>
                      <w:sz w:val="16"/>
                      <w:szCs w:val="16"/>
                    </w:rPr>
                    <w:t xml:space="preserve">© </w:t>
                  </w:r>
                  <w:r w:rsidR="000E5E51">
                    <w:rPr>
                      <w:rFonts w:cs="Arial"/>
                      <w:i/>
                      <w:color w:val="000000"/>
                      <w:sz w:val="16"/>
                      <w:szCs w:val="16"/>
                    </w:rPr>
                    <w:t>201</w:t>
                  </w:r>
                  <w:r w:rsidR="00670489">
                    <w:rPr>
                      <w:rFonts w:cs="Arial"/>
                      <w:i/>
                      <w:color w:val="000000"/>
                      <w:sz w:val="16"/>
                      <w:szCs w:val="16"/>
                    </w:rPr>
                    <w:t>5</w:t>
                  </w:r>
                  <w:r w:rsidR="000E5E51">
                    <w:rPr>
                      <w:rFonts w:cs="Arial"/>
                      <w:i/>
                      <w:color w:val="000000"/>
                      <w:sz w:val="16"/>
                      <w:szCs w:val="16"/>
                    </w:rPr>
                    <w:t xml:space="preserve"> </w:t>
                  </w:r>
                  <w:r>
                    <w:rPr>
                      <w:rFonts w:cs="Arial"/>
                      <w:i/>
                      <w:color w:val="000000"/>
                      <w:sz w:val="16"/>
                      <w:szCs w:val="16"/>
                    </w:rPr>
                    <w:t>Amber Road, Inc.</w:t>
                  </w:r>
                  <w:r w:rsidRPr="00C542B6">
                    <w:rPr>
                      <w:rFonts w:cs="Arial"/>
                      <w:i/>
                      <w:color w:val="000000"/>
                      <w:sz w:val="16"/>
                      <w:szCs w:val="16"/>
                    </w:rPr>
                    <w:t xml:space="preserve"> All rights reserved. This document contains Amber Road, Inc. confidential and proprietary information and is for internal use only. Use of any part of this document without the express written consent of Amber Road, Inc. is prohibited.</w:t>
                  </w:r>
                </w:p>
              </w:txbxContent>
            </v:textbox>
            <w10:wrap type="through" anchory="margin"/>
            <w10:anchorlock/>
          </v:shape>
        </w:pict>
      </w:r>
      <w:r w:rsidR="00F7503B">
        <w:rPr>
          <w:rFonts w:ascii="Arial" w:hAnsi="Arial" w:cs="Arial"/>
          <w:noProof/>
          <w:sz w:val="14"/>
          <w:szCs w:val="14"/>
        </w:rPr>
        <w:pict w14:anchorId="2AD5DEAE">
          <v:shape id="Text Box 41" o:spid="_x0000_s1029" type="#_x0000_t202" style="position:absolute;margin-left:-69pt;margin-top:647.25pt;width:600.75pt;height:17.25pt;z-index:251660288;visibility:visible;mso-position-horizontal-relative:text;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1bd7gCAADC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" filled="f" stroked="f">
            <v:textbox style="mso-next-textbox:#Text Box 41">
              <w:txbxContent>
                <w:p w14:paraId="675A9518" w14:textId="77777777" w:rsidR="001B2CC5" w:rsidRPr="00B94B22" w:rsidRDefault="001B2CC5" w:rsidP="001B2CC5">
                  <w:pPr>
                    <w:jc w:val="center"/>
                    <w:rPr>
                      <w:color w:val="auto"/>
                      <w:sz w:val="16"/>
                      <w:szCs w:val="16"/>
                    </w:rPr>
                  </w:pPr>
                  <w:r w:rsidRPr="00B94B22">
                    <w:rPr>
                      <w:color w:val="auto"/>
                      <w:sz w:val="16"/>
                      <w:szCs w:val="16"/>
                    </w:rPr>
                    <w:t>Amber Road | One Meadowlands Plaza | East Rutherford, NJ 07073 | (</w:t>
                  </w:r>
                  <w:r>
                    <w:rPr>
                      <w:color w:val="auto"/>
                      <w:sz w:val="16"/>
                      <w:szCs w:val="16"/>
                    </w:rPr>
                    <w:t>T</w:t>
                  </w:r>
                  <w:r w:rsidRPr="00B94B22">
                    <w:rPr>
                      <w:color w:val="auto"/>
                      <w:sz w:val="16"/>
                      <w:szCs w:val="16"/>
                    </w:rPr>
                    <w:t>) 201</w:t>
                  </w:r>
                  <w:r>
                    <w:rPr>
                      <w:color w:val="auto"/>
                      <w:sz w:val="16"/>
                      <w:szCs w:val="16"/>
                    </w:rPr>
                    <w:t xml:space="preserve"> </w:t>
                  </w:r>
                  <w:r w:rsidRPr="00B94B22">
                    <w:rPr>
                      <w:color w:val="auto"/>
                      <w:sz w:val="16"/>
                      <w:szCs w:val="16"/>
                    </w:rPr>
                    <w:t>935</w:t>
                  </w:r>
                  <w:r>
                    <w:rPr>
                      <w:color w:val="auto"/>
                      <w:sz w:val="16"/>
                      <w:szCs w:val="16"/>
                    </w:rPr>
                    <w:t xml:space="preserve"> </w:t>
                  </w:r>
                  <w:r w:rsidRPr="00B94B22">
                    <w:rPr>
                      <w:color w:val="auto"/>
                      <w:sz w:val="16"/>
                      <w:szCs w:val="16"/>
                    </w:rPr>
                    <w:t>8588 | (F) 201</w:t>
                  </w:r>
                  <w:r>
                    <w:rPr>
                      <w:color w:val="auto"/>
                      <w:sz w:val="16"/>
                      <w:szCs w:val="16"/>
                    </w:rPr>
                    <w:t xml:space="preserve"> </w:t>
                  </w:r>
                  <w:r w:rsidRPr="00B94B22">
                    <w:rPr>
                      <w:color w:val="auto"/>
                      <w:sz w:val="16"/>
                      <w:szCs w:val="16"/>
                    </w:rPr>
                    <w:t>935</w:t>
                  </w:r>
                  <w:r>
                    <w:rPr>
                      <w:color w:val="auto"/>
                      <w:sz w:val="16"/>
                      <w:szCs w:val="16"/>
                    </w:rPr>
                    <w:t xml:space="preserve"> </w:t>
                  </w:r>
                  <w:r w:rsidRPr="00B94B22">
                    <w:rPr>
                      <w:color w:val="auto"/>
                      <w:sz w:val="16"/>
                      <w:szCs w:val="16"/>
                    </w:rPr>
                    <w:t>5187 | www.AmberRoad.com</w:t>
                  </w:r>
                </w:p>
              </w:txbxContent>
            </v:textbox>
            <w10:wrap anchory="margin"/>
            <w10:anchorlock/>
          </v:shape>
        </w:pict>
      </w:r>
    </w:p>
    <w:p w14:paraId="126234E6" w14:textId="77777777" w:rsidR="001B2CC5" w:rsidRDefault="001B2CC5" w:rsidP="001B2CC5"/>
    <w:p w14:paraId="5C941540" w14:textId="77777777" w:rsidR="001B2CC5" w:rsidRDefault="001B2CC5" w:rsidP="001B2CC5"/>
    <w:p w14:paraId="38000CD8" w14:textId="77777777" w:rsidR="001B2CC5" w:rsidRDefault="001B2CC5" w:rsidP="001B2CC5"/>
    <w:p w14:paraId="74F99714" w14:textId="77777777" w:rsidR="001B2CC5" w:rsidRDefault="001B2CC5" w:rsidP="001B2CC5"/>
    <w:p w14:paraId="2625C797" w14:textId="77777777" w:rsidR="001B2CC5" w:rsidRDefault="001B2CC5" w:rsidP="001B2CC5"/>
    <w:p w14:paraId="12669FEF" w14:textId="77777777" w:rsidR="001B2CC5" w:rsidRDefault="001B2CC5" w:rsidP="001B2CC5"/>
    <w:p w14:paraId="06125085" w14:textId="77777777" w:rsidR="001B2CC5" w:rsidRDefault="001B2CC5" w:rsidP="001B2CC5"/>
    <w:p w14:paraId="07A7B6BE" w14:textId="77777777" w:rsidR="001B2CC5" w:rsidRDefault="001B2CC5" w:rsidP="001B2CC5"/>
    <w:p w14:paraId="481A41E2" w14:textId="77777777" w:rsidR="001B2CC5" w:rsidRDefault="001B2CC5" w:rsidP="001B2CC5"/>
    <w:p w14:paraId="325E510C" w14:textId="77777777" w:rsidR="001B2CC5" w:rsidRDefault="001B2CC5" w:rsidP="001B2CC5"/>
    <w:p w14:paraId="6757F9F2" w14:textId="77777777" w:rsidR="001B2CC5" w:rsidRDefault="001B2CC5" w:rsidP="001B2CC5"/>
    <w:p w14:paraId="351CA8C8" w14:textId="77777777" w:rsidR="001B2CC5" w:rsidRDefault="001B2CC5" w:rsidP="001B2CC5"/>
    <w:p w14:paraId="2783E1C4" w14:textId="77777777" w:rsidR="001B2CC5" w:rsidRDefault="001B2CC5" w:rsidP="001B2CC5"/>
    <w:bookmarkEnd w:id="0"/>
    <w:p w14:paraId="2B89088C" w14:textId="77777777" w:rsidR="00F44801" w:rsidRDefault="00F44801" w:rsidP="005916C0">
      <w:pPr>
        <w:rPr>
          <w:sz w:val="36"/>
          <w:szCs w:val="36"/>
        </w:rPr>
      </w:pPr>
    </w:p>
    <w:p w14:paraId="4319A0E6" w14:textId="77777777" w:rsidR="00F44801" w:rsidRDefault="00F44801" w:rsidP="005916C0">
      <w:pPr>
        <w:rPr>
          <w:sz w:val="36"/>
          <w:szCs w:val="36"/>
        </w:rPr>
      </w:pPr>
    </w:p>
    <w:p w14:paraId="493E80AE" w14:textId="77777777" w:rsidR="00F44801" w:rsidRDefault="00F44801" w:rsidP="005916C0">
      <w:pPr>
        <w:rPr>
          <w:sz w:val="36"/>
          <w:szCs w:val="36"/>
        </w:rPr>
      </w:pPr>
    </w:p>
    <w:p w14:paraId="7DDB66FA" w14:textId="77777777" w:rsidR="00F44801" w:rsidRDefault="00F44801" w:rsidP="005916C0">
      <w:pPr>
        <w:rPr>
          <w:sz w:val="36"/>
          <w:szCs w:val="36"/>
        </w:rPr>
      </w:pPr>
    </w:p>
    <w:p w14:paraId="650A87DE" w14:textId="77777777" w:rsidR="00F44801" w:rsidRDefault="00F44801" w:rsidP="005916C0">
      <w:pPr>
        <w:rPr>
          <w:sz w:val="36"/>
          <w:szCs w:val="36"/>
        </w:rPr>
      </w:pPr>
    </w:p>
    <w:p w14:paraId="600B4403" w14:textId="77777777" w:rsidR="00F44801" w:rsidRDefault="00F44801" w:rsidP="005916C0">
      <w:pPr>
        <w:rPr>
          <w:sz w:val="36"/>
          <w:szCs w:val="36"/>
        </w:rPr>
      </w:pPr>
    </w:p>
    <w:p w14:paraId="2B3D044D" w14:textId="77777777" w:rsidR="00F44801" w:rsidRDefault="00F44801" w:rsidP="005916C0">
      <w:pPr>
        <w:rPr>
          <w:sz w:val="36"/>
          <w:szCs w:val="36"/>
        </w:rPr>
      </w:pPr>
    </w:p>
    <w:p w14:paraId="5EDAD650" w14:textId="77777777" w:rsidR="00F44801" w:rsidRDefault="00F44801" w:rsidP="005916C0">
      <w:pPr>
        <w:rPr>
          <w:sz w:val="36"/>
          <w:szCs w:val="36"/>
        </w:rPr>
      </w:pPr>
    </w:p>
    <w:p w14:paraId="0C5C9AD3" w14:textId="77777777" w:rsidR="00F44801" w:rsidRDefault="00F44801" w:rsidP="005916C0">
      <w:pPr>
        <w:rPr>
          <w:sz w:val="36"/>
          <w:szCs w:val="36"/>
        </w:rPr>
      </w:pPr>
    </w:p>
    <w:p w14:paraId="57AC495F" w14:textId="77777777" w:rsidR="00F44801" w:rsidRDefault="00F44801" w:rsidP="005916C0">
      <w:pPr>
        <w:rPr>
          <w:sz w:val="36"/>
          <w:szCs w:val="36"/>
        </w:rPr>
      </w:pPr>
    </w:p>
    <w:p w14:paraId="0787AE9C" w14:textId="77777777" w:rsidR="00F44801" w:rsidRDefault="00F44801" w:rsidP="005916C0">
      <w:pPr>
        <w:rPr>
          <w:sz w:val="36"/>
          <w:szCs w:val="36"/>
        </w:rPr>
      </w:pPr>
    </w:p>
    <w:p w14:paraId="5675A52A" w14:textId="7C53A3D7" w:rsidR="005916C0" w:rsidRDefault="005916C0" w:rsidP="005916C0">
      <w:pPr>
        <w:rPr>
          <w:sz w:val="36"/>
          <w:szCs w:val="36"/>
        </w:rPr>
      </w:pPr>
      <w:r w:rsidRPr="002A76E2">
        <w:rPr>
          <w:sz w:val="36"/>
          <w:szCs w:val="36"/>
        </w:rPr>
        <w:lastRenderedPageBreak/>
        <w:t>Table of Contents</w:t>
      </w:r>
    </w:p>
    <w:p w14:paraId="7A520C5C" w14:textId="77777777" w:rsidR="002953BA" w:rsidRDefault="00BD0F75">
      <w:pPr>
        <w:pStyle w:val="TOC1"/>
        <w:tabs>
          <w:tab w:val="left" w:pos="630"/>
          <w:tab w:val="right" w:leader="dot" w:pos="9350"/>
        </w:tabs>
        <w:rPr>
          <w:rFonts w:asciiTheme="minorHAnsi" w:eastAsiaTheme="minorEastAsia" w:hAnsiTheme="minorHAnsi" w:cstheme="minorBidi"/>
          <w:b w:val="0"/>
          <w:bCs w:val="0"/>
          <w:noProof/>
          <w:color w:val="auto"/>
          <w:kern w:val="2"/>
          <w:sz w:val="21"/>
          <w:szCs w:val="22"/>
          <w:lang w:eastAsia="zh-CN"/>
        </w:rPr>
      </w:pPr>
      <w:r>
        <w:rPr>
          <w:i/>
          <w:iCs/>
        </w:rPr>
        <w:fldChar w:fldCharType="begin"/>
      </w:r>
      <w:r w:rsidR="005916C0">
        <w:rPr>
          <w:i/>
          <w:iCs/>
        </w:rPr>
        <w:instrText xml:space="preserve"> TOC \h \z \t "Heading 1,1,Heading 2,2" </w:instrText>
      </w:r>
      <w:r>
        <w:rPr>
          <w:i/>
          <w:iCs/>
        </w:rPr>
        <w:fldChar w:fldCharType="separate"/>
      </w:r>
      <w:hyperlink w:anchor="_Toc429663997" w:history="1">
        <w:r w:rsidR="002953BA" w:rsidRPr="00765D2E">
          <w:rPr>
            <w:rStyle w:val="Hyperlink"/>
            <w:rFonts w:eastAsia="宋体"/>
            <w:noProof/>
          </w:rPr>
          <w:t>1.</w:t>
        </w:r>
        <w:r w:rsidR="002953BA">
          <w:rPr>
            <w:rFonts w:asciiTheme="minorHAnsi" w:eastAsiaTheme="minorEastAsia" w:hAnsiTheme="minorHAnsi" w:cstheme="minorBidi"/>
            <w:b w:val="0"/>
            <w:bCs w:val="0"/>
            <w:noProof/>
            <w:color w:val="auto"/>
            <w:kern w:val="2"/>
            <w:sz w:val="21"/>
            <w:szCs w:val="22"/>
            <w:lang w:eastAsia="zh-CN"/>
          </w:rPr>
          <w:tab/>
        </w:r>
        <w:r w:rsidR="002953BA" w:rsidRPr="00765D2E">
          <w:rPr>
            <w:rStyle w:val="Hyperlink"/>
            <w:rFonts w:eastAsia="宋体"/>
            <w:noProof/>
          </w:rPr>
          <w:t>Introduction</w:t>
        </w:r>
        <w:r w:rsidR="002953BA">
          <w:rPr>
            <w:noProof/>
            <w:webHidden/>
          </w:rPr>
          <w:tab/>
        </w:r>
        <w:r w:rsidR="002953BA">
          <w:rPr>
            <w:noProof/>
            <w:webHidden/>
          </w:rPr>
          <w:fldChar w:fldCharType="begin"/>
        </w:r>
        <w:r w:rsidR="002953BA">
          <w:rPr>
            <w:noProof/>
            <w:webHidden/>
          </w:rPr>
          <w:instrText xml:space="preserve"> PAGEREF _Toc429663997 \h </w:instrText>
        </w:r>
        <w:r w:rsidR="002953BA">
          <w:rPr>
            <w:noProof/>
            <w:webHidden/>
          </w:rPr>
        </w:r>
        <w:r w:rsidR="002953BA">
          <w:rPr>
            <w:noProof/>
            <w:webHidden/>
          </w:rPr>
          <w:fldChar w:fldCharType="separate"/>
        </w:r>
        <w:r w:rsidR="002953BA">
          <w:rPr>
            <w:noProof/>
            <w:webHidden/>
          </w:rPr>
          <w:t>3</w:t>
        </w:r>
        <w:r w:rsidR="002953BA">
          <w:rPr>
            <w:noProof/>
            <w:webHidden/>
          </w:rPr>
          <w:fldChar w:fldCharType="end"/>
        </w:r>
      </w:hyperlink>
    </w:p>
    <w:p w14:paraId="38B10C73" w14:textId="77777777" w:rsidR="002953BA" w:rsidRDefault="002953BA">
      <w:pPr>
        <w:pStyle w:val="TOC2"/>
        <w:tabs>
          <w:tab w:val="left" w:pos="840"/>
          <w:tab w:val="right" w:leader="dot" w:pos="9350"/>
        </w:tabs>
        <w:rPr>
          <w:rFonts w:asciiTheme="minorHAnsi" w:eastAsiaTheme="minorEastAsia" w:hAnsiTheme="minorHAnsi" w:cstheme="minorBidi"/>
          <w:i w:val="0"/>
          <w:iCs w:val="0"/>
          <w:noProof/>
          <w:color w:val="auto"/>
          <w:kern w:val="2"/>
          <w:sz w:val="21"/>
          <w:szCs w:val="22"/>
          <w:lang w:eastAsia="zh-CN"/>
        </w:rPr>
      </w:pPr>
      <w:hyperlink w:anchor="_Toc429663998" w:history="1">
        <w:r w:rsidRPr="00765D2E">
          <w:rPr>
            <w:rStyle w:val="Hyperlink"/>
            <w:rFonts w:eastAsia="宋体"/>
            <w:noProof/>
          </w:rPr>
          <w:t>1.1</w:t>
        </w:r>
        <w:r>
          <w:rPr>
            <w:rFonts w:asciiTheme="minorHAnsi" w:eastAsiaTheme="minorEastAsia" w:hAnsiTheme="minorHAnsi" w:cstheme="minorBidi"/>
            <w:i w:val="0"/>
            <w:iCs w:val="0"/>
            <w:noProof/>
            <w:color w:val="auto"/>
            <w:kern w:val="2"/>
            <w:sz w:val="21"/>
            <w:szCs w:val="22"/>
            <w:lang w:eastAsia="zh-CN"/>
          </w:rPr>
          <w:tab/>
        </w:r>
        <w:r w:rsidRPr="00765D2E">
          <w:rPr>
            <w:rStyle w:val="Hyperlink"/>
            <w:rFonts w:eastAsia="宋体"/>
            <w:noProof/>
            <w:lang w:eastAsia="zh-CN"/>
          </w:rPr>
          <w:t>Purpose</w:t>
        </w:r>
        <w:r>
          <w:rPr>
            <w:noProof/>
            <w:webHidden/>
          </w:rPr>
          <w:tab/>
        </w:r>
        <w:r>
          <w:rPr>
            <w:noProof/>
            <w:webHidden/>
          </w:rPr>
          <w:fldChar w:fldCharType="begin"/>
        </w:r>
        <w:r>
          <w:rPr>
            <w:noProof/>
            <w:webHidden/>
          </w:rPr>
          <w:instrText xml:space="preserve"> PAGEREF _Toc429663998 \h </w:instrText>
        </w:r>
        <w:r>
          <w:rPr>
            <w:noProof/>
            <w:webHidden/>
          </w:rPr>
        </w:r>
        <w:r>
          <w:rPr>
            <w:noProof/>
            <w:webHidden/>
          </w:rPr>
          <w:fldChar w:fldCharType="separate"/>
        </w:r>
        <w:r>
          <w:rPr>
            <w:noProof/>
            <w:webHidden/>
          </w:rPr>
          <w:t>3</w:t>
        </w:r>
        <w:r>
          <w:rPr>
            <w:noProof/>
            <w:webHidden/>
          </w:rPr>
          <w:fldChar w:fldCharType="end"/>
        </w:r>
      </w:hyperlink>
    </w:p>
    <w:p w14:paraId="7B376852" w14:textId="77777777" w:rsidR="002953BA" w:rsidRDefault="002953BA">
      <w:pPr>
        <w:pStyle w:val="TOC1"/>
        <w:tabs>
          <w:tab w:val="left" w:pos="630"/>
          <w:tab w:val="right" w:leader="dot" w:pos="9350"/>
        </w:tabs>
        <w:rPr>
          <w:rFonts w:asciiTheme="minorHAnsi" w:eastAsiaTheme="minorEastAsia" w:hAnsiTheme="minorHAnsi" w:cstheme="minorBidi"/>
          <w:b w:val="0"/>
          <w:bCs w:val="0"/>
          <w:noProof/>
          <w:color w:val="auto"/>
          <w:kern w:val="2"/>
          <w:sz w:val="21"/>
          <w:szCs w:val="22"/>
          <w:lang w:eastAsia="zh-CN"/>
        </w:rPr>
      </w:pPr>
      <w:hyperlink w:anchor="_Toc429663999" w:history="1">
        <w:r w:rsidRPr="00765D2E">
          <w:rPr>
            <w:rStyle w:val="Hyperlink"/>
            <w:rFonts w:eastAsia="宋体"/>
            <w:noProof/>
          </w:rPr>
          <w:t>2.</w:t>
        </w:r>
        <w:r>
          <w:rPr>
            <w:rFonts w:asciiTheme="minorHAnsi" w:eastAsiaTheme="minorEastAsia" w:hAnsiTheme="minorHAnsi" w:cstheme="minorBidi"/>
            <w:b w:val="0"/>
            <w:bCs w:val="0"/>
            <w:noProof/>
            <w:color w:val="auto"/>
            <w:kern w:val="2"/>
            <w:sz w:val="21"/>
            <w:szCs w:val="22"/>
            <w:lang w:eastAsia="zh-CN"/>
          </w:rPr>
          <w:tab/>
        </w:r>
        <w:r w:rsidRPr="00765D2E">
          <w:rPr>
            <w:rStyle w:val="Hyperlink"/>
            <w:rFonts w:eastAsia="宋体"/>
            <w:noProof/>
          </w:rPr>
          <w:t>R</w:t>
        </w:r>
        <w:r w:rsidRPr="00765D2E">
          <w:rPr>
            <w:rStyle w:val="Hyperlink"/>
            <w:rFonts w:eastAsia="宋体"/>
            <w:noProof/>
            <w:lang w:eastAsia="zh-CN"/>
          </w:rPr>
          <w:t>un</w:t>
        </w:r>
        <w:r w:rsidRPr="00765D2E">
          <w:rPr>
            <w:rStyle w:val="Hyperlink"/>
            <w:noProof/>
          </w:rPr>
          <w:t xml:space="preserve"> Procedure</w:t>
        </w:r>
        <w:r>
          <w:rPr>
            <w:noProof/>
            <w:webHidden/>
          </w:rPr>
          <w:tab/>
        </w:r>
        <w:r>
          <w:rPr>
            <w:noProof/>
            <w:webHidden/>
          </w:rPr>
          <w:fldChar w:fldCharType="begin"/>
        </w:r>
        <w:r>
          <w:rPr>
            <w:noProof/>
            <w:webHidden/>
          </w:rPr>
          <w:instrText xml:space="preserve"> PAGEREF _Toc429663999 \h </w:instrText>
        </w:r>
        <w:r>
          <w:rPr>
            <w:noProof/>
            <w:webHidden/>
          </w:rPr>
        </w:r>
        <w:r>
          <w:rPr>
            <w:noProof/>
            <w:webHidden/>
          </w:rPr>
          <w:fldChar w:fldCharType="separate"/>
        </w:r>
        <w:r>
          <w:rPr>
            <w:noProof/>
            <w:webHidden/>
          </w:rPr>
          <w:t>3</w:t>
        </w:r>
        <w:r>
          <w:rPr>
            <w:noProof/>
            <w:webHidden/>
          </w:rPr>
          <w:fldChar w:fldCharType="end"/>
        </w:r>
      </w:hyperlink>
    </w:p>
    <w:p w14:paraId="17AA1C1C" w14:textId="77777777" w:rsidR="002953BA" w:rsidRDefault="002953BA">
      <w:pPr>
        <w:pStyle w:val="TOC2"/>
        <w:tabs>
          <w:tab w:val="left" w:pos="840"/>
          <w:tab w:val="right" w:leader="dot" w:pos="9350"/>
        </w:tabs>
        <w:rPr>
          <w:rFonts w:asciiTheme="minorHAnsi" w:eastAsiaTheme="minorEastAsia" w:hAnsiTheme="minorHAnsi" w:cstheme="minorBidi"/>
          <w:i w:val="0"/>
          <w:iCs w:val="0"/>
          <w:noProof/>
          <w:color w:val="auto"/>
          <w:kern w:val="2"/>
          <w:sz w:val="21"/>
          <w:szCs w:val="22"/>
          <w:lang w:eastAsia="zh-CN"/>
        </w:rPr>
      </w:pPr>
      <w:hyperlink w:anchor="_Toc429664000" w:history="1">
        <w:r w:rsidRPr="00765D2E">
          <w:rPr>
            <w:rStyle w:val="Hyperlink"/>
            <w:rFonts w:eastAsia="宋体"/>
            <w:noProof/>
            <w:lang w:eastAsia="zh-CN"/>
          </w:rPr>
          <w:t>2.1</w:t>
        </w:r>
        <w:r>
          <w:rPr>
            <w:rFonts w:asciiTheme="minorHAnsi" w:eastAsiaTheme="minorEastAsia" w:hAnsiTheme="minorHAnsi" w:cstheme="minorBidi"/>
            <w:i w:val="0"/>
            <w:iCs w:val="0"/>
            <w:noProof/>
            <w:color w:val="auto"/>
            <w:kern w:val="2"/>
            <w:sz w:val="21"/>
            <w:szCs w:val="22"/>
            <w:lang w:eastAsia="zh-CN"/>
          </w:rPr>
          <w:tab/>
        </w:r>
        <w:r w:rsidRPr="00765D2E">
          <w:rPr>
            <w:rStyle w:val="Hyperlink"/>
            <w:rFonts w:eastAsia="宋体"/>
            <w:noProof/>
            <w:lang w:eastAsia="zh-CN"/>
          </w:rPr>
          <w:t>Download tool from svn to cluster node server</w:t>
        </w:r>
        <w:r>
          <w:rPr>
            <w:noProof/>
            <w:webHidden/>
          </w:rPr>
          <w:tab/>
        </w:r>
        <w:r>
          <w:rPr>
            <w:noProof/>
            <w:webHidden/>
          </w:rPr>
          <w:fldChar w:fldCharType="begin"/>
        </w:r>
        <w:r>
          <w:rPr>
            <w:noProof/>
            <w:webHidden/>
          </w:rPr>
          <w:instrText xml:space="preserve"> PAGEREF _Toc429664000 \h </w:instrText>
        </w:r>
        <w:r>
          <w:rPr>
            <w:noProof/>
            <w:webHidden/>
          </w:rPr>
        </w:r>
        <w:r>
          <w:rPr>
            <w:noProof/>
            <w:webHidden/>
          </w:rPr>
          <w:fldChar w:fldCharType="separate"/>
        </w:r>
        <w:r>
          <w:rPr>
            <w:noProof/>
            <w:webHidden/>
          </w:rPr>
          <w:t>3</w:t>
        </w:r>
        <w:r>
          <w:rPr>
            <w:noProof/>
            <w:webHidden/>
          </w:rPr>
          <w:fldChar w:fldCharType="end"/>
        </w:r>
      </w:hyperlink>
    </w:p>
    <w:p w14:paraId="74051DA2" w14:textId="77777777" w:rsidR="002953BA" w:rsidRDefault="002953BA">
      <w:pPr>
        <w:pStyle w:val="TOC2"/>
        <w:tabs>
          <w:tab w:val="left" w:pos="840"/>
          <w:tab w:val="right" w:leader="dot" w:pos="9350"/>
        </w:tabs>
        <w:rPr>
          <w:rFonts w:asciiTheme="minorHAnsi" w:eastAsiaTheme="minorEastAsia" w:hAnsiTheme="minorHAnsi" w:cstheme="minorBidi"/>
          <w:i w:val="0"/>
          <w:iCs w:val="0"/>
          <w:noProof/>
          <w:color w:val="auto"/>
          <w:kern w:val="2"/>
          <w:sz w:val="21"/>
          <w:szCs w:val="22"/>
          <w:lang w:eastAsia="zh-CN"/>
        </w:rPr>
      </w:pPr>
      <w:hyperlink w:anchor="_Toc429664001" w:history="1">
        <w:r w:rsidRPr="00765D2E">
          <w:rPr>
            <w:rStyle w:val="Hyperlink"/>
            <w:rFonts w:eastAsia="宋体"/>
            <w:noProof/>
            <w:lang w:eastAsia="zh-CN"/>
          </w:rPr>
          <w:t>2.2</w:t>
        </w:r>
        <w:r>
          <w:rPr>
            <w:rFonts w:asciiTheme="minorHAnsi" w:eastAsiaTheme="minorEastAsia" w:hAnsiTheme="minorHAnsi" w:cstheme="minorBidi"/>
            <w:i w:val="0"/>
            <w:iCs w:val="0"/>
            <w:noProof/>
            <w:color w:val="auto"/>
            <w:kern w:val="2"/>
            <w:sz w:val="21"/>
            <w:szCs w:val="22"/>
            <w:lang w:eastAsia="zh-CN"/>
          </w:rPr>
          <w:tab/>
        </w:r>
        <w:r w:rsidRPr="00765D2E">
          <w:rPr>
            <w:rStyle w:val="Hyperlink"/>
            <w:rFonts w:eastAsia="宋体"/>
            <w:noProof/>
            <w:lang w:eastAsia="zh-CN"/>
          </w:rPr>
          <w:t>Configuring ‘UDPTester-conf’ script file</w:t>
        </w:r>
        <w:r>
          <w:rPr>
            <w:noProof/>
            <w:webHidden/>
          </w:rPr>
          <w:tab/>
        </w:r>
        <w:r>
          <w:rPr>
            <w:noProof/>
            <w:webHidden/>
          </w:rPr>
          <w:fldChar w:fldCharType="begin"/>
        </w:r>
        <w:r>
          <w:rPr>
            <w:noProof/>
            <w:webHidden/>
          </w:rPr>
          <w:instrText xml:space="preserve"> PAGEREF _Toc429664001 \h </w:instrText>
        </w:r>
        <w:r>
          <w:rPr>
            <w:noProof/>
            <w:webHidden/>
          </w:rPr>
        </w:r>
        <w:r>
          <w:rPr>
            <w:noProof/>
            <w:webHidden/>
          </w:rPr>
          <w:fldChar w:fldCharType="separate"/>
        </w:r>
        <w:r>
          <w:rPr>
            <w:noProof/>
            <w:webHidden/>
          </w:rPr>
          <w:t>3</w:t>
        </w:r>
        <w:r>
          <w:rPr>
            <w:noProof/>
            <w:webHidden/>
          </w:rPr>
          <w:fldChar w:fldCharType="end"/>
        </w:r>
      </w:hyperlink>
    </w:p>
    <w:p w14:paraId="034ECA4A" w14:textId="77777777" w:rsidR="002953BA" w:rsidRDefault="002953BA">
      <w:pPr>
        <w:pStyle w:val="TOC2"/>
        <w:tabs>
          <w:tab w:val="left" w:pos="840"/>
          <w:tab w:val="right" w:leader="dot" w:pos="9350"/>
        </w:tabs>
        <w:rPr>
          <w:rFonts w:asciiTheme="minorHAnsi" w:eastAsiaTheme="minorEastAsia" w:hAnsiTheme="minorHAnsi" w:cstheme="minorBidi"/>
          <w:i w:val="0"/>
          <w:iCs w:val="0"/>
          <w:noProof/>
          <w:color w:val="auto"/>
          <w:kern w:val="2"/>
          <w:sz w:val="21"/>
          <w:szCs w:val="22"/>
          <w:lang w:eastAsia="zh-CN"/>
        </w:rPr>
      </w:pPr>
      <w:hyperlink w:anchor="_Toc429664002" w:history="1">
        <w:r w:rsidRPr="00765D2E">
          <w:rPr>
            <w:rStyle w:val="Hyperlink"/>
            <w:rFonts w:eastAsia="宋体"/>
            <w:noProof/>
            <w:lang w:eastAsia="zh-CN"/>
          </w:rPr>
          <w:t>2.3</w:t>
        </w:r>
        <w:r>
          <w:rPr>
            <w:rFonts w:asciiTheme="minorHAnsi" w:eastAsiaTheme="minorEastAsia" w:hAnsiTheme="minorHAnsi" w:cstheme="minorBidi"/>
            <w:i w:val="0"/>
            <w:iCs w:val="0"/>
            <w:noProof/>
            <w:color w:val="auto"/>
            <w:kern w:val="2"/>
            <w:sz w:val="21"/>
            <w:szCs w:val="22"/>
            <w:lang w:eastAsia="zh-CN"/>
          </w:rPr>
          <w:tab/>
        </w:r>
        <w:r w:rsidRPr="00765D2E">
          <w:rPr>
            <w:rStyle w:val="Hyperlink"/>
            <w:rFonts w:eastAsia="宋体"/>
            <w:noProof/>
            <w:lang w:eastAsia="zh-CN"/>
          </w:rPr>
          <w:t>Run ‘UDPTester’ script file in your cluster node server</w:t>
        </w:r>
        <w:r>
          <w:rPr>
            <w:noProof/>
            <w:webHidden/>
          </w:rPr>
          <w:tab/>
        </w:r>
        <w:r>
          <w:rPr>
            <w:noProof/>
            <w:webHidden/>
          </w:rPr>
          <w:fldChar w:fldCharType="begin"/>
        </w:r>
        <w:r>
          <w:rPr>
            <w:noProof/>
            <w:webHidden/>
          </w:rPr>
          <w:instrText xml:space="preserve"> PAGEREF _Toc429664002 \h </w:instrText>
        </w:r>
        <w:r>
          <w:rPr>
            <w:noProof/>
            <w:webHidden/>
          </w:rPr>
        </w:r>
        <w:r>
          <w:rPr>
            <w:noProof/>
            <w:webHidden/>
          </w:rPr>
          <w:fldChar w:fldCharType="separate"/>
        </w:r>
        <w:r>
          <w:rPr>
            <w:noProof/>
            <w:webHidden/>
          </w:rPr>
          <w:t>3</w:t>
        </w:r>
        <w:r>
          <w:rPr>
            <w:noProof/>
            <w:webHidden/>
          </w:rPr>
          <w:fldChar w:fldCharType="end"/>
        </w:r>
      </w:hyperlink>
    </w:p>
    <w:p w14:paraId="5675A52D" w14:textId="31DE9578" w:rsidR="005916C0" w:rsidRDefault="00BD0F75" w:rsidP="00D355B6">
      <w:r>
        <w:fldChar w:fldCharType="end"/>
      </w:r>
    </w:p>
    <w:p w14:paraId="5675A52E" w14:textId="77777777" w:rsidR="005916C0" w:rsidRDefault="005916C0" w:rsidP="00D355B6">
      <w:pPr>
        <w:sectPr w:rsidR="005916C0" w:rsidSect="00741985">
          <w:headerReference w:type="default" r:id="rId13"/>
          <w:footerReference w:type="default" r:id="rId14"/>
          <w:pgSz w:w="12240" w:h="15840" w:code="1"/>
          <w:pgMar w:top="1440" w:right="1440" w:bottom="1440" w:left="1440" w:header="720" w:footer="720" w:gutter="0"/>
          <w:cols w:space="720"/>
          <w:docGrid w:linePitch="360"/>
        </w:sectPr>
      </w:pPr>
      <w:bookmarkStart w:id="1" w:name="_GoBack"/>
      <w:bookmarkEnd w:id="1"/>
    </w:p>
    <w:p w14:paraId="5658B66B" w14:textId="1AF7442C" w:rsidR="009A4A26" w:rsidRPr="001D3350" w:rsidRDefault="009A4A26" w:rsidP="003F5E1A">
      <w:pPr>
        <w:pStyle w:val="Heading1"/>
        <w:keepNext w:val="0"/>
        <w:pageBreakBefore/>
        <w:widowControl w:val="0"/>
        <w:numPr>
          <w:ilvl w:val="0"/>
          <w:numId w:val="35"/>
        </w:numPr>
        <w:spacing w:before="60" w:after="60" w:line="240" w:lineRule="auto"/>
        <w:jc w:val="both"/>
      </w:pPr>
      <w:bookmarkStart w:id="2" w:name="_Toc146098698"/>
      <w:bookmarkStart w:id="3" w:name="_Toc150582262"/>
      <w:bookmarkStart w:id="4" w:name="_Toc427072650"/>
      <w:bookmarkStart w:id="5" w:name="_Toc429663997"/>
      <w:r w:rsidRPr="001D3350">
        <w:rPr>
          <w:rFonts w:eastAsia="宋体"/>
        </w:rPr>
        <w:lastRenderedPageBreak/>
        <w:t>Introduction</w:t>
      </w:r>
      <w:bookmarkEnd w:id="4"/>
      <w:bookmarkEnd w:id="5"/>
    </w:p>
    <w:p w14:paraId="245AFCE4" w14:textId="77777777" w:rsidR="009A4A26" w:rsidRPr="001D3350" w:rsidRDefault="009A4A26" w:rsidP="009A4A26">
      <w:pPr>
        <w:pStyle w:val="ParagraphH1"/>
      </w:pPr>
      <w:r w:rsidRPr="001D3350">
        <w:t xml:space="preserve">This document describes how to </w:t>
      </w:r>
      <w:r>
        <w:rPr>
          <w:rFonts w:hint="eastAsia"/>
        </w:rPr>
        <w:t xml:space="preserve">use </w:t>
      </w:r>
      <w:proofErr w:type="spellStart"/>
      <w:r>
        <w:rPr>
          <w:rFonts w:hint="eastAsia"/>
        </w:rPr>
        <w:t>UDPTester</w:t>
      </w:r>
      <w:proofErr w:type="spellEnd"/>
      <w:r>
        <w:rPr>
          <w:rFonts w:hint="eastAsia"/>
        </w:rPr>
        <w:t>.</w:t>
      </w:r>
    </w:p>
    <w:p w14:paraId="51A47E62" w14:textId="709C6370" w:rsidR="009A4A26" w:rsidRPr="001D3350" w:rsidRDefault="009A4A26" w:rsidP="003F5E1A">
      <w:pPr>
        <w:pStyle w:val="Heading2"/>
        <w:numPr>
          <w:ilvl w:val="1"/>
          <w:numId w:val="35"/>
        </w:numPr>
        <w:spacing w:before="240" w:line="240" w:lineRule="auto"/>
      </w:pPr>
      <w:bookmarkStart w:id="6" w:name="_Toc427072651"/>
      <w:bookmarkStart w:id="7" w:name="_Toc429663998"/>
      <w:r w:rsidRPr="001D3350">
        <w:rPr>
          <w:rFonts w:eastAsia="宋体"/>
          <w:lang w:eastAsia="zh-CN"/>
        </w:rPr>
        <w:t>Purpose</w:t>
      </w:r>
      <w:bookmarkEnd w:id="6"/>
      <w:bookmarkEnd w:id="7"/>
    </w:p>
    <w:p w14:paraId="2E91615A" w14:textId="5C7E0556" w:rsidR="009A4A26" w:rsidRPr="001D3350" w:rsidRDefault="009A4A26" w:rsidP="009A4A26">
      <w:pPr>
        <w:pStyle w:val="ParagraphH1"/>
      </w:pPr>
      <w:r>
        <w:rPr>
          <w:rFonts w:hint="eastAsia"/>
        </w:rPr>
        <w:t xml:space="preserve">Sometime we do not </w:t>
      </w:r>
      <w:r>
        <w:t>know whether</w:t>
      </w:r>
      <w:r>
        <w:rPr>
          <w:rFonts w:hint="eastAsia"/>
        </w:rPr>
        <w:t xml:space="preserve"> our </w:t>
      </w:r>
      <w:r w:rsidRPr="00D34F2B">
        <w:t>network</w:t>
      </w:r>
      <w:r>
        <w:rPr>
          <w:rFonts w:hint="eastAsia"/>
        </w:rPr>
        <w:t xml:space="preserve"> is support multicast </w:t>
      </w:r>
      <w:proofErr w:type="spellStart"/>
      <w:r>
        <w:rPr>
          <w:rFonts w:hint="eastAsia"/>
        </w:rPr>
        <w:t>ip</w:t>
      </w:r>
      <w:proofErr w:type="spellEnd"/>
      <w:r>
        <w:rPr>
          <w:rFonts w:hint="eastAsia"/>
        </w:rPr>
        <w:t xml:space="preserve"> or </w:t>
      </w:r>
      <w:r>
        <w:t xml:space="preserve">not. </w:t>
      </w:r>
      <w:r>
        <w:rPr>
          <w:rFonts w:hint="eastAsia"/>
        </w:rPr>
        <w:t xml:space="preserve">So this tool will help you verify it.   </w:t>
      </w:r>
    </w:p>
    <w:p w14:paraId="1A5074D1" w14:textId="4CCB3F75" w:rsidR="009A4A26" w:rsidRPr="000F2D08" w:rsidRDefault="009A4A26" w:rsidP="003F5E1A">
      <w:pPr>
        <w:pStyle w:val="Heading1"/>
        <w:keepNext w:val="0"/>
        <w:widowControl w:val="0"/>
        <w:numPr>
          <w:ilvl w:val="0"/>
          <w:numId w:val="35"/>
        </w:numPr>
        <w:spacing w:before="60" w:after="60" w:line="240" w:lineRule="auto"/>
        <w:jc w:val="both"/>
        <w:rPr>
          <w:rFonts w:eastAsia="宋体" w:hint="eastAsia"/>
        </w:rPr>
      </w:pPr>
      <w:bookmarkStart w:id="8" w:name="_Toc427072652"/>
      <w:bookmarkStart w:id="9" w:name="_Toc429663999"/>
      <w:r>
        <w:rPr>
          <w:rFonts w:eastAsia="宋体" w:hint="eastAsia"/>
        </w:rPr>
        <w:t>R</w:t>
      </w:r>
      <w:r w:rsidR="003F5E1A">
        <w:rPr>
          <w:rFonts w:eastAsia="宋体" w:hint="eastAsia"/>
          <w:lang w:eastAsia="zh-CN"/>
        </w:rPr>
        <w:t>un</w:t>
      </w:r>
      <w:r w:rsidRPr="001D3350">
        <w:t xml:space="preserve"> Procedure</w:t>
      </w:r>
      <w:bookmarkEnd w:id="8"/>
      <w:bookmarkEnd w:id="9"/>
    </w:p>
    <w:p w14:paraId="1B9E3578" w14:textId="7079172F" w:rsidR="009A4A26" w:rsidRPr="003F5E1A" w:rsidRDefault="009A4A26" w:rsidP="003F5E1A">
      <w:pPr>
        <w:pStyle w:val="Heading2"/>
        <w:numPr>
          <w:ilvl w:val="1"/>
          <w:numId w:val="35"/>
        </w:numPr>
        <w:tabs>
          <w:tab w:val="num" w:pos="576"/>
        </w:tabs>
        <w:spacing w:before="240" w:line="240" w:lineRule="auto"/>
        <w:rPr>
          <w:rFonts w:eastAsia="宋体" w:hint="eastAsia"/>
          <w:lang w:eastAsia="zh-CN"/>
        </w:rPr>
      </w:pPr>
      <w:bookmarkStart w:id="10" w:name="_Toc427072653"/>
      <w:bookmarkStart w:id="11" w:name="_Toc429664000"/>
      <w:r>
        <w:rPr>
          <w:rFonts w:eastAsia="宋体"/>
          <w:lang w:eastAsia="zh-CN"/>
        </w:rPr>
        <w:t>Download tool</w:t>
      </w:r>
      <w:r w:rsidRPr="003F5E1A">
        <w:rPr>
          <w:rFonts w:eastAsia="宋体"/>
          <w:lang w:eastAsia="zh-CN"/>
        </w:rPr>
        <w:t xml:space="preserve"> from</w:t>
      </w:r>
      <w:r w:rsidRPr="003F5E1A">
        <w:rPr>
          <w:rFonts w:eastAsia="宋体" w:hint="eastAsia"/>
          <w:lang w:eastAsia="zh-CN"/>
        </w:rPr>
        <w:t xml:space="preserve"> </w:t>
      </w:r>
      <w:proofErr w:type="spellStart"/>
      <w:r w:rsidRPr="003F5E1A">
        <w:rPr>
          <w:rFonts w:eastAsia="宋体" w:hint="eastAsia"/>
          <w:lang w:eastAsia="zh-CN"/>
        </w:rPr>
        <w:t>svn</w:t>
      </w:r>
      <w:proofErr w:type="spellEnd"/>
      <w:r w:rsidRPr="003F5E1A">
        <w:rPr>
          <w:rFonts w:eastAsia="宋体" w:hint="eastAsia"/>
          <w:lang w:eastAsia="zh-CN"/>
        </w:rPr>
        <w:t xml:space="preserve"> to </w:t>
      </w:r>
      <w:r w:rsidRPr="00F86503">
        <w:rPr>
          <w:rFonts w:eastAsia="宋体"/>
          <w:lang w:eastAsia="zh-CN"/>
        </w:rPr>
        <w:t>cluster node server</w:t>
      </w:r>
      <w:bookmarkEnd w:id="10"/>
      <w:bookmarkEnd w:id="11"/>
    </w:p>
    <w:p w14:paraId="0AB5B225" w14:textId="699F90DA" w:rsidR="009A4A26" w:rsidRDefault="009A4A26" w:rsidP="009A4A26">
      <w:pPr>
        <w:ind w:left="576"/>
        <w:rPr>
          <w:rFonts w:hint="eastAsia"/>
        </w:rPr>
      </w:pPr>
      <w:r>
        <w:t>Y</w:t>
      </w:r>
      <w:r>
        <w:rPr>
          <w:rFonts w:hint="eastAsia"/>
        </w:rPr>
        <w:t xml:space="preserve">ou should download this tool </w:t>
      </w:r>
      <w:proofErr w:type="spellStart"/>
      <w:r>
        <w:rPr>
          <w:rFonts w:hint="eastAsia"/>
        </w:rPr>
        <w:t>UDPTester</w:t>
      </w:r>
      <w:proofErr w:type="spellEnd"/>
      <w:r>
        <w:rPr>
          <w:rFonts w:hint="eastAsia"/>
        </w:rPr>
        <w:t xml:space="preserve"> from </w:t>
      </w:r>
      <w:proofErr w:type="spellStart"/>
      <w:r>
        <w:rPr>
          <w:rFonts w:hint="eastAsia"/>
        </w:rPr>
        <w:t>svn</w:t>
      </w:r>
      <w:proofErr w:type="spellEnd"/>
      <w:r>
        <w:rPr>
          <w:rFonts w:hint="eastAsia"/>
        </w:rPr>
        <w:t xml:space="preserve">: </w:t>
      </w:r>
    </w:p>
    <w:p w14:paraId="5E789C2C" w14:textId="65B36F2D" w:rsidR="009A4A26" w:rsidRDefault="009A4A26" w:rsidP="009A4A26">
      <w:pPr>
        <w:ind w:left="576"/>
        <w:rPr>
          <w:rFonts w:eastAsiaTheme="minorEastAsia" w:hint="eastAsia"/>
          <w:lang w:eastAsia="zh-CN"/>
        </w:rPr>
      </w:pPr>
      <w:hyperlink r:id="rId15" w:history="1">
        <w:r w:rsidRPr="00ED3B31">
          <w:rPr>
            <w:rStyle w:val="Hyperlink"/>
          </w:rPr>
          <w:t>http://source.ecvision.cn/svn/xpc/Source/Branch/XPC9.5/SDK/tool/UDPTester/usage</w:t>
        </w:r>
      </w:hyperlink>
      <w:bookmarkStart w:id="12" w:name="_Toc202066561"/>
      <w:bookmarkStart w:id="13" w:name="_Toc383533947"/>
      <w:bookmarkEnd w:id="2"/>
      <w:bookmarkEnd w:id="3"/>
    </w:p>
    <w:p w14:paraId="6AD8EA50" w14:textId="77777777" w:rsidR="009A4A26" w:rsidRPr="009A4A26" w:rsidRDefault="009A4A26" w:rsidP="009A4A26">
      <w:pPr>
        <w:ind w:left="576"/>
        <w:rPr>
          <w:rFonts w:eastAsiaTheme="minorEastAsia" w:hint="eastAsia"/>
          <w:lang w:eastAsia="zh-CN"/>
        </w:rPr>
      </w:pPr>
    </w:p>
    <w:p w14:paraId="540C337A" w14:textId="65D60335" w:rsidR="009A4A26" w:rsidRPr="003F5E1A" w:rsidRDefault="009A4A26" w:rsidP="003F5E1A">
      <w:pPr>
        <w:pStyle w:val="Heading2"/>
        <w:numPr>
          <w:ilvl w:val="1"/>
          <w:numId w:val="35"/>
        </w:numPr>
        <w:tabs>
          <w:tab w:val="num" w:pos="576"/>
        </w:tabs>
        <w:spacing w:before="240" w:line="240" w:lineRule="auto"/>
        <w:rPr>
          <w:rFonts w:eastAsia="宋体" w:hint="eastAsia"/>
          <w:lang w:eastAsia="zh-CN"/>
        </w:rPr>
      </w:pPr>
      <w:bookmarkStart w:id="14" w:name="_Toc427072654"/>
      <w:bookmarkStart w:id="15" w:name="_Toc429664001"/>
      <w:r w:rsidRPr="003F5E1A">
        <w:rPr>
          <w:rFonts w:eastAsia="宋体"/>
          <w:lang w:eastAsia="zh-CN"/>
        </w:rPr>
        <w:t>Configuring</w:t>
      </w:r>
      <w:r w:rsidRPr="003F5E1A">
        <w:rPr>
          <w:rFonts w:eastAsia="宋体" w:hint="eastAsia"/>
          <w:lang w:eastAsia="zh-CN"/>
        </w:rPr>
        <w:t xml:space="preserve"> </w:t>
      </w:r>
      <w:r w:rsidRPr="003F5E1A">
        <w:rPr>
          <w:rFonts w:eastAsia="宋体"/>
          <w:lang w:eastAsia="zh-CN"/>
        </w:rPr>
        <w:t>‘</w:t>
      </w:r>
      <w:proofErr w:type="spellStart"/>
      <w:r w:rsidRPr="0022527B">
        <w:rPr>
          <w:rFonts w:eastAsia="宋体"/>
          <w:lang w:eastAsia="zh-CN"/>
        </w:rPr>
        <w:t>UDPTester-conf</w:t>
      </w:r>
      <w:proofErr w:type="spellEnd"/>
      <w:r w:rsidRPr="003F5E1A">
        <w:rPr>
          <w:rFonts w:eastAsia="宋体"/>
          <w:lang w:eastAsia="zh-CN"/>
        </w:rPr>
        <w:t>’</w:t>
      </w:r>
      <w:r w:rsidRPr="003F5E1A">
        <w:rPr>
          <w:rFonts w:eastAsia="宋体" w:hint="eastAsia"/>
          <w:lang w:eastAsia="zh-CN"/>
        </w:rPr>
        <w:t xml:space="preserve"> script file</w:t>
      </w:r>
      <w:bookmarkEnd w:id="14"/>
      <w:bookmarkEnd w:id="15"/>
      <w:r w:rsidRPr="003F5E1A">
        <w:rPr>
          <w:rFonts w:eastAsia="宋体" w:hint="eastAsia"/>
          <w:lang w:eastAsia="zh-CN"/>
        </w:rPr>
        <w:t xml:space="preserve"> </w:t>
      </w:r>
    </w:p>
    <w:p w14:paraId="224748F2" w14:textId="52AE5D5F" w:rsidR="009A4A26" w:rsidRDefault="009A4A26" w:rsidP="009A4A26">
      <w:pPr>
        <w:ind w:left="576"/>
        <w:rPr>
          <w:rFonts w:hint="eastAsia"/>
        </w:rPr>
      </w:pPr>
      <w:r>
        <w:rPr>
          <w:rFonts w:hint="eastAsia"/>
        </w:rPr>
        <w:t xml:space="preserve">Open the </w:t>
      </w:r>
      <w:r w:rsidRPr="008A6869">
        <w:t>UDPTester-conf.sh</w:t>
      </w:r>
      <w:r>
        <w:rPr>
          <w:rFonts w:hint="eastAsia"/>
        </w:rPr>
        <w:t xml:space="preserve"> </w:t>
      </w:r>
      <w:r>
        <w:t>(or</w:t>
      </w:r>
      <w:r>
        <w:rPr>
          <w:rFonts w:hint="eastAsia"/>
        </w:rPr>
        <w:t xml:space="preserve"> </w:t>
      </w:r>
      <w:r w:rsidRPr="008A6869">
        <w:t>UDPTester-conf.bat</w:t>
      </w:r>
      <w:r>
        <w:rPr>
          <w:rFonts w:hint="eastAsia"/>
        </w:rPr>
        <w:t xml:space="preserve"> in windows</w:t>
      </w:r>
      <w:r>
        <w:t>),</w:t>
      </w:r>
      <w:r>
        <w:rPr>
          <w:rFonts w:hint="eastAsia"/>
        </w:rPr>
        <w:t xml:space="preserve"> and refer the comment on variable set the value for the following </w:t>
      </w:r>
      <w:r w:rsidRPr="005C34FD">
        <w:t>variable</w:t>
      </w:r>
      <w:r>
        <w:t>s:</w:t>
      </w:r>
    </w:p>
    <w:p w14:paraId="23C63379" w14:textId="77777777" w:rsidR="009A4A26" w:rsidRDefault="009A4A26" w:rsidP="009A4A26">
      <w:pPr>
        <w:rPr>
          <w:rFonts w:hint="eastAsia"/>
        </w:rPr>
      </w:pPr>
    </w:p>
    <w:p w14:paraId="05B16E58" w14:textId="77777777" w:rsidR="009A4A26" w:rsidRDefault="009A4A26" w:rsidP="009A4A26">
      <w:pPr>
        <w:widowControl w:val="0"/>
        <w:numPr>
          <w:ilvl w:val="0"/>
          <w:numId w:val="33"/>
        </w:numPr>
        <w:spacing w:line="240" w:lineRule="auto"/>
        <w:jc w:val="both"/>
        <w:rPr>
          <w:rFonts w:hint="eastAsia"/>
          <w:noProof/>
        </w:rPr>
      </w:pPr>
      <w:r>
        <w:t>’</w:t>
      </w:r>
      <w:r w:rsidRPr="008A6869">
        <w:t>TEST_BIND_ADDRESS</w:t>
      </w:r>
      <w:r>
        <w:t>’</w:t>
      </w:r>
      <w:r>
        <w:rPr>
          <w:rFonts w:hint="eastAsia"/>
        </w:rPr>
        <w:t xml:space="preserve">   </w:t>
      </w:r>
    </w:p>
    <w:p w14:paraId="02E2E117" w14:textId="226E7196" w:rsidR="009A4A26" w:rsidRDefault="009A4A26" w:rsidP="009A4A26">
      <w:pPr>
        <w:ind w:left="1041"/>
        <w:rPr>
          <w:rFonts w:hint="eastAsia"/>
          <w:noProof/>
        </w:rPr>
      </w:pPr>
      <w:r>
        <w:rPr>
          <w:noProof/>
          <w:lang w:eastAsia="zh-CN"/>
        </w:rPr>
        <w:drawing>
          <wp:inline distT="0" distB="0" distL="0" distR="0" wp14:anchorId="3F95E5D3" wp14:editId="01B1F0C5">
            <wp:extent cx="5486400" cy="904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904875"/>
                    </a:xfrm>
                    <a:prstGeom prst="rect">
                      <a:avLst/>
                    </a:prstGeom>
                    <a:noFill/>
                    <a:ln>
                      <a:noFill/>
                    </a:ln>
                  </pic:spPr>
                </pic:pic>
              </a:graphicData>
            </a:graphic>
          </wp:inline>
        </w:drawing>
      </w:r>
    </w:p>
    <w:p w14:paraId="54E1EEE5" w14:textId="77777777" w:rsidR="009A4A26" w:rsidRDefault="009A4A26" w:rsidP="009A4A26">
      <w:pPr>
        <w:widowControl w:val="0"/>
        <w:numPr>
          <w:ilvl w:val="0"/>
          <w:numId w:val="33"/>
        </w:numPr>
        <w:spacing w:line="240" w:lineRule="auto"/>
        <w:jc w:val="both"/>
        <w:rPr>
          <w:rFonts w:hint="eastAsia"/>
          <w:noProof/>
        </w:rPr>
      </w:pPr>
      <w:r>
        <w:rPr>
          <w:noProof/>
        </w:rPr>
        <w:t>‘</w:t>
      </w:r>
      <w:r w:rsidRPr="00CB2323">
        <w:rPr>
          <w:noProof/>
        </w:rPr>
        <w:t>TEST_MULTICAST_ADDRESS</w:t>
      </w:r>
      <w:r>
        <w:rPr>
          <w:noProof/>
        </w:rPr>
        <w:t>’</w:t>
      </w:r>
    </w:p>
    <w:p w14:paraId="7A96A23A" w14:textId="30CE5A1F" w:rsidR="009A4A26" w:rsidRDefault="009A4A26" w:rsidP="009A4A26">
      <w:pPr>
        <w:ind w:left="1041"/>
        <w:rPr>
          <w:rFonts w:hint="eastAsia"/>
          <w:noProof/>
        </w:rPr>
      </w:pPr>
      <w:r>
        <w:rPr>
          <w:noProof/>
          <w:lang w:eastAsia="zh-CN"/>
        </w:rPr>
        <w:drawing>
          <wp:inline distT="0" distB="0" distL="0" distR="0" wp14:anchorId="749E9615" wp14:editId="0223C1CC">
            <wp:extent cx="49244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828675"/>
                    </a:xfrm>
                    <a:prstGeom prst="rect">
                      <a:avLst/>
                    </a:prstGeom>
                    <a:noFill/>
                    <a:ln>
                      <a:noFill/>
                    </a:ln>
                  </pic:spPr>
                </pic:pic>
              </a:graphicData>
            </a:graphic>
          </wp:inline>
        </w:drawing>
      </w:r>
    </w:p>
    <w:p w14:paraId="7FDA9682" w14:textId="77777777" w:rsidR="009A4A26" w:rsidRDefault="009A4A26" w:rsidP="009A4A26">
      <w:pPr>
        <w:ind w:left="576"/>
        <w:rPr>
          <w:rFonts w:hint="eastAsia"/>
        </w:rPr>
      </w:pPr>
      <w:r>
        <w:rPr>
          <w:rFonts w:hint="eastAsia"/>
          <w:noProof/>
        </w:rPr>
        <w:t xml:space="preserve"> </w:t>
      </w:r>
    </w:p>
    <w:p w14:paraId="7FCCFAC6" w14:textId="77777777" w:rsidR="009A4A26" w:rsidRDefault="009A4A26" w:rsidP="009A4A26">
      <w:pPr>
        <w:widowControl w:val="0"/>
        <w:numPr>
          <w:ilvl w:val="0"/>
          <w:numId w:val="33"/>
        </w:numPr>
        <w:spacing w:line="240" w:lineRule="auto"/>
        <w:jc w:val="both"/>
        <w:rPr>
          <w:rFonts w:hint="eastAsia"/>
        </w:rPr>
      </w:pPr>
      <w:r>
        <w:t>‘</w:t>
      </w:r>
      <w:r w:rsidRPr="00266667">
        <w:t>TEST_MULTICAST_SOCKET_BINDING_PORT</w:t>
      </w:r>
      <w:r>
        <w:t>’</w:t>
      </w:r>
      <w:r>
        <w:rPr>
          <w:rFonts w:hint="eastAsia"/>
        </w:rPr>
        <w:t xml:space="preserve"> </w:t>
      </w:r>
    </w:p>
    <w:p w14:paraId="75BD8060" w14:textId="77777777" w:rsidR="009A4A26" w:rsidRDefault="009A4A26" w:rsidP="009A4A26">
      <w:pPr>
        <w:ind w:left="1041"/>
        <w:rPr>
          <w:rFonts w:hint="eastAsia"/>
          <w:noProof/>
        </w:rPr>
      </w:pPr>
    </w:p>
    <w:p w14:paraId="01F2EC39" w14:textId="518C1702" w:rsidR="009A4A26" w:rsidRDefault="009A4A26" w:rsidP="009A4A26">
      <w:pPr>
        <w:ind w:left="1041"/>
        <w:rPr>
          <w:rFonts w:hint="eastAsia"/>
          <w:noProof/>
        </w:rPr>
      </w:pPr>
      <w:r>
        <w:rPr>
          <w:noProof/>
          <w:lang w:eastAsia="zh-CN"/>
        </w:rPr>
        <w:drawing>
          <wp:inline distT="0" distB="0" distL="0" distR="0" wp14:anchorId="02F099F2" wp14:editId="5613D2D5">
            <wp:extent cx="4657725" cy="90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904875"/>
                    </a:xfrm>
                    <a:prstGeom prst="rect">
                      <a:avLst/>
                    </a:prstGeom>
                    <a:noFill/>
                    <a:ln>
                      <a:noFill/>
                    </a:ln>
                  </pic:spPr>
                </pic:pic>
              </a:graphicData>
            </a:graphic>
          </wp:inline>
        </w:drawing>
      </w:r>
    </w:p>
    <w:p w14:paraId="5F5CF83C" w14:textId="323F648B" w:rsidR="009A4A26" w:rsidRPr="001D3350" w:rsidRDefault="009A4A26" w:rsidP="003F5E1A">
      <w:pPr>
        <w:pStyle w:val="Heading2"/>
        <w:numPr>
          <w:ilvl w:val="1"/>
          <w:numId w:val="35"/>
        </w:numPr>
        <w:tabs>
          <w:tab w:val="num" w:pos="576"/>
        </w:tabs>
        <w:spacing w:before="240" w:line="240" w:lineRule="auto"/>
        <w:rPr>
          <w:rFonts w:eastAsia="宋体"/>
          <w:lang w:eastAsia="zh-CN"/>
        </w:rPr>
      </w:pPr>
      <w:bookmarkStart w:id="16" w:name="_Toc427072655"/>
      <w:bookmarkStart w:id="17" w:name="_Toc429664002"/>
      <w:bookmarkEnd w:id="13"/>
      <w:r>
        <w:rPr>
          <w:rFonts w:eastAsia="宋体" w:hint="eastAsia"/>
          <w:lang w:eastAsia="zh-CN"/>
        </w:rPr>
        <w:t xml:space="preserve">Run </w:t>
      </w:r>
      <w:r>
        <w:rPr>
          <w:rFonts w:eastAsia="宋体"/>
          <w:lang w:eastAsia="zh-CN"/>
        </w:rPr>
        <w:t>‘</w:t>
      </w:r>
      <w:proofErr w:type="spellStart"/>
      <w:r w:rsidRPr="0022527B">
        <w:rPr>
          <w:rFonts w:eastAsia="宋体"/>
          <w:lang w:eastAsia="zh-CN"/>
        </w:rPr>
        <w:t>UDPTester</w:t>
      </w:r>
      <w:proofErr w:type="spellEnd"/>
      <w:r>
        <w:rPr>
          <w:rFonts w:eastAsia="宋体"/>
          <w:lang w:eastAsia="zh-CN"/>
        </w:rPr>
        <w:t>’</w:t>
      </w:r>
      <w:r>
        <w:rPr>
          <w:rFonts w:eastAsia="宋体" w:hint="eastAsia"/>
          <w:lang w:eastAsia="zh-CN"/>
        </w:rPr>
        <w:t xml:space="preserve"> </w:t>
      </w:r>
      <w:r w:rsidRPr="003F5E1A">
        <w:rPr>
          <w:rFonts w:eastAsia="宋体" w:hint="eastAsia"/>
          <w:lang w:eastAsia="zh-CN"/>
        </w:rPr>
        <w:t>script file</w:t>
      </w:r>
      <w:r w:rsidRPr="00024D0B">
        <w:rPr>
          <w:rFonts w:eastAsia="宋体" w:hint="eastAsia"/>
          <w:lang w:eastAsia="zh-CN"/>
        </w:rPr>
        <w:t xml:space="preserve"> in your cluster node server</w:t>
      </w:r>
      <w:bookmarkEnd w:id="16"/>
      <w:bookmarkEnd w:id="17"/>
    </w:p>
    <w:bookmarkEnd w:id="12"/>
    <w:p w14:paraId="0CABF21D" w14:textId="13A2640D" w:rsidR="009A4A26" w:rsidRDefault="009A4A26" w:rsidP="009A4A26">
      <w:pPr>
        <w:widowControl w:val="0"/>
        <w:numPr>
          <w:ilvl w:val="0"/>
          <w:numId w:val="34"/>
        </w:numPr>
        <w:spacing w:line="240" w:lineRule="auto"/>
        <w:jc w:val="both"/>
        <w:rPr>
          <w:rFonts w:hint="eastAsia"/>
        </w:rPr>
      </w:pPr>
      <w:r>
        <w:rPr>
          <w:rFonts w:hint="eastAsia"/>
        </w:rPr>
        <w:t xml:space="preserve">In 1 cluster node </w:t>
      </w:r>
      <w:r>
        <w:t>server,</w:t>
      </w:r>
      <w:r>
        <w:rPr>
          <w:rFonts w:hint="eastAsia"/>
        </w:rPr>
        <w:t xml:space="preserve"> run </w:t>
      </w:r>
      <w:r>
        <w:t>UDPTester</w:t>
      </w:r>
      <w:r w:rsidRPr="008A6869">
        <w:t>.sh</w:t>
      </w:r>
      <w:r>
        <w:rPr>
          <w:rFonts w:hint="eastAsia"/>
        </w:rPr>
        <w:t xml:space="preserve"> </w:t>
      </w:r>
      <w:proofErr w:type="gramStart"/>
      <w:r>
        <w:rPr>
          <w:rFonts w:hint="eastAsia"/>
        </w:rPr>
        <w:t>( or</w:t>
      </w:r>
      <w:proofErr w:type="gramEnd"/>
      <w:r>
        <w:rPr>
          <w:rFonts w:hint="eastAsia"/>
        </w:rPr>
        <w:t xml:space="preserve"> </w:t>
      </w:r>
      <w:r>
        <w:t>UDPTester</w:t>
      </w:r>
      <w:r w:rsidRPr="008A6869">
        <w:t>.bat</w:t>
      </w:r>
      <w:r>
        <w:rPr>
          <w:rFonts w:hint="eastAsia"/>
        </w:rPr>
        <w:t xml:space="preserve"> in windows) . </w:t>
      </w:r>
    </w:p>
    <w:p w14:paraId="3B74049F" w14:textId="4B51778D" w:rsidR="009A4A26" w:rsidRDefault="009A4A26" w:rsidP="009A4A26">
      <w:pPr>
        <w:ind w:left="960"/>
        <w:rPr>
          <w:rFonts w:hint="eastAsia"/>
        </w:rPr>
      </w:pPr>
      <w:r>
        <w:rPr>
          <w:rFonts w:hint="eastAsia"/>
        </w:rPr>
        <w:t xml:space="preserve">If your </w:t>
      </w:r>
      <w:r w:rsidRPr="00CA01E4">
        <w:t>network</w:t>
      </w:r>
      <w:r>
        <w:t xml:space="preserve"> supports</w:t>
      </w:r>
      <w:r>
        <w:rPr>
          <w:rFonts w:hint="eastAsia"/>
        </w:rPr>
        <w:t xml:space="preserve"> </w:t>
      </w:r>
      <w:r>
        <w:t>UDP,</w:t>
      </w:r>
      <w:r>
        <w:rPr>
          <w:rFonts w:hint="eastAsia"/>
        </w:rPr>
        <w:t xml:space="preserve"> you will see like the following </w:t>
      </w:r>
      <w:r>
        <w:t>log:</w:t>
      </w:r>
    </w:p>
    <w:p w14:paraId="6CE2298A" w14:textId="0DEF6BD7" w:rsidR="009A4A26" w:rsidRDefault="009A4A26" w:rsidP="009A4A26">
      <w:pPr>
        <w:ind w:firstLineChars="300" w:firstLine="600"/>
        <w:rPr>
          <w:rFonts w:hint="eastAsia"/>
          <w:noProof/>
        </w:rPr>
      </w:pPr>
      <w:r>
        <w:rPr>
          <w:noProof/>
          <w:lang w:eastAsia="zh-CN"/>
        </w:rPr>
        <w:lastRenderedPageBreak/>
        <w:drawing>
          <wp:inline distT="0" distB="0" distL="0" distR="0" wp14:anchorId="634E8532" wp14:editId="294317A9">
            <wp:extent cx="54864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324100"/>
                    </a:xfrm>
                    <a:prstGeom prst="rect">
                      <a:avLst/>
                    </a:prstGeom>
                    <a:noFill/>
                    <a:ln>
                      <a:noFill/>
                    </a:ln>
                  </pic:spPr>
                </pic:pic>
              </a:graphicData>
            </a:graphic>
          </wp:inline>
        </w:drawing>
      </w:r>
    </w:p>
    <w:p w14:paraId="3B6094E9" w14:textId="77777777" w:rsidR="009A4A26" w:rsidRDefault="009A4A26" w:rsidP="009A4A26">
      <w:pPr>
        <w:ind w:firstLineChars="300" w:firstLine="600"/>
        <w:rPr>
          <w:rFonts w:hint="eastAsia"/>
        </w:rPr>
      </w:pPr>
    </w:p>
    <w:p w14:paraId="033D7934" w14:textId="0E222CC2" w:rsidR="009A4A26" w:rsidRDefault="009A4A26" w:rsidP="009A4A26">
      <w:pPr>
        <w:widowControl w:val="0"/>
        <w:numPr>
          <w:ilvl w:val="0"/>
          <w:numId w:val="34"/>
        </w:numPr>
        <w:spacing w:line="240" w:lineRule="auto"/>
        <w:jc w:val="both"/>
        <w:rPr>
          <w:rFonts w:hint="eastAsia"/>
        </w:rPr>
      </w:pPr>
      <w:r>
        <w:rPr>
          <w:rFonts w:hint="eastAsia"/>
        </w:rPr>
        <w:t xml:space="preserve">In 2 cluster node </w:t>
      </w:r>
      <w:r>
        <w:t>server,</w:t>
      </w:r>
      <w:r>
        <w:rPr>
          <w:rFonts w:hint="eastAsia"/>
        </w:rPr>
        <w:t xml:space="preserve"> run </w:t>
      </w:r>
      <w:r>
        <w:t>UDPTester</w:t>
      </w:r>
      <w:r w:rsidRPr="008A6869">
        <w:t>.sh</w:t>
      </w:r>
      <w:r>
        <w:rPr>
          <w:rFonts w:hint="eastAsia"/>
        </w:rPr>
        <w:t xml:space="preserve"> </w:t>
      </w:r>
      <w:r>
        <w:t>(or</w:t>
      </w:r>
      <w:r>
        <w:rPr>
          <w:rFonts w:hint="eastAsia"/>
        </w:rPr>
        <w:t xml:space="preserve"> </w:t>
      </w:r>
      <w:r>
        <w:t>UDPTester</w:t>
      </w:r>
      <w:r w:rsidRPr="008A6869">
        <w:t>.bat</w:t>
      </w:r>
      <w:r>
        <w:rPr>
          <w:rFonts w:hint="eastAsia"/>
        </w:rPr>
        <w:t xml:space="preserve"> in windows</w:t>
      </w:r>
      <w:r>
        <w:t xml:space="preserve">). </w:t>
      </w:r>
    </w:p>
    <w:p w14:paraId="685F6919" w14:textId="6BB23C70" w:rsidR="009A4A26" w:rsidRDefault="009A4A26" w:rsidP="009A4A26">
      <w:pPr>
        <w:ind w:left="960"/>
        <w:rPr>
          <w:rFonts w:hint="eastAsia"/>
        </w:rPr>
      </w:pPr>
      <w:r>
        <w:rPr>
          <w:rFonts w:hint="eastAsia"/>
        </w:rPr>
        <w:t xml:space="preserve">If your </w:t>
      </w:r>
      <w:r w:rsidRPr="00CA01E4">
        <w:t>network</w:t>
      </w:r>
      <w:r>
        <w:t xml:space="preserve"> supports</w:t>
      </w:r>
      <w:r>
        <w:rPr>
          <w:rFonts w:hint="eastAsia"/>
        </w:rPr>
        <w:t xml:space="preserve"> </w:t>
      </w:r>
      <w:r>
        <w:t>UDP,</w:t>
      </w:r>
      <w:r>
        <w:rPr>
          <w:rFonts w:hint="eastAsia"/>
        </w:rPr>
        <w:t xml:space="preserve"> you will see like the following </w:t>
      </w:r>
      <w:r>
        <w:t>log:</w:t>
      </w:r>
    </w:p>
    <w:p w14:paraId="6E6A4E5D" w14:textId="77777777" w:rsidR="009A4A26" w:rsidRPr="00E348AF" w:rsidRDefault="009A4A26" w:rsidP="009A4A26">
      <w:pPr>
        <w:ind w:left="960"/>
        <w:rPr>
          <w:rFonts w:hint="eastAsia"/>
        </w:rPr>
      </w:pPr>
    </w:p>
    <w:p w14:paraId="7F4D2B62" w14:textId="4FED2CAE" w:rsidR="009A4A26" w:rsidRDefault="009A4A26" w:rsidP="009A4A26">
      <w:pPr>
        <w:ind w:left="960"/>
        <w:rPr>
          <w:rFonts w:hint="eastAsia"/>
          <w:noProof/>
        </w:rPr>
      </w:pPr>
      <w:r>
        <w:rPr>
          <w:noProof/>
          <w:lang w:eastAsia="zh-CN"/>
        </w:rPr>
        <w:drawing>
          <wp:inline distT="0" distB="0" distL="0" distR="0" wp14:anchorId="382E182F" wp14:editId="0570B570">
            <wp:extent cx="53721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3714750"/>
                    </a:xfrm>
                    <a:prstGeom prst="rect">
                      <a:avLst/>
                    </a:prstGeom>
                    <a:noFill/>
                    <a:ln>
                      <a:noFill/>
                    </a:ln>
                  </pic:spPr>
                </pic:pic>
              </a:graphicData>
            </a:graphic>
          </wp:inline>
        </w:drawing>
      </w:r>
    </w:p>
    <w:p w14:paraId="134A7269" w14:textId="77777777" w:rsidR="009A4A26" w:rsidRDefault="009A4A26" w:rsidP="009A4A26">
      <w:pPr>
        <w:ind w:left="960"/>
        <w:rPr>
          <w:rFonts w:hint="eastAsia"/>
        </w:rPr>
      </w:pPr>
    </w:p>
    <w:p w14:paraId="2A13E96F" w14:textId="4CA60ECF" w:rsidR="009A4A26" w:rsidRDefault="009A4A26" w:rsidP="009A4A26">
      <w:pPr>
        <w:ind w:firstLineChars="300" w:firstLine="600"/>
        <w:rPr>
          <w:rFonts w:hint="eastAsia"/>
        </w:rPr>
      </w:pPr>
      <w:r>
        <w:t>A</w:t>
      </w:r>
      <w:r>
        <w:rPr>
          <w:rFonts w:hint="eastAsia"/>
        </w:rPr>
        <w:t xml:space="preserve">nd also in 1 node server </w:t>
      </w:r>
      <w:r>
        <w:t>console,</w:t>
      </w:r>
      <w:r>
        <w:rPr>
          <w:rFonts w:hint="eastAsia"/>
        </w:rPr>
        <w:t xml:space="preserve"> you will see the following </w:t>
      </w:r>
      <w:r>
        <w:t>log:</w:t>
      </w:r>
    </w:p>
    <w:p w14:paraId="3487CE7E" w14:textId="77777777" w:rsidR="009A4A26" w:rsidRDefault="009A4A26" w:rsidP="009A4A26">
      <w:pPr>
        <w:ind w:firstLineChars="300" w:firstLine="600"/>
        <w:rPr>
          <w:rFonts w:hint="eastAsia"/>
          <w:noProof/>
        </w:rPr>
      </w:pPr>
    </w:p>
    <w:p w14:paraId="5909755D" w14:textId="0512EA47" w:rsidR="009A4A26" w:rsidRDefault="009A4A26" w:rsidP="009A4A26">
      <w:pPr>
        <w:ind w:firstLineChars="300" w:firstLine="600"/>
        <w:rPr>
          <w:rFonts w:hint="eastAsia"/>
          <w:noProof/>
        </w:rPr>
      </w:pPr>
      <w:r>
        <w:rPr>
          <w:noProof/>
          <w:lang w:eastAsia="zh-CN"/>
        </w:rPr>
        <w:lastRenderedPageBreak/>
        <w:drawing>
          <wp:inline distT="0" distB="0" distL="0" distR="0" wp14:anchorId="5B628A8E" wp14:editId="2513D659">
            <wp:extent cx="54864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362200"/>
                    </a:xfrm>
                    <a:prstGeom prst="rect">
                      <a:avLst/>
                    </a:prstGeom>
                    <a:noFill/>
                    <a:ln>
                      <a:noFill/>
                    </a:ln>
                  </pic:spPr>
                </pic:pic>
              </a:graphicData>
            </a:graphic>
          </wp:inline>
        </w:drawing>
      </w:r>
    </w:p>
    <w:p w14:paraId="5AE85676" w14:textId="77777777" w:rsidR="009A4A26" w:rsidRDefault="009A4A26" w:rsidP="009A4A26">
      <w:pPr>
        <w:ind w:firstLineChars="300" w:firstLine="600"/>
        <w:rPr>
          <w:rFonts w:hint="eastAsia"/>
          <w:noProof/>
        </w:rPr>
      </w:pPr>
    </w:p>
    <w:p w14:paraId="1E49D95E" w14:textId="34ACFF5E" w:rsidR="009A4A26" w:rsidRPr="00E0136C" w:rsidRDefault="009A4A26" w:rsidP="009A4A26">
      <w:pPr>
        <w:ind w:firstLineChars="300" w:firstLine="600"/>
      </w:pPr>
      <w:r>
        <w:rPr>
          <w:rFonts w:hint="eastAsia"/>
        </w:rPr>
        <w:t xml:space="preserve">If you do not see the </w:t>
      </w:r>
      <w:r w:rsidRPr="00CA2401">
        <w:t>above</w:t>
      </w:r>
      <w:r>
        <w:rPr>
          <w:rFonts w:hint="eastAsia"/>
        </w:rPr>
        <w:t xml:space="preserve"> </w:t>
      </w:r>
      <w:r>
        <w:t>log,</w:t>
      </w:r>
      <w:r>
        <w:rPr>
          <w:rFonts w:hint="eastAsia"/>
        </w:rPr>
        <w:t xml:space="preserve"> it means your network does not </w:t>
      </w:r>
      <w:r>
        <w:t>support</w:t>
      </w:r>
      <w:r>
        <w:rPr>
          <w:rFonts w:hint="eastAsia"/>
        </w:rPr>
        <w:t xml:space="preserve"> UDP  </w:t>
      </w:r>
    </w:p>
    <w:sectPr w:rsidR="009A4A26" w:rsidRPr="00E0136C" w:rsidSect="00B94B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C837DA" w14:textId="77777777" w:rsidR="00F7503B" w:rsidRDefault="00F7503B" w:rsidP="00F12E72">
      <w:pPr>
        <w:spacing w:line="240" w:lineRule="auto"/>
      </w:pPr>
      <w:r>
        <w:separator/>
      </w:r>
    </w:p>
  </w:endnote>
  <w:endnote w:type="continuationSeparator" w:id="0">
    <w:p w14:paraId="038D83A1" w14:textId="77777777" w:rsidR="00F7503B" w:rsidRDefault="00F7503B" w:rsidP="00F12E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orley Old Style MT Std">
    <w:altName w:val="Verdana"/>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Eurostil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5A54A" w14:textId="5BC352F6" w:rsidR="005C246B" w:rsidRPr="00DF717F" w:rsidRDefault="005C246B" w:rsidP="00AB09AC">
    <w:pPr>
      <w:pStyle w:val="Footer"/>
    </w:pPr>
    <w:r>
      <w:t>Amber Road Proprietary and Confidential</w:t>
    </w:r>
    <w:r w:rsidR="00AB09AC">
      <w:tab/>
    </w:r>
    <w:r w:rsidR="00BD0F75">
      <w:rPr>
        <w:rStyle w:val="PageNumber"/>
      </w:rPr>
      <w:fldChar w:fldCharType="begin"/>
    </w:r>
    <w:r>
      <w:rPr>
        <w:rStyle w:val="PageNumber"/>
      </w:rPr>
      <w:instrText xml:space="preserve"> PAGE </w:instrText>
    </w:r>
    <w:r w:rsidR="00BD0F75">
      <w:rPr>
        <w:rStyle w:val="PageNumber"/>
      </w:rPr>
      <w:fldChar w:fldCharType="separate"/>
    </w:r>
    <w:r w:rsidR="002953BA">
      <w:rPr>
        <w:rStyle w:val="PageNumber"/>
        <w:noProof/>
      </w:rPr>
      <w:t>2</w:t>
    </w:r>
    <w:r w:rsidR="00BD0F7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1A283" w14:textId="77777777" w:rsidR="00F7503B" w:rsidRDefault="00F7503B" w:rsidP="00F12E72">
      <w:pPr>
        <w:spacing w:line="240" w:lineRule="auto"/>
      </w:pPr>
      <w:r>
        <w:separator/>
      </w:r>
    </w:p>
  </w:footnote>
  <w:footnote w:type="continuationSeparator" w:id="0">
    <w:p w14:paraId="19ACEB29" w14:textId="77777777" w:rsidR="00F7503B" w:rsidRDefault="00F7503B" w:rsidP="00F12E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5A548" w14:textId="77777777" w:rsidR="005C246B" w:rsidRPr="004C36C7" w:rsidRDefault="000A6FC3" w:rsidP="00F12E72">
    <w:r>
      <w:rPr>
        <w:noProof/>
        <w:lang w:eastAsia="zh-CN"/>
      </w:rPr>
      <w:drawing>
        <wp:anchor distT="0" distB="0" distL="114300" distR="114300" simplePos="0" relativeHeight="251658240" behindDoc="0" locked="0" layoutInCell="1" allowOverlap="1" wp14:anchorId="5675A54B" wp14:editId="12646EFE">
          <wp:simplePos x="0" y="0"/>
          <wp:positionH relativeFrom="column">
            <wp:posOffset>4572000</wp:posOffset>
          </wp:positionH>
          <wp:positionV relativeFrom="paragraph">
            <wp:posOffset>-48751</wp:posOffset>
          </wp:positionV>
          <wp:extent cx="1323975" cy="249901"/>
          <wp:effectExtent l="0" t="0" r="0" b="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r_logo_horizontal_rgb.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23975" cy="249901"/>
                  </a:xfrm>
                  <a:prstGeom prst="rect">
                    <a:avLst/>
                  </a:prstGeom>
                  <a:noFill/>
                  <a:ln>
                    <a:noFill/>
                  </a:ln>
                </pic:spPr>
              </pic:pic>
            </a:graphicData>
          </a:graphic>
          <wp14:sizeRelV relativeFrom="margin">
            <wp14:pctHeight>0</wp14:pctHeight>
          </wp14:sizeRelV>
        </wp:anchor>
      </w:drawing>
    </w:r>
    <w:r w:rsidR="005916C0">
      <w:t>Document Title</w:t>
    </w:r>
  </w:p>
  <w:p w14:paraId="5675A549" w14:textId="77777777" w:rsidR="005C246B" w:rsidRDefault="005C24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C276D764"/>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3"/>
    <w:multiLevelType w:val="singleLevel"/>
    <w:tmpl w:val="78909174"/>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4C7480D2"/>
    <w:lvl w:ilvl="0">
      <w:start w:val="1"/>
      <w:numFmt w:val="bullet"/>
      <w:lvlText w:val=""/>
      <w:lvlJc w:val="left"/>
      <w:pPr>
        <w:tabs>
          <w:tab w:val="num" w:pos="360"/>
        </w:tabs>
        <w:ind w:left="360" w:hanging="360"/>
      </w:pPr>
      <w:rPr>
        <w:rFonts w:ascii="Symbol" w:hAnsi="Symbol" w:hint="default"/>
      </w:rPr>
    </w:lvl>
  </w:abstractNum>
  <w:abstractNum w:abstractNumId="3">
    <w:nsid w:val="01140F14"/>
    <w:multiLevelType w:val="hybridMultilevel"/>
    <w:tmpl w:val="2FF428A8"/>
    <w:lvl w:ilvl="0" w:tplc="F6FE1A66">
      <w:start w:val="1"/>
      <w:numFmt w:val="bullet"/>
      <w:lvlText w:val=""/>
      <w:lvlJc w:val="left"/>
      <w:pPr>
        <w:ind w:left="720" w:hanging="360"/>
      </w:pPr>
      <w:rPr>
        <w:rFonts w:ascii="Symbol" w:hAnsi="Symbol" w:hint="default"/>
        <w:color w:val="ED8B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C7D30"/>
    <w:multiLevelType w:val="hybridMultilevel"/>
    <w:tmpl w:val="BBAC52A0"/>
    <w:lvl w:ilvl="0" w:tplc="ABF205E6">
      <w:start w:val="1"/>
      <w:numFmt w:val="lowerLetter"/>
      <w:lvlText w:val="%1."/>
      <w:lvlJc w:val="left"/>
      <w:pPr>
        <w:ind w:left="720" w:hanging="360"/>
      </w:pPr>
      <w:rPr>
        <w:rFonts w:hint="default"/>
        <w:color w:val="ED8B2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CC6A4C"/>
    <w:multiLevelType w:val="hybridMultilevel"/>
    <w:tmpl w:val="95EAC11A"/>
    <w:lvl w:ilvl="0" w:tplc="8A10F4DE">
      <w:start w:val="1"/>
      <w:numFmt w:val="bullet"/>
      <w:pStyle w:val="List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9532CE"/>
    <w:multiLevelType w:val="hybridMultilevel"/>
    <w:tmpl w:val="A240EBCA"/>
    <w:lvl w:ilvl="0" w:tplc="443E6F4A">
      <w:start w:val="1"/>
      <w:numFmt w:val="bullet"/>
      <w:pStyle w:val="List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825055"/>
    <w:multiLevelType w:val="multilevel"/>
    <w:tmpl w:val="43266E0E"/>
    <w:lvl w:ilvl="0">
      <w:start w:val="1"/>
      <w:numFmt w:val="bullet"/>
      <w:lvlText w:val=""/>
      <w:lvlJc w:val="left"/>
      <w:pPr>
        <w:tabs>
          <w:tab w:val="num" w:pos="360"/>
        </w:tabs>
        <w:ind w:left="360" w:hanging="288"/>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15E64D4C"/>
    <w:multiLevelType w:val="hybridMultilevel"/>
    <w:tmpl w:val="5B844B04"/>
    <w:lvl w:ilvl="0" w:tplc="F6FE1A66">
      <w:start w:val="1"/>
      <w:numFmt w:val="bullet"/>
      <w:lvlText w:val=""/>
      <w:lvlJc w:val="left"/>
      <w:pPr>
        <w:ind w:left="720" w:hanging="360"/>
      </w:pPr>
      <w:rPr>
        <w:rFonts w:ascii="Symbol" w:hAnsi="Symbol" w:hint="default"/>
        <w:color w:val="ED8B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A549DB"/>
    <w:multiLevelType w:val="hybridMultilevel"/>
    <w:tmpl w:val="43206D16"/>
    <w:lvl w:ilvl="0" w:tplc="7AB60E6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FE44C8"/>
    <w:multiLevelType w:val="multilevel"/>
    <w:tmpl w:val="753E326A"/>
    <w:lvl w:ilvl="0">
      <w:start w:val="1"/>
      <w:numFmt w:val="decimal"/>
      <w:lvlText w:val="%1."/>
      <w:lvlJc w:val="left"/>
      <w:pPr>
        <w:ind w:left="720" w:hanging="720"/>
      </w:pPr>
      <w:rPr>
        <w:rFonts w:eastAsia="宋体" w:hint="default"/>
      </w:rPr>
    </w:lvl>
    <w:lvl w:ilvl="1">
      <w:start w:val="1"/>
      <w:numFmt w:val="decimal"/>
      <w:isLgl/>
      <w:lvlText w:val="%1.%2"/>
      <w:lvlJc w:val="left"/>
      <w:pPr>
        <w:ind w:left="720" w:hanging="720"/>
      </w:pPr>
      <w:rPr>
        <w:rFonts w:eastAsia="宋体" w:hint="default"/>
      </w:rPr>
    </w:lvl>
    <w:lvl w:ilvl="2">
      <w:start w:val="1"/>
      <w:numFmt w:val="decimal"/>
      <w:isLgl/>
      <w:lvlText w:val="%1.%2.%3"/>
      <w:lvlJc w:val="left"/>
      <w:pPr>
        <w:ind w:left="1080" w:hanging="1080"/>
      </w:pPr>
      <w:rPr>
        <w:rFonts w:eastAsia="宋体" w:hint="default"/>
      </w:rPr>
    </w:lvl>
    <w:lvl w:ilvl="3">
      <w:start w:val="1"/>
      <w:numFmt w:val="decimal"/>
      <w:isLgl/>
      <w:lvlText w:val="%1.%2.%3.%4"/>
      <w:lvlJc w:val="left"/>
      <w:pPr>
        <w:ind w:left="1440" w:hanging="1440"/>
      </w:pPr>
      <w:rPr>
        <w:rFonts w:eastAsia="宋体" w:hint="default"/>
      </w:rPr>
    </w:lvl>
    <w:lvl w:ilvl="4">
      <w:start w:val="1"/>
      <w:numFmt w:val="decimal"/>
      <w:isLgl/>
      <w:lvlText w:val="%1.%2.%3.%4.%5"/>
      <w:lvlJc w:val="left"/>
      <w:pPr>
        <w:ind w:left="1800" w:hanging="1800"/>
      </w:pPr>
      <w:rPr>
        <w:rFonts w:eastAsia="宋体" w:hint="default"/>
      </w:rPr>
    </w:lvl>
    <w:lvl w:ilvl="5">
      <w:start w:val="1"/>
      <w:numFmt w:val="decimal"/>
      <w:isLgl/>
      <w:lvlText w:val="%1.%2.%3.%4.%5.%6"/>
      <w:lvlJc w:val="left"/>
      <w:pPr>
        <w:ind w:left="1800" w:hanging="1800"/>
      </w:pPr>
      <w:rPr>
        <w:rFonts w:eastAsia="宋体" w:hint="default"/>
      </w:rPr>
    </w:lvl>
    <w:lvl w:ilvl="6">
      <w:start w:val="1"/>
      <w:numFmt w:val="decimal"/>
      <w:isLgl/>
      <w:lvlText w:val="%1.%2.%3.%4.%5.%6.%7"/>
      <w:lvlJc w:val="left"/>
      <w:pPr>
        <w:ind w:left="2160" w:hanging="2160"/>
      </w:pPr>
      <w:rPr>
        <w:rFonts w:eastAsia="宋体" w:hint="default"/>
      </w:rPr>
    </w:lvl>
    <w:lvl w:ilvl="7">
      <w:start w:val="1"/>
      <w:numFmt w:val="decimal"/>
      <w:isLgl/>
      <w:lvlText w:val="%1.%2.%3.%4.%5.%6.%7.%8"/>
      <w:lvlJc w:val="left"/>
      <w:pPr>
        <w:ind w:left="2520" w:hanging="2520"/>
      </w:pPr>
      <w:rPr>
        <w:rFonts w:eastAsia="宋体" w:hint="default"/>
      </w:rPr>
    </w:lvl>
    <w:lvl w:ilvl="8">
      <w:start w:val="1"/>
      <w:numFmt w:val="decimal"/>
      <w:isLgl/>
      <w:lvlText w:val="%1.%2.%3.%4.%5.%6.%7.%8.%9"/>
      <w:lvlJc w:val="left"/>
      <w:pPr>
        <w:ind w:left="2880" w:hanging="2880"/>
      </w:pPr>
      <w:rPr>
        <w:rFonts w:eastAsia="宋体" w:hint="default"/>
      </w:rPr>
    </w:lvl>
  </w:abstractNum>
  <w:abstractNum w:abstractNumId="11">
    <w:nsid w:val="22E860DC"/>
    <w:multiLevelType w:val="hybridMultilevel"/>
    <w:tmpl w:val="506CCB54"/>
    <w:lvl w:ilvl="0" w:tplc="CCE6268C">
      <w:start w:val="1"/>
      <w:numFmt w:val="bullet"/>
      <w:lvlText w:val=""/>
      <w:lvlJc w:val="left"/>
      <w:pPr>
        <w:ind w:left="720" w:hanging="360"/>
      </w:pPr>
      <w:rPr>
        <w:rFonts w:ascii="Wingdings" w:hAnsi="Wingdings" w:hint="default"/>
        <w:color w:val="C0504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51ACD"/>
    <w:multiLevelType w:val="hybridMultilevel"/>
    <w:tmpl w:val="C29EAB28"/>
    <w:lvl w:ilvl="0" w:tplc="EECEF3E6">
      <w:start w:val="1"/>
      <w:numFmt w:val="decimal"/>
      <w:lvlText w:val="%1."/>
      <w:lvlJc w:val="left"/>
      <w:pPr>
        <w:ind w:left="720" w:hanging="360"/>
      </w:pPr>
      <w:rPr>
        <w:rFonts w:ascii="Verdana" w:hAnsi="Verdana" w:hint="default"/>
        <w:b w:val="0"/>
        <w:i w:val="0"/>
        <w:color w:val="ED8B21" w:themeColor="accent2"/>
        <w:sz w:val="22"/>
      </w:rPr>
    </w:lvl>
    <w:lvl w:ilvl="1" w:tplc="ABF205E6">
      <w:start w:val="1"/>
      <w:numFmt w:val="lowerLetter"/>
      <w:lvlText w:val="%2."/>
      <w:lvlJc w:val="left"/>
      <w:pPr>
        <w:ind w:left="1440" w:hanging="360"/>
      </w:pPr>
      <w:rPr>
        <w:rFonts w:hint="default"/>
        <w:color w:val="ED8B21" w:themeColor="accent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AD54D8"/>
    <w:multiLevelType w:val="hybridMultilevel"/>
    <w:tmpl w:val="4014B8E8"/>
    <w:lvl w:ilvl="0" w:tplc="96D4DDDE">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nsid w:val="3BB428E4"/>
    <w:multiLevelType w:val="multilevel"/>
    <w:tmpl w:val="43266E0E"/>
    <w:styleLink w:val="StyleBulleted"/>
    <w:lvl w:ilvl="0">
      <w:start w:val="1"/>
      <w:numFmt w:val="bullet"/>
      <w:lvlText w:val=""/>
      <w:lvlJc w:val="left"/>
      <w:pPr>
        <w:tabs>
          <w:tab w:val="num" w:pos="360"/>
        </w:tabs>
        <w:ind w:left="360" w:hanging="288"/>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3D8E4457"/>
    <w:multiLevelType w:val="hybridMultilevel"/>
    <w:tmpl w:val="239EAD2C"/>
    <w:lvl w:ilvl="0" w:tplc="E6166A08">
      <w:start w:val="1"/>
      <w:numFmt w:val="bullet"/>
      <w:lvlText w:val="-"/>
      <w:lvlJc w:val="left"/>
      <w:pPr>
        <w:ind w:left="720" w:hanging="360"/>
      </w:pPr>
      <w:rPr>
        <w:rFonts w:ascii="Courier New" w:hAnsi="Courier New" w:hint="default"/>
        <w:color w:val="C0504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B476FF"/>
    <w:multiLevelType w:val="hybridMultilevel"/>
    <w:tmpl w:val="14CC12B0"/>
    <w:lvl w:ilvl="0" w:tplc="48F8DBF6">
      <w:start w:val="1"/>
      <w:numFmt w:val="decimal"/>
      <w:lvlText w:val="%1)"/>
      <w:lvlJc w:val="left"/>
      <w:pPr>
        <w:ind w:left="1041" w:hanging="360"/>
      </w:pPr>
      <w:rPr>
        <w:rFonts w:ascii="Arial" w:eastAsia="宋体" w:hAnsi="Arial" w:cs="Arial"/>
      </w:rPr>
    </w:lvl>
    <w:lvl w:ilvl="1" w:tplc="04090019" w:tentative="1">
      <w:start w:val="1"/>
      <w:numFmt w:val="lowerLetter"/>
      <w:lvlText w:val="%2)"/>
      <w:lvlJc w:val="left"/>
      <w:pPr>
        <w:ind w:left="1521" w:hanging="420"/>
      </w:pPr>
    </w:lvl>
    <w:lvl w:ilvl="2" w:tplc="0409001B" w:tentative="1">
      <w:start w:val="1"/>
      <w:numFmt w:val="lowerRoman"/>
      <w:lvlText w:val="%3."/>
      <w:lvlJc w:val="right"/>
      <w:pPr>
        <w:ind w:left="1941" w:hanging="420"/>
      </w:pPr>
    </w:lvl>
    <w:lvl w:ilvl="3" w:tplc="0409000F" w:tentative="1">
      <w:start w:val="1"/>
      <w:numFmt w:val="decimal"/>
      <w:lvlText w:val="%4."/>
      <w:lvlJc w:val="left"/>
      <w:pPr>
        <w:ind w:left="2361" w:hanging="420"/>
      </w:pPr>
    </w:lvl>
    <w:lvl w:ilvl="4" w:tplc="04090019" w:tentative="1">
      <w:start w:val="1"/>
      <w:numFmt w:val="lowerLetter"/>
      <w:lvlText w:val="%5)"/>
      <w:lvlJc w:val="left"/>
      <w:pPr>
        <w:ind w:left="2781" w:hanging="420"/>
      </w:pPr>
    </w:lvl>
    <w:lvl w:ilvl="5" w:tplc="0409001B" w:tentative="1">
      <w:start w:val="1"/>
      <w:numFmt w:val="lowerRoman"/>
      <w:lvlText w:val="%6."/>
      <w:lvlJc w:val="right"/>
      <w:pPr>
        <w:ind w:left="3201" w:hanging="420"/>
      </w:pPr>
    </w:lvl>
    <w:lvl w:ilvl="6" w:tplc="0409000F" w:tentative="1">
      <w:start w:val="1"/>
      <w:numFmt w:val="decimal"/>
      <w:lvlText w:val="%7."/>
      <w:lvlJc w:val="left"/>
      <w:pPr>
        <w:ind w:left="3621" w:hanging="420"/>
      </w:pPr>
    </w:lvl>
    <w:lvl w:ilvl="7" w:tplc="04090019" w:tentative="1">
      <w:start w:val="1"/>
      <w:numFmt w:val="lowerLetter"/>
      <w:lvlText w:val="%8)"/>
      <w:lvlJc w:val="left"/>
      <w:pPr>
        <w:ind w:left="4041" w:hanging="420"/>
      </w:pPr>
    </w:lvl>
    <w:lvl w:ilvl="8" w:tplc="0409001B" w:tentative="1">
      <w:start w:val="1"/>
      <w:numFmt w:val="lowerRoman"/>
      <w:lvlText w:val="%9."/>
      <w:lvlJc w:val="right"/>
      <w:pPr>
        <w:ind w:left="4461" w:hanging="420"/>
      </w:pPr>
    </w:lvl>
  </w:abstractNum>
  <w:abstractNum w:abstractNumId="17">
    <w:nsid w:val="4B1079EB"/>
    <w:multiLevelType w:val="hybridMultilevel"/>
    <w:tmpl w:val="DECA73B8"/>
    <w:lvl w:ilvl="0" w:tplc="EECEF3E6">
      <w:start w:val="1"/>
      <w:numFmt w:val="decimal"/>
      <w:lvlText w:val="%1."/>
      <w:lvlJc w:val="left"/>
      <w:pPr>
        <w:ind w:left="720" w:hanging="360"/>
      </w:pPr>
      <w:rPr>
        <w:rFonts w:ascii="Verdana" w:hAnsi="Verdana" w:hint="default"/>
        <w:b w:val="0"/>
        <w:i w:val="0"/>
        <w:color w:val="ED8B21" w:themeColor="accent2"/>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A85777"/>
    <w:multiLevelType w:val="hybridMultilevel"/>
    <w:tmpl w:val="54326AF4"/>
    <w:lvl w:ilvl="0" w:tplc="CCE6268C">
      <w:start w:val="1"/>
      <w:numFmt w:val="bullet"/>
      <w:lvlText w:val=""/>
      <w:lvlJc w:val="left"/>
      <w:pPr>
        <w:ind w:left="720" w:hanging="360"/>
      </w:pPr>
      <w:rPr>
        <w:rFonts w:ascii="Wingdings" w:hAnsi="Wingdings" w:hint="default"/>
        <w:color w:val="C0504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0565DF"/>
    <w:multiLevelType w:val="hybridMultilevel"/>
    <w:tmpl w:val="FAA42194"/>
    <w:lvl w:ilvl="0" w:tplc="04090005">
      <w:start w:val="1"/>
      <w:numFmt w:val="bullet"/>
      <w:lvlText w:val=""/>
      <w:lvlJc w:val="left"/>
      <w:pPr>
        <w:ind w:left="720" w:hanging="360"/>
      </w:pPr>
      <w:rPr>
        <w:rFonts w:ascii="Wingdings" w:hAnsi="Wingdings" w:hint="default"/>
        <w:color w:val="ED8B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282212"/>
    <w:multiLevelType w:val="hybridMultilevel"/>
    <w:tmpl w:val="8230C890"/>
    <w:lvl w:ilvl="0" w:tplc="BF849BD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96BD6"/>
    <w:multiLevelType w:val="hybridMultilevel"/>
    <w:tmpl w:val="62526E50"/>
    <w:lvl w:ilvl="0" w:tplc="D3141FA2">
      <w:start w:val="1"/>
      <w:numFmt w:val="bullet"/>
      <w:pStyle w:val="Bullet"/>
      <w:lvlText w:val=""/>
      <w:lvlJc w:val="left"/>
      <w:pPr>
        <w:ind w:left="360" w:hanging="360"/>
      </w:pPr>
      <w:rPr>
        <w:rFonts w:ascii="Wingdings" w:hAnsi="Wingdings" w:hint="default"/>
        <w:color w:val="ED8B21"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0C5E70"/>
    <w:multiLevelType w:val="hybridMultilevel"/>
    <w:tmpl w:val="62DE7286"/>
    <w:lvl w:ilvl="0" w:tplc="CCE6268C">
      <w:start w:val="1"/>
      <w:numFmt w:val="bullet"/>
      <w:lvlText w:val=""/>
      <w:lvlJc w:val="left"/>
      <w:pPr>
        <w:ind w:left="720" w:hanging="360"/>
      </w:pPr>
      <w:rPr>
        <w:rFonts w:ascii="Wingdings" w:hAnsi="Wingdings" w:hint="default"/>
        <w:color w:val="C0504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314F94"/>
    <w:multiLevelType w:val="hybridMultilevel"/>
    <w:tmpl w:val="3AA65E3A"/>
    <w:lvl w:ilvl="0" w:tplc="EECEF3E6">
      <w:start w:val="1"/>
      <w:numFmt w:val="decimal"/>
      <w:lvlText w:val="%1."/>
      <w:lvlJc w:val="left"/>
      <w:pPr>
        <w:ind w:left="360" w:hanging="360"/>
      </w:pPr>
      <w:rPr>
        <w:rFonts w:ascii="Verdana" w:hAnsi="Verdana" w:hint="default"/>
        <w:b w:val="0"/>
        <w:i w:val="0"/>
        <w:color w:val="ED8B21" w:themeColor="accent2"/>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66B41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5"/>
  </w:num>
  <w:num w:numId="3">
    <w:abstractNumId w:val="5"/>
  </w:num>
  <w:num w:numId="4">
    <w:abstractNumId w:val="1"/>
  </w:num>
  <w:num w:numId="5">
    <w:abstractNumId w:val="6"/>
  </w:num>
  <w:num w:numId="6">
    <w:abstractNumId w:val="0"/>
  </w:num>
  <w:num w:numId="7">
    <w:abstractNumId w:val="0"/>
  </w:num>
  <w:num w:numId="8">
    <w:abstractNumId w:val="7"/>
  </w:num>
  <w:num w:numId="9">
    <w:abstractNumId w:val="5"/>
  </w:num>
  <w:num w:numId="10">
    <w:abstractNumId w:val="5"/>
  </w:num>
  <w:num w:numId="11">
    <w:abstractNumId w:val="6"/>
  </w:num>
  <w:num w:numId="12">
    <w:abstractNumId w:val="0"/>
  </w:num>
  <w:num w:numId="13">
    <w:abstractNumId w:val="14"/>
  </w:num>
  <w:num w:numId="14">
    <w:abstractNumId w:val="5"/>
  </w:num>
  <w:num w:numId="15">
    <w:abstractNumId w:val="5"/>
  </w:num>
  <w:num w:numId="16">
    <w:abstractNumId w:val="6"/>
  </w:num>
  <w:num w:numId="17">
    <w:abstractNumId w:val="0"/>
  </w:num>
  <w:num w:numId="18">
    <w:abstractNumId w:val="14"/>
  </w:num>
  <w:num w:numId="19">
    <w:abstractNumId w:val="9"/>
  </w:num>
  <w:num w:numId="20">
    <w:abstractNumId w:val="22"/>
  </w:num>
  <w:num w:numId="21">
    <w:abstractNumId w:val="15"/>
  </w:num>
  <w:num w:numId="22">
    <w:abstractNumId w:val="18"/>
  </w:num>
  <w:num w:numId="23">
    <w:abstractNumId w:val="11"/>
  </w:num>
  <w:num w:numId="24">
    <w:abstractNumId w:val="20"/>
  </w:num>
  <w:num w:numId="25">
    <w:abstractNumId w:val="3"/>
  </w:num>
  <w:num w:numId="26">
    <w:abstractNumId w:val="8"/>
  </w:num>
  <w:num w:numId="27">
    <w:abstractNumId w:val="21"/>
  </w:num>
  <w:num w:numId="28">
    <w:abstractNumId w:val="23"/>
  </w:num>
  <w:num w:numId="29">
    <w:abstractNumId w:val="17"/>
  </w:num>
  <w:num w:numId="30">
    <w:abstractNumId w:val="12"/>
  </w:num>
  <w:num w:numId="31">
    <w:abstractNumId w:val="4"/>
  </w:num>
  <w:num w:numId="32">
    <w:abstractNumId w:val="19"/>
  </w:num>
  <w:num w:numId="33">
    <w:abstractNumId w:val="16"/>
  </w:num>
  <w:num w:numId="34">
    <w:abstractNumId w:val="13"/>
  </w:num>
  <w:num w:numId="35">
    <w:abstractNumId w:val="10"/>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87"/>
  <w:drawingGridVerticalSpacing w:val="187"/>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55B6"/>
    <w:rsid w:val="00021BD7"/>
    <w:rsid w:val="00031DD0"/>
    <w:rsid w:val="00047F05"/>
    <w:rsid w:val="00080C8A"/>
    <w:rsid w:val="000932EC"/>
    <w:rsid w:val="000A6FC3"/>
    <w:rsid w:val="000B4FD8"/>
    <w:rsid w:val="000D17EB"/>
    <w:rsid w:val="000D1DD0"/>
    <w:rsid w:val="000E5E51"/>
    <w:rsid w:val="001002BD"/>
    <w:rsid w:val="00115ACE"/>
    <w:rsid w:val="00134E03"/>
    <w:rsid w:val="001824B2"/>
    <w:rsid w:val="001921B2"/>
    <w:rsid w:val="001A442B"/>
    <w:rsid w:val="001B0A8E"/>
    <w:rsid w:val="001B17EC"/>
    <w:rsid w:val="001B2CC5"/>
    <w:rsid w:val="001C2B78"/>
    <w:rsid w:val="001D0338"/>
    <w:rsid w:val="001E05C1"/>
    <w:rsid w:val="001E6CC9"/>
    <w:rsid w:val="00206678"/>
    <w:rsid w:val="00237311"/>
    <w:rsid w:val="002903FA"/>
    <w:rsid w:val="002953BA"/>
    <w:rsid w:val="002D39B3"/>
    <w:rsid w:val="002E5C42"/>
    <w:rsid w:val="00311D4E"/>
    <w:rsid w:val="003649E6"/>
    <w:rsid w:val="00367BD5"/>
    <w:rsid w:val="003B5954"/>
    <w:rsid w:val="003C7DFE"/>
    <w:rsid w:val="003F5E1A"/>
    <w:rsid w:val="00415D90"/>
    <w:rsid w:val="00484384"/>
    <w:rsid w:val="0049600A"/>
    <w:rsid w:val="004B1E68"/>
    <w:rsid w:val="004B590A"/>
    <w:rsid w:val="005275D3"/>
    <w:rsid w:val="005332F9"/>
    <w:rsid w:val="005916C0"/>
    <w:rsid w:val="005A1B4B"/>
    <w:rsid w:val="005C246B"/>
    <w:rsid w:val="005E142F"/>
    <w:rsid w:val="005E1A7F"/>
    <w:rsid w:val="005E32C0"/>
    <w:rsid w:val="005F0C44"/>
    <w:rsid w:val="005F7609"/>
    <w:rsid w:val="00606F18"/>
    <w:rsid w:val="00610E1A"/>
    <w:rsid w:val="0061739D"/>
    <w:rsid w:val="00657183"/>
    <w:rsid w:val="00670489"/>
    <w:rsid w:val="0067095B"/>
    <w:rsid w:val="00672D00"/>
    <w:rsid w:val="00681F4A"/>
    <w:rsid w:val="006823A4"/>
    <w:rsid w:val="00686C59"/>
    <w:rsid w:val="006A1D28"/>
    <w:rsid w:val="006F373A"/>
    <w:rsid w:val="006F4ACA"/>
    <w:rsid w:val="00704A7D"/>
    <w:rsid w:val="007327B5"/>
    <w:rsid w:val="00741985"/>
    <w:rsid w:val="007926AC"/>
    <w:rsid w:val="007A20DC"/>
    <w:rsid w:val="007B129D"/>
    <w:rsid w:val="008235A1"/>
    <w:rsid w:val="00826ADC"/>
    <w:rsid w:val="00882ECD"/>
    <w:rsid w:val="00891D52"/>
    <w:rsid w:val="00895493"/>
    <w:rsid w:val="008D05CF"/>
    <w:rsid w:val="008D12A9"/>
    <w:rsid w:val="008E6B08"/>
    <w:rsid w:val="008F002F"/>
    <w:rsid w:val="009003D0"/>
    <w:rsid w:val="0091435D"/>
    <w:rsid w:val="00922CE4"/>
    <w:rsid w:val="00933B64"/>
    <w:rsid w:val="009524D1"/>
    <w:rsid w:val="00966DAA"/>
    <w:rsid w:val="009806E2"/>
    <w:rsid w:val="00985743"/>
    <w:rsid w:val="009A2C31"/>
    <w:rsid w:val="009A4A26"/>
    <w:rsid w:val="009A4BCC"/>
    <w:rsid w:val="009B19B5"/>
    <w:rsid w:val="00A203B1"/>
    <w:rsid w:val="00A90FB7"/>
    <w:rsid w:val="00A97967"/>
    <w:rsid w:val="00AA2FD1"/>
    <w:rsid w:val="00AB09AC"/>
    <w:rsid w:val="00AB6989"/>
    <w:rsid w:val="00AD6DEF"/>
    <w:rsid w:val="00AF48AD"/>
    <w:rsid w:val="00AF6F25"/>
    <w:rsid w:val="00B14855"/>
    <w:rsid w:val="00B74CC5"/>
    <w:rsid w:val="00B93A8A"/>
    <w:rsid w:val="00B94B22"/>
    <w:rsid w:val="00BA569E"/>
    <w:rsid w:val="00BB5520"/>
    <w:rsid w:val="00BC331E"/>
    <w:rsid w:val="00BD0F75"/>
    <w:rsid w:val="00C542B6"/>
    <w:rsid w:val="00C67BEC"/>
    <w:rsid w:val="00C77716"/>
    <w:rsid w:val="00CD4EFC"/>
    <w:rsid w:val="00CF0EEC"/>
    <w:rsid w:val="00D042D3"/>
    <w:rsid w:val="00D355B6"/>
    <w:rsid w:val="00D54F46"/>
    <w:rsid w:val="00D64CCC"/>
    <w:rsid w:val="00DE142E"/>
    <w:rsid w:val="00DF717F"/>
    <w:rsid w:val="00E07F30"/>
    <w:rsid w:val="00E12EC8"/>
    <w:rsid w:val="00E16F75"/>
    <w:rsid w:val="00E31482"/>
    <w:rsid w:val="00E34399"/>
    <w:rsid w:val="00E62769"/>
    <w:rsid w:val="00E649E3"/>
    <w:rsid w:val="00E67DB5"/>
    <w:rsid w:val="00EA2BD0"/>
    <w:rsid w:val="00EB37CA"/>
    <w:rsid w:val="00F12E72"/>
    <w:rsid w:val="00F16F6A"/>
    <w:rsid w:val="00F176F2"/>
    <w:rsid w:val="00F44801"/>
    <w:rsid w:val="00F74D90"/>
    <w:rsid w:val="00F7503B"/>
    <w:rsid w:val="00F863C4"/>
    <w:rsid w:val="00FB1767"/>
    <w:rsid w:val="00FB1C3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675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qFormat="1"/>
    <w:lsdException w:name="caption" w:uiPriority="0" w:qFormat="1"/>
    <w:lsdException w:name="annotation reference" w:uiPriority="0"/>
    <w:lsdException w:name="page number" w:uiPriority="0"/>
    <w:lsdException w:name="List Bullet" w:uiPriority="0"/>
    <w:lsdException w:name="List Bullet 2" w:uiPriority="0"/>
    <w:lsdException w:name="List Bullet 5"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0" w:unhideWhenUsed="0" w:qFormat="1"/>
    <w:lsdException w:name="Normal (Web)" w:uiPriority="0"/>
    <w:lsdException w:name="annotation subject" w:uiPriority="0"/>
    <w:lsdException w:name="Table Simple 2" w:uiPriority="0"/>
    <w:lsdException w:name="Table Classic 1" w:uiPriority="0"/>
    <w:lsdException w:name="Table Professional" w:uiPriority="0"/>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206678"/>
    <w:pPr>
      <w:spacing w:line="276" w:lineRule="auto"/>
    </w:pPr>
    <w:rPr>
      <w:rFonts w:ascii="Verdana" w:eastAsia="Times New Roman" w:hAnsi="Verdana"/>
      <w:color w:val="4D4D4F"/>
      <w:szCs w:val="24"/>
    </w:rPr>
  </w:style>
  <w:style w:type="paragraph" w:styleId="Heading1">
    <w:name w:val="heading 1"/>
    <w:basedOn w:val="Normal"/>
    <w:next w:val="Normal"/>
    <w:link w:val="Heading1Char"/>
    <w:qFormat/>
    <w:rsid w:val="00206678"/>
    <w:pPr>
      <w:keepNext/>
      <w:spacing w:after="120" w:line="380" w:lineRule="exact"/>
      <w:outlineLvl w:val="0"/>
    </w:pPr>
    <w:rPr>
      <w:rFonts w:cs="Arial"/>
      <w:bCs/>
      <w:kern w:val="32"/>
      <w:sz w:val="36"/>
      <w:szCs w:val="32"/>
    </w:rPr>
  </w:style>
  <w:style w:type="paragraph" w:styleId="Heading2">
    <w:name w:val="heading 2"/>
    <w:basedOn w:val="Normal"/>
    <w:next w:val="Normal"/>
    <w:link w:val="Heading2Char"/>
    <w:qFormat/>
    <w:rsid w:val="00206678"/>
    <w:pPr>
      <w:keepNext/>
      <w:spacing w:before="280" w:after="60" w:line="380" w:lineRule="exact"/>
      <w:outlineLvl w:val="1"/>
    </w:pPr>
    <w:rPr>
      <w:rFonts w:cs="Arial"/>
      <w:color w:val="DD4819" w:themeColor="accent1"/>
      <w:sz w:val="26"/>
      <w:szCs w:val="26"/>
    </w:rPr>
  </w:style>
  <w:style w:type="paragraph" w:styleId="Heading3">
    <w:name w:val="heading 3"/>
    <w:basedOn w:val="Normal"/>
    <w:next w:val="Normal"/>
    <w:link w:val="Heading3Char"/>
    <w:qFormat/>
    <w:rsid w:val="00206678"/>
    <w:pPr>
      <w:keepNext/>
      <w:spacing w:before="280" w:after="60"/>
      <w:outlineLvl w:val="2"/>
    </w:pPr>
    <w:rPr>
      <w:rFonts w:cs="Arial"/>
      <w:b/>
      <w:bCs/>
      <w:caps/>
      <w:color w:val="ED8B21" w:themeColor="accent2"/>
      <w:szCs w:val="26"/>
    </w:rPr>
  </w:style>
  <w:style w:type="paragraph" w:styleId="Heading4">
    <w:name w:val="heading 4"/>
    <w:basedOn w:val="Normal"/>
    <w:next w:val="Normal"/>
    <w:link w:val="Heading4Char"/>
    <w:qFormat/>
    <w:rsid w:val="001D0338"/>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B4FD8"/>
    <w:rPr>
      <w:rFonts w:ascii="Tahoma" w:hAnsi="Tahoma" w:cs="Tahoma"/>
      <w:sz w:val="16"/>
      <w:szCs w:val="16"/>
    </w:rPr>
  </w:style>
  <w:style w:type="character" w:customStyle="1" w:styleId="BalloonTextChar">
    <w:name w:val="Balloon Text Char"/>
    <w:link w:val="BalloonText"/>
    <w:semiHidden/>
    <w:rsid w:val="000B4FD8"/>
    <w:rPr>
      <w:rFonts w:ascii="Tahoma" w:eastAsia="Times New Roman" w:hAnsi="Tahoma" w:cs="Tahoma"/>
      <w:color w:val="58595B"/>
      <w:sz w:val="16"/>
      <w:szCs w:val="16"/>
      <w:lang w:eastAsia="en-US"/>
    </w:rPr>
  </w:style>
  <w:style w:type="character" w:customStyle="1" w:styleId="Heading1Char">
    <w:name w:val="Heading 1 Char"/>
    <w:link w:val="Heading1"/>
    <w:rsid w:val="00206678"/>
    <w:rPr>
      <w:rFonts w:ascii="Verdana" w:eastAsia="Times New Roman" w:hAnsi="Verdana" w:cs="Arial"/>
      <w:bCs/>
      <w:color w:val="4D4D4F"/>
      <w:kern w:val="32"/>
      <w:sz w:val="36"/>
      <w:szCs w:val="32"/>
    </w:rPr>
  </w:style>
  <w:style w:type="character" w:customStyle="1" w:styleId="Heading2Char">
    <w:name w:val="Heading 2 Char"/>
    <w:link w:val="Heading2"/>
    <w:rsid w:val="00206678"/>
    <w:rPr>
      <w:rFonts w:ascii="Verdana" w:eastAsia="Times New Roman" w:hAnsi="Verdana" w:cs="Arial"/>
      <w:color w:val="DD4819" w:themeColor="accent1"/>
      <w:sz w:val="26"/>
      <w:szCs w:val="26"/>
    </w:rPr>
  </w:style>
  <w:style w:type="character" w:customStyle="1" w:styleId="Heading3Char">
    <w:name w:val="Heading 3 Char"/>
    <w:link w:val="Heading3"/>
    <w:rsid w:val="00206678"/>
    <w:rPr>
      <w:rFonts w:ascii="Verdana" w:eastAsia="Times New Roman" w:hAnsi="Verdana" w:cs="Arial"/>
      <w:b/>
      <w:bCs/>
      <w:caps/>
      <w:color w:val="ED8B21" w:themeColor="accent2"/>
      <w:szCs w:val="26"/>
    </w:rPr>
  </w:style>
  <w:style w:type="paragraph" w:styleId="BodyText">
    <w:name w:val="Body Text"/>
    <w:basedOn w:val="Normal"/>
    <w:link w:val="BodyTextChar"/>
    <w:rsid w:val="000B4FD8"/>
    <w:rPr>
      <w:rFonts w:ascii="Horley Old Style MT Std" w:hAnsi="Horley Old Style MT Std"/>
      <w:b/>
      <w:bCs/>
    </w:rPr>
  </w:style>
  <w:style w:type="character" w:customStyle="1" w:styleId="BodyTextChar">
    <w:name w:val="Body Text Char"/>
    <w:link w:val="BodyText"/>
    <w:rsid w:val="000B4FD8"/>
    <w:rPr>
      <w:rFonts w:ascii="Horley Old Style MT Std" w:eastAsia="Times New Roman" w:hAnsi="Horley Old Style MT Std" w:cs="Times New Roman"/>
      <w:b/>
      <w:bCs/>
      <w:color w:val="58595B"/>
      <w:szCs w:val="24"/>
      <w:lang w:eastAsia="en-US"/>
    </w:rPr>
  </w:style>
  <w:style w:type="paragraph" w:styleId="BodyText2">
    <w:name w:val="Body Text 2"/>
    <w:basedOn w:val="Normal"/>
    <w:link w:val="BodyText2Char"/>
    <w:rsid w:val="000B4FD8"/>
    <w:rPr>
      <w:rFonts w:ascii="Arial" w:hAnsi="Arial" w:cs="Arial"/>
    </w:rPr>
  </w:style>
  <w:style w:type="character" w:customStyle="1" w:styleId="BodyText2Char">
    <w:name w:val="Body Text 2 Char"/>
    <w:link w:val="BodyText2"/>
    <w:rsid w:val="000B4FD8"/>
    <w:rPr>
      <w:rFonts w:ascii="Arial" w:eastAsia="Times New Roman" w:hAnsi="Arial" w:cs="Arial"/>
      <w:color w:val="58595B"/>
      <w:szCs w:val="24"/>
      <w:lang w:eastAsia="en-US"/>
    </w:rPr>
  </w:style>
  <w:style w:type="paragraph" w:customStyle="1" w:styleId="Body1">
    <w:name w:val="Body1"/>
    <w:basedOn w:val="Normal"/>
    <w:rsid w:val="000B4FD8"/>
    <w:pPr>
      <w:overflowPunct w:val="0"/>
      <w:autoSpaceDE w:val="0"/>
      <w:autoSpaceDN w:val="0"/>
      <w:adjustRightInd w:val="0"/>
      <w:spacing w:after="160"/>
      <w:ind w:left="288"/>
      <w:jc w:val="both"/>
      <w:textAlignment w:val="baseline"/>
    </w:pPr>
    <w:rPr>
      <w:szCs w:val="20"/>
    </w:rPr>
  </w:style>
  <w:style w:type="paragraph" w:customStyle="1" w:styleId="Body2">
    <w:name w:val="Body2"/>
    <w:basedOn w:val="Normal"/>
    <w:rsid w:val="000B4FD8"/>
    <w:pPr>
      <w:overflowPunct w:val="0"/>
      <w:autoSpaceDE w:val="0"/>
      <w:autoSpaceDN w:val="0"/>
      <w:adjustRightInd w:val="0"/>
      <w:spacing w:after="160"/>
      <w:ind w:left="576"/>
      <w:textAlignment w:val="baseline"/>
    </w:pPr>
    <w:rPr>
      <w:szCs w:val="20"/>
    </w:rPr>
  </w:style>
  <w:style w:type="paragraph" w:customStyle="1" w:styleId="Body3">
    <w:name w:val="Body3"/>
    <w:basedOn w:val="Normal"/>
    <w:rsid w:val="000B4FD8"/>
    <w:pPr>
      <w:overflowPunct w:val="0"/>
      <w:autoSpaceDE w:val="0"/>
      <w:autoSpaceDN w:val="0"/>
      <w:adjustRightInd w:val="0"/>
      <w:spacing w:after="160"/>
      <w:ind w:left="878"/>
      <w:textAlignment w:val="baseline"/>
    </w:pPr>
    <w:rPr>
      <w:szCs w:val="20"/>
    </w:rPr>
  </w:style>
  <w:style w:type="character" w:styleId="BookTitle">
    <w:name w:val="Book Title"/>
    <w:uiPriority w:val="33"/>
    <w:rsid w:val="00D355B6"/>
    <w:rPr>
      <w:b/>
      <w:bCs/>
      <w:smallCaps/>
      <w:spacing w:val="5"/>
    </w:rPr>
  </w:style>
  <w:style w:type="paragraph" w:customStyle="1" w:styleId="Bullet">
    <w:name w:val="Bullet"/>
    <w:basedOn w:val="Normal"/>
    <w:link w:val="BulletChar"/>
    <w:qFormat/>
    <w:rsid w:val="001D0338"/>
    <w:pPr>
      <w:numPr>
        <w:numId w:val="27"/>
      </w:numPr>
      <w:spacing w:before="120"/>
    </w:pPr>
  </w:style>
  <w:style w:type="character" w:customStyle="1" w:styleId="BulletChar">
    <w:name w:val="Bullet Char"/>
    <w:link w:val="Bullet"/>
    <w:rsid w:val="001D0338"/>
    <w:rPr>
      <w:rFonts w:ascii="Verdana" w:eastAsia="Times New Roman" w:hAnsi="Verdana"/>
      <w:color w:val="4D4D4F"/>
      <w:szCs w:val="24"/>
    </w:rPr>
  </w:style>
  <w:style w:type="paragraph" w:styleId="ListBullet">
    <w:name w:val="List Bullet"/>
    <w:basedOn w:val="Normal"/>
    <w:rsid w:val="000B4FD8"/>
    <w:pPr>
      <w:numPr>
        <w:numId w:val="15"/>
      </w:numPr>
    </w:pPr>
  </w:style>
  <w:style w:type="paragraph" w:customStyle="1" w:styleId="BulletsSmall">
    <w:name w:val="Bullets Small"/>
    <w:basedOn w:val="ListBullet"/>
    <w:autoRedefine/>
    <w:rsid w:val="000B4FD8"/>
    <w:pPr>
      <w:numPr>
        <w:numId w:val="0"/>
      </w:numPr>
    </w:pPr>
    <w:rPr>
      <w:rFonts w:ascii="Arial" w:hAnsi="Arial"/>
    </w:rPr>
  </w:style>
  <w:style w:type="paragraph" w:styleId="Caption">
    <w:name w:val="caption"/>
    <w:basedOn w:val="Normal"/>
    <w:next w:val="Normal"/>
    <w:qFormat/>
    <w:rsid w:val="00D355B6"/>
    <w:pPr>
      <w:spacing w:line="220" w:lineRule="exact"/>
    </w:pPr>
    <w:rPr>
      <w:bCs/>
      <w:sz w:val="18"/>
      <w:szCs w:val="20"/>
    </w:rPr>
  </w:style>
  <w:style w:type="table" w:customStyle="1" w:styleId="ColorfulList1">
    <w:name w:val="Colorful List1"/>
    <w:basedOn w:val="TableNormal"/>
    <w:uiPriority w:val="72"/>
    <w:rsid w:val="000B4FD8"/>
    <w:rPr>
      <w:rFonts w:ascii="Verdana" w:eastAsia="Times New Roman" w:hAnsi="Verdana"/>
      <w:color w:val="000000"/>
    </w:rPr>
    <w:tblPr>
      <w:tblStyleRowBandSize w:val="1"/>
      <w:tblStyleColBandSize w:val="1"/>
    </w:tblPr>
    <w:tcPr>
      <w:shd w:val="clear" w:color="auto" w:fill="E6E6E6"/>
    </w:tcPr>
    <w:tblStylePr w:type="firstRow">
      <w:rPr>
        <w:rFonts w:ascii="Verdana" w:hAnsi="Verdana"/>
        <w:b w:val="0"/>
        <w:bCs/>
        <w:color w:val="FFFFFF"/>
        <w:sz w:val="24"/>
      </w:rPr>
      <w:tblPr/>
      <w:tcPr>
        <w:shd w:val="clear" w:color="auto" w:fill="4F81BD"/>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character" w:styleId="CommentReference">
    <w:name w:val="annotation reference"/>
    <w:semiHidden/>
    <w:rsid w:val="000B4FD8"/>
    <w:rPr>
      <w:sz w:val="16"/>
      <w:szCs w:val="16"/>
    </w:rPr>
  </w:style>
  <w:style w:type="paragraph" w:styleId="CommentText">
    <w:name w:val="annotation text"/>
    <w:basedOn w:val="Normal"/>
    <w:link w:val="CommentTextChar"/>
    <w:semiHidden/>
    <w:rsid w:val="000B4FD8"/>
    <w:rPr>
      <w:rFonts w:ascii="Arial" w:hAnsi="Arial"/>
      <w:szCs w:val="20"/>
    </w:rPr>
  </w:style>
  <w:style w:type="character" w:customStyle="1" w:styleId="CommentTextChar">
    <w:name w:val="Comment Text Char"/>
    <w:link w:val="CommentText"/>
    <w:semiHidden/>
    <w:rsid w:val="000B4FD8"/>
    <w:rPr>
      <w:rFonts w:ascii="Arial" w:eastAsia="Times New Roman" w:hAnsi="Arial" w:cs="Times New Roman"/>
      <w:color w:val="58595B"/>
      <w:lang w:eastAsia="en-US"/>
    </w:rPr>
  </w:style>
  <w:style w:type="paragraph" w:styleId="CommentSubject">
    <w:name w:val="annotation subject"/>
    <w:basedOn w:val="CommentText"/>
    <w:next w:val="CommentText"/>
    <w:link w:val="CommentSubjectChar"/>
    <w:semiHidden/>
    <w:rsid w:val="000B4FD8"/>
    <w:rPr>
      <w:rFonts w:ascii="Georgia" w:hAnsi="Georgia"/>
      <w:b/>
      <w:bCs/>
    </w:rPr>
  </w:style>
  <w:style w:type="character" w:customStyle="1" w:styleId="CommentSubjectChar">
    <w:name w:val="Comment Subject Char"/>
    <w:link w:val="CommentSubject"/>
    <w:semiHidden/>
    <w:rsid w:val="000B4FD8"/>
    <w:rPr>
      <w:rFonts w:ascii="Georgia" w:eastAsia="Times New Roman" w:hAnsi="Georgia" w:cs="Times New Roman"/>
      <w:b/>
      <w:bCs/>
      <w:color w:val="58595B"/>
      <w:lang w:eastAsia="en-US"/>
    </w:rPr>
  </w:style>
  <w:style w:type="character" w:styleId="Emphasis">
    <w:name w:val="Emphasis"/>
    <w:qFormat/>
    <w:rsid w:val="00D355B6"/>
    <w:rPr>
      <w:i/>
      <w:iCs/>
    </w:rPr>
  </w:style>
  <w:style w:type="paragraph" w:styleId="Footer">
    <w:name w:val="footer"/>
    <w:basedOn w:val="Normal"/>
    <w:link w:val="FooterChar"/>
    <w:autoRedefine/>
    <w:qFormat/>
    <w:rsid w:val="00AB09AC"/>
    <w:pPr>
      <w:tabs>
        <w:tab w:val="right" w:pos="9360"/>
      </w:tabs>
    </w:pPr>
    <w:rPr>
      <w:sz w:val="16"/>
    </w:rPr>
  </w:style>
  <w:style w:type="character" w:customStyle="1" w:styleId="FooterChar">
    <w:name w:val="Footer Char"/>
    <w:link w:val="Footer"/>
    <w:rsid w:val="00AB09AC"/>
    <w:rPr>
      <w:rFonts w:ascii="Verdana" w:eastAsia="Times New Roman" w:hAnsi="Verdana"/>
      <w:color w:val="4D4D4F"/>
      <w:sz w:val="16"/>
      <w:szCs w:val="24"/>
    </w:rPr>
  </w:style>
  <w:style w:type="paragraph" w:styleId="FootnoteText">
    <w:name w:val="footnote text"/>
    <w:basedOn w:val="Normal"/>
    <w:link w:val="FootnoteTextChar"/>
    <w:semiHidden/>
    <w:rsid w:val="000B4FD8"/>
  </w:style>
  <w:style w:type="character" w:customStyle="1" w:styleId="FootnoteTextChar">
    <w:name w:val="Footnote Text Char"/>
    <w:link w:val="FootnoteText"/>
    <w:semiHidden/>
    <w:rsid w:val="000B4FD8"/>
    <w:rPr>
      <w:rFonts w:ascii="Verdana" w:eastAsia="Times New Roman" w:hAnsi="Verdana" w:cs="Times New Roman"/>
      <w:color w:val="58595B"/>
      <w:szCs w:val="24"/>
      <w:lang w:eastAsia="en-US"/>
    </w:rPr>
  </w:style>
  <w:style w:type="paragraph" w:styleId="Header">
    <w:name w:val="header"/>
    <w:basedOn w:val="Normal"/>
    <w:link w:val="HeaderChar"/>
    <w:rsid w:val="000B4FD8"/>
    <w:pPr>
      <w:tabs>
        <w:tab w:val="center" w:pos="4320"/>
        <w:tab w:val="right" w:pos="8640"/>
      </w:tabs>
    </w:pPr>
    <w:rPr>
      <w:rFonts w:ascii="Trebuchet MS" w:hAnsi="Trebuchet MS"/>
      <w:b/>
    </w:rPr>
  </w:style>
  <w:style w:type="character" w:customStyle="1" w:styleId="HeaderChar">
    <w:name w:val="Header Char"/>
    <w:link w:val="Header"/>
    <w:rsid w:val="000B4FD8"/>
    <w:rPr>
      <w:rFonts w:ascii="Trebuchet MS" w:eastAsia="Times New Roman" w:hAnsi="Trebuchet MS" w:cs="Times New Roman"/>
      <w:b/>
      <w:color w:val="58595B"/>
      <w:szCs w:val="24"/>
      <w:lang w:eastAsia="en-US"/>
    </w:rPr>
  </w:style>
  <w:style w:type="paragraph" w:customStyle="1" w:styleId="Heading">
    <w:name w:val="Heading"/>
    <w:basedOn w:val="Normal"/>
    <w:rsid w:val="000B4FD8"/>
    <w:rPr>
      <w:rFonts w:ascii="Arial" w:hAnsi="Arial"/>
      <w:b/>
      <w:smallCaps/>
    </w:rPr>
  </w:style>
  <w:style w:type="character" w:styleId="Hyperlink">
    <w:name w:val="Hyperlink"/>
    <w:uiPriority w:val="99"/>
    <w:rsid w:val="000B4FD8"/>
    <w:rPr>
      <w:color w:val="0000FF"/>
      <w:u w:val="single"/>
    </w:rPr>
  </w:style>
  <w:style w:type="character" w:styleId="IntenseEmphasis">
    <w:name w:val="Intense Emphasis"/>
    <w:uiPriority w:val="21"/>
    <w:qFormat/>
    <w:rsid w:val="00E16F75"/>
    <w:rPr>
      <w:b/>
      <w:bCs/>
      <w:i/>
      <w:iCs/>
      <w:color w:val="DD4819" w:themeColor="accent1"/>
    </w:rPr>
  </w:style>
  <w:style w:type="paragraph" w:styleId="IntenseQuote">
    <w:name w:val="Intense Quote"/>
    <w:basedOn w:val="Normal"/>
    <w:next w:val="Normal"/>
    <w:link w:val="IntenseQuoteChar"/>
    <w:uiPriority w:val="30"/>
    <w:qFormat/>
    <w:rsid w:val="006A1D28"/>
    <w:pPr>
      <w:pBdr>
        <w:bottom w:val="single" w:sz="4" w:space="1" w:color="3A3637" w:themeColor="background2"/>
      </w:pBdr>
      <w:spacing w:before="200" w:after="280"/>
      <w:ind w:left="936" w:right="936"/>
    </w:pPr>
    <w:rPr>
      <w:rFonts w:ascii="Georgia" w:hAnsi="Georgia"/>
      <w:b/>
      <w:bCs/>
      <w:i/>
      <w:iCs/>
      <w:color w:val="F08122"/>
      <w:sz w:val="22"/>
    </w:rPr>
  </w:style>
  <w:style w:type="character" w:customStyle="1" w:styleId="Heading4Char">
    <w:name w:val="Heading 4 Char"/>
    <w:link w:val="Heading4"/>
    <w:rsid w:val="001D0338"/>
    <w:rPr>
      <w:rFonts w:ascii="Verdana" w:eastAsia="Times New Roman" w:hAnsi="Verdana"/>
      <w:b/>
      <w:bCs/>
      <w:color w:val="4D4D4F"/>
      <w:szCs w:val="28"/>
    </w:rPr>
  </w:style>
  <w:style w:type="character" w:customStyle="1" w:styleId="IntenseQuoteChar">
    <w:name w:val="Intense Quote Char"/>
    <w:link w:val="IntenseQuote"/>
    <w:uiPriority w:val="30"/>
    <w:rsid w:val="006A1D28"/>
    <w:rPr>
      <w:rFonts w:ascii="Georgia" w:eastAsia="Times New Roman" w:hAnsi="Georgia"/>
      <w:b/>
      <w:bCs/>
      <w:i/>
      <w:iCs/>
      <w:color w:val="F08122"/>
      <w:sz w:val="22"/>
      <w:szCs w:val="24"/>
    </w:rPr>
  </w:style>
  <w:style w:type="character" w:styleId="IntenseReference">
    <w:name w:val="Intense Reference"/>
    <w:uiPriority w:val="32"/>
    <w:qFormat/>
    <w:rsid w:val="00D355B6"/>
    <w:rPr>
      <w:b/>
      <w:bCs/>
      <w:smallCaps/>
      <w:color w:val="F08122"/>
      <w:spacing w:val="5"/>
      <w:u w:val="single"/>
    </w:rPr>
  </w:style>
  <w:style w:type="paragraph" w:styleId="ListBullet2">
    <w:name w:val="List Bullet 2"/>
    <w:basedOn w:val="ListBullet"/>
    <w:rsid w:val="000B4FD8"/>
    <w:pPr>
      <w:numPr>
        <w:numId w:val="16"/>
      </w:numPr>
    </w:pPr>
  </w:style>
  <w:style w:type="paragraph" w:styleId="ListBullet5">
    <w:name w:val="List Bullet 5"/>
    <w:basedOn w:val="Normal"/>
    <w:autoRedefine/>
    <w:rsid w:val="000B4FD8"/>
    <w:pPr>
      <w:numPr>
        <w:numId w:val="17"/>
      </w:numPr>
    </w:pPr>
    <w:rPr>
      <w:rFonts w:ascii="Arial" w:hAnsi="Arial"/>
    </w:rPr>
  </w:style>
  <w:style w:type="paragraph" w:styleId="ListParagraph">
    <w:name w:val="List Paragraph"/>
    <w:basedOn w:val="Normal"/>
    <w:uiPriority w:val="34"/>
    <w:qFormat/>
    <w:rsid w:val="00D355B6"/>
    <w:pPr>
      <w:ind w:left="720"/>
      <w:contextualSpacing/>
    </w:pPr>
  </w:style>
  <w:style w:type="paragraph" w:customStyle="1" w:styleId="ModuleTitle">
    <w:name w:val="Module Title"/>
    <w:next w:val="Normal"/>
    <w:rsid w:val="000B4FD8"/>
    <w:pPr>
      <w:spacing w:after="480"/>
      <w:jc w:val="center"/>
      <w:outlineLvl w:val="0"/>
    </w:pPr>
    <w:rPr>
      <w:rFonts w:ascii="Arial" w:eastAsia="Times New Roman" w:hAnsi="Arial"/>
      <w:b/>
      <w:sz w:val="72"/>
    </w:rPr>
  </w:style>
  <w:style w:type="paragraph" w:styleId="NoSpacing">
    <w:name w:val="No Spacing"/>
    <w:uiPriority w:val="1"/>
    <w:qFormat/>
    <w:rsid w:val="00D355B6"/>
    <w:rPr>
      <w:rFonts w:ascii="Verdana" w:eastAsia="Times New Roman" w:hAnsi="Verdana"/>
      <w:color w:val="58595B"/>
      <w:szCs w:val="24"/>
    </w:rPr>
  </w:style>
  <w:style w:type="paragraph" w:styleId="NormalWeb">
    <w:name w:val="Normal (Web)"/>
    <w:basedOn w:val="Normal"/>
    <w:rsid w:val="000B4FD8"/>
    <w:pPr>
      <w:spacing w:before="100" w:beforeAutospacing="1" w:after="100" w:afterAutospacing="1"/>
    </w:pPr>
    <w:rPr>
      <w:rFonts w:ascii="Arial" w:eastAsia="Arial Unicode MS" w:hAnsi="Arial" w:cs="Arial"/>
    </w:rPr>
  </w:style>
  <w:style w:type="character" w:styleId="PageNumber">
    <w:name w:val="page number"/>
    <w:rsid w:val="000B4FD8"/>
  </w:style>
  <w:style w:type="paragraph" w:customStyle="1" w:styleId="PullQuote">
    <w:name w:val="Pull Quote"/>
    <w:basedOn w:val="Normal"/>
    <w:rsid w:val="000B4FD8"/>
    <w:rPr>
      <w:b/>
      <w:i/>
    </w:rPr>
  </w:style>
  <w:style w:type="paragraph" w:styleId="Quote">
    <w:name w:val="Quote"/>
    <w:basedOn w:val="Normal"/>
    <w:next w:val="Normal"/>
    <w:link w:val="QuoteChar"/>
    <w:uiPriority w:val="29"/>
    <w:qFormat/>
    <w:rsid w:val="002E5C42"/>
    <w:pPr>
      <w:spacing w:before="120" w:line="320" w:lineRule="auto"/>
    </w:pPr>
    <w:rPr>
      <w:rFonts w:ascii="Georgia" w:hAnsi="Georgia"/>
      <w:i/>
      <w:iCs/>
      <w:color w:val="DD4819" w:themeColor="accent1"/>
      <w:sz w:val="24"/>
    </w:rPr>
  </w:style>
  <w:style w:type="character" w:customStyle="1" w:styleId="QuoteChar">
    <w:name w:val="Quote Char"/>
    <w:link w:val="Quote"/>
    <w:uiPriority w:val="29"/>
    <w:rsid w:val="002E5C42"/>
    <w:rPr>
      <w:rFonts w:ascii="Georgia" w:eastAsia="Times New Roman" w:hAnsi="Georgia"/>
      <w:i/>
      <w:iCs/>
      <w:color w:val="DD4819" w:themeColor="accent1"/>
      <w:sz w:val="24"/>
      <w:szCs w:val="24"/>
    </w:rPr>
  </w:style>
  <w:style w:type="paragraph" w:customStyle="1" w:styleId="Slogan">
    <w:name w:val="Slogan"/>
    <w:basedOn w:val="Normal"/>
    <w:rsid w:val="000B4FD8"/>
    <w:pPr>
      <w:spacing w:line="440" w:lineRule="exact"/>
    </w:pPr>
    <w:rPr>
      <w:b/>
      <w:i/>
      <w:sz w:val="44"/>
    </w:rPr>
  </w:style>
  <w:style w:type="character" w:styleId="Strong">
    <w:name w:val="Strong"/>
    <w:uiPriority w:val="22"/>
    <w:qFormat/>
    <w:rsid w:val="00D355B6"/>
    <w:rPr>
      <w:b/>
      <w:bCs/>
    </w:rPr>
  </w:style>
  <w:style w:type="numbering" w:customStyle="1" w:styleId="StyleBulleted">
    <w:name w:val="Style Bulleted"/>
    <w:basedOn w:val="NoList"/>
    <w:rsid w:val="000B4FD8"/>
    <w:pPr>
      <w:numPr>
        <w:numId w:val="13"/>
      </w:numPr>
    </w:pPr>
  </w:style>
  <w:style w:type="paragraph" w:styleId="Title">
    <w:name w:val="Title"/>
    <w:basedOn w:val="Normal"/>
    <w:next w:val="Normal"/>
    <w:link w:val="TitleChar"/>
    <w:qFormat/>
    <w:rsid w:val="00E07F30"/>
    <w:pPr>
      <w:spacing w:line="480" w:lineRule="exact"/>
      <w:jc w:val="center"/>
    </w:pPr>
    <w:rPr>
      <w:b/>
      <w:sz w:val="44"/>
      <w:szCs w:val="44"/>
    </w:rPr>
  </w:style>
  <w:style w:type="character" w:customStyle="1" w:styleId="TitleChar">
    <w:name w:val="Title Char"/>
    <w:link w:val="Title"/>
    <w:rsid w:val="00E07F30"/>
    <w:rPr>
      <w:rFonts w:ascii="Verdana" w:eastAsia="Times New Roman" w:hAnsi="Verdana"/>
      <w:b/>
      <w:color w:val="4D4D4F"/>
      <w:sz w:val="44"/>
      <w:szCs w:val="44"/>
    </w:rPr>
  </w:style>
  <w:style w:type="paragraph" w:styleId="Subtitle">
    <w:name w:val="Subtitle"/>
    <w:basedOn w:val="Title"/>
    <w:link w:val="SubtitleChar"/>
    <w:qFormat/>
    <w:rsid w:val="00E07F30"/>
    <w:pPr>
      <w:spacing w:line="400" w:lineRule="exact"/>
      <w:jc w:val="left"/>
      <w:outlineLvl w:val="1"/>
    </w:pPr>
    <w:rPr>
      <w:rFonts w:cs="Arial"/>
      <w:b w:val="0"/>
      <w:i/>
      <w:sz w:val="36"/>
    </w:rPr>
  </w:style>
  <w:style w:type="character" w:customStyle="1" w:styleId="SubtitleChar">
    <w:name w:val="Subtitle Char"/>
    <w:link w:val="Subtitle"/>
    <w:rsid w:val="00E07F30"/>
    <w:rPr>
      <w:rFonts w:ascii="Verdana" w:eastAsia="Times New Roman" w:hAnsi="Verdana" w:cs="Arial"/>
      <w:i/>
      <w:color w:val="4D4D4F"/>
      <w:sz w:val="36"/>
      <w:szCs w:val="44"/>
    </w:rPr>
  </w:style>
  <w:style w:type="character" w:styleId="SubtleEmphasis">
    <w:name w:val="Subtle Emphasis"/>
    <w:uiPriority w:val="19"/>
    <w:qFormat/>
    <w:rsid w:val="00D355B6"/>
    <w:rPr>
      <w:i/>
      <w:iCs/>
      <w:color w:val="808080"/>
    </w:rPr>
  </w:style>
  <w:style w:type="character" w:styleId="SubtleReference">
    <w:name w:val="Subtle Reference"/>
    <w:uiPriority w:val="31"/>
    <w:qFormat/>
    <w:rsid w:val="00D355B6"/>
    <w:rPr>
      <w:smallCaps/>
      <w:color w:val="808285"/>
      <w:u w:val="single"/>
    </w:rPr>
  </w:style>
  <w:style w:type="paragraph" w:customStyle="1" w:styleId="Table">
    <w:name w:val="Table"/>
    <w:basedOn w:val="Normal"/>
    <w:link w:val="TableChar"/>
    <w:qFormat/>
    <w:rsid w:val="00D355B6"/>
    <w:pPr>
      <w:spacing w:line="240" w:lineRule="auto"/>
    </w:pPr>
  </w:style>
  <w:style w:type="character" w:customStyle="1" w:styleId="TableChar">
    <w:name w:val="Table Char"/>
    <w:link w:val="Table"/>
    <w:rsid w:val="00D355B6"/>
    <w:rPr>
      <w:rFonts w:ascii="Verdana" w:eastAsia="Times New Roman" w:hAnsi="Verdana" w:cs="Times New Roman"/>
      <w:color w:val="58595B"/>
      <w:szCs w:val="24"/>
      <w:lang w:eastAsia="en-US"/>
    </w:rPr>
  </w:style>
  <w:style w:type="table" w:styleId="TableClassic1">
    <w:name w:val="Table Classic 1"/>
    <w:basedOn w:val="TableNormal"/>
    <w:rsid w:val="000B4FD8"/>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0B4FD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rsid w:val="000B4FD8"/>
    <w:pPr>
      <w:spacing w:line="240" w:lineRule="exact"/>
    </w:pPr>
    <w:rPr>
      <w:rFonts w:ascii="Trebuchet MS" w:hAnsi="Trebuchet MS"/>
      <w:b/>
    </w:rPr>
  </w:style>
  <w:style w:type="paragraph" w:customStyle="1" w:styleId="TableNormal1">
    <w:name w:val="Table Normal1"/>
    <w:basedOn w:val="Normal"/>
    <w:rsid w:val="000B4FD8"/>
    <w:rPr>
      <w:rFonts w:ascii="Trebuchet MS" w:hAnsi="Trebuchet MS"/>
      <w:bCs/>
      <w:iCs/>
      <w:szCs w:val="20"/>
    </w:rPr>
  </w:style>
  <w:style w:type="table" w:styleId="TableProfessional">
    <w:name w:val="Table Professional"/>
    <w:basedOn w:val="TableNormal"/>
    <w:rsid w:val="000B4FD8"/>
    <w:pPr>
      <w:spacing w:after="120" w:line="280" w:lineRule="auto"/>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0B4FD8"/>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TableText">
    <w:name w:val="Table Text"/>
    <w:basedOn w:val="Normal"/>
    <w:rsid w:val="000B4FD8"/>
    <w:pPr>
      <w:spacing w:line="240" w:lineRule="exact"/>
    </w:pPr>
    <w:rPr>
      <w:rFonts w:ascii="Trebuchet MS" w:hAnsi="Trebuchet MS"/>
    </w:rPr>
  </w:style>
  <w:style w:type="paragraph" w:customStyle="1" w:styleId="TemplateBodyText">
    <w:name w:val="Template Body Text"/>
    <w:basedOn w:val="Normal"/>
    <w:rsid w:val="000B4FD8"/>
    <w:rPr>
      <w:rFonts w:ascii="Arial" w:hAnsi="Arial" w:cs="Arial"/>
    </w:rPr>
  </w:style>
  <w:style w:type="paragraph" w:customStyle="1" w:styleId="TemplateDate">
    <w:name w:val="Template Date"/>
    <w:basedOn w:val="Heading3"/>
    <w:rsid w:val="000B4FD8"/>
    <w:pPr>
      <w:spacing w:before="160"/>
      <w:jc w:val="center"/>
    </w:pPr>
    <w:rPr>
      <w:b w:val="0"/>
      <w:bCs w:val="0"/>
    </w:rPr>
  </w:style>
  <w:style w:type="paragraph" w:customStyle="1" w:styleId="TemplateHeader">
    <w:name w:val="Template Header"/>
    <w:basedOn w:val="Header"/>
    <w:rsid w:val="000B4FD8"/>
    <w:pPr>
      <w:pBdr>
        <w:bottom w:val="single" w:sz="4" w:space="1" w:color="auto"/>
      </w:pBdr>
      <w:tabs>
        <w:tab w:val="clear" w:pos="8640"/>
      </w:tabs>
    </w:pPr>
    <w:rPr>
      <w:rFonts w:ascii="Arial" w:hAnsi="Arial" w:cs="Arial"/>
      <w:sz w:val="28"/>
    </w:rPr>
  </w:style>
  <w:style w:type="paragraph" w:customStyle="1" w:styleId="TemplateHeading">
    <w:name w:val="Template Heading"/>
    <w:basedOn w:val="Heading3"/>
    <w:rsid w:val="000B4FD8"/>
    <w:rPr>
      <w:rFonts w:ascii="Eurostile" w:hAnsi="Eurostile"/>
    </w:rPr>
  </w:style>
  <w:style w:type="paragraph" w:customStyle="1" w:styleId="TemplateSubtitle">
    <w:name w:val="Template Subtitle"/>
    <w:basedOn w:val="Heading3"/>
    <w:rsid w:val="000B4FD8"/>
    <w:pPr>
      <w:spacing w:before="0"/>
      <w:jc w:val="center"/>
    </w:pPr>
    <w:rPr>
      <w:b w:val="0"/>
      <w:bCs w:val="0"/>
      <w:noProof/>
    </w:rPr>
  </w:style>
  <w:style w:type="paragraph" w:customStyle="1" w:styleId="TemplateTitle">
    <w:name w:val="Template Title"/>
    <w:basedOn w:val="Heading1"/>
    <w:rsid w:val="000B4FD8"/>
    <w:pPr>
      <w:jc w:val="center"/>
    </w:pPr>
    <w:rPr>
      <w:bCs w:val="0"/>
      <w:spacing w:val="30"/>
      <w:sz w:val="28"/>
    </w:rPr>
  </w:style>
  <w:style w:type="paragraph" w:styleId="TOC1">
    <w:name w:val="toc 1"/>
    <w:basedOn w:val="Normal"/>
    <w:next w:val="Normal"/>
    <w:autoRedefine/>
    <w:uiPriority w:val="39"/>
    <w:rsid w:val="000B4FD8"/>
    <w:pPr>
      <w:spacing w:before="240"/>
    </w:pPr>
    <w:rPr>
      <w:b/>
      <w:bCs/>
      <w:szCs w:val="20"/>
    </w:rPr>
  </w:style>
  <w:style w:type="paragraph" w:styleId="TOC2">
    <w:name w:val="toc 2"/>
    <w:basedOn w:val="Normal"/>
    <w:next w:val="Normal"/>
    <w:autoRedefine/>
    <w:uiPriority w:val="39"/>
    <w:rsid w:val="000B4FD8"/>
    <w:pPr>
      <w:spacing w:before="120"/>
      <w:ind w:left="220"/>
    </w:pPr>
    <w:rPr>
      <w:i/>
      <w:iCs/>
      <w:szCs w:val="20"/>
    </w:rPr>
  </w:style>
  <w:style w:type="paragraph" w:customStyle="1" w:styleId="Trademark">
    <w:name w:val="Trademark"/>
    <w:basedOn w:val="Normal"/>
    <w:rsid w:val="000B4FD8"/>
    <w:pPr>
      <w:spacing w:line="190" w:lineRule="exact"/>
    </w:pPr>
    <w:rPr>
      <w:sz w:val="16"/>
    </w:rPr>
  </w:style>
  <w:style w:type="table" w:customStyle="1" w:styleId="AmberRoad">
    <w:name w:val="Amber Road"/>
    <w:basedOn w:val="TableNormal"/>
    <w:uiPriority w:val="99"/>
    <w:qFormat/>
    <w:rsid w:val="00B74CC5"/>
    <w:rPr>
      <w:rFonts w:ascii="Times New Roman" w:eastAsia="Times New Roman" w:hAnsi="Times New Roman"/>
    </w:rPr>
    <w:tblPr>
      <w:tblStyleRowBandSize w:val="1"/>
    </w:tblPr>
    <w:tblStylePr w:type="firstRow">
      <w:pPr>
        <w:wordWrap/>
        <w:spacing w:line="240" w:lineRule="exact"/>
        <w:ind w:leftChars="0" w:left="0" w:rightChars="0" w:right="0"/>
      </w:pPr>
      <w:rPr>
        <w:rFonts w:ascii="Verdana" w:hAnsi="Verdana"/>
        <w:b/>
        <w:i w:val="0"/>
        <w:color w:val="3A3637" w:themeColor="background2"/>
        <w:sz w:val="20"/>
      </w:rPr>
      <w:tblPr/>
      <w:tcPr>
        <w:shd w:val="clear" w:color="auto" w:fill="ED8B21" w:themeFill="accent2"/>
      </w:tcPr>
    </w:tblStylePr>
    <w:tblStylePr w:type="band1Horz">
      <w:rPr>
        <w:rFonts w:ascii="Verdana" w:hAnsi="Verdana"/>
        <w:b w:val="0"/>
        <w:i w:val="0"/>
        <w:color w:val="3A3637" w:themeColor="background2"/>
        <w:sz w:val="20"/>
      </w:rPr>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l2br w:val="nil"/>
          <w:tr2bl w:val="nil"/>
        </w:tcBorders>
        <w:shd w:val="clear" w:color="auto" w:fill="D9D9D9"/>
      </w:tcPr>
    </w:tblStylePr>
    <w:tblStylePr w:type="band2Horz">
      <w:rPr>
        <w:rFonts w:ascii="Verdana" w:hAnsi="Verdana"/>
        <w:b w:val="0"/>
        <w:i w:val="0"/>
        <w:color w:val="000000"/>
        <w:sz w:val="20"/>
      </w:rPr>
      <w:tblPr/>
      <w:tcPr>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l2br w:val="nil"/>
          <w:tr2bl w:val="nil"/>
        </w:tcBorders>
      </w:tcPr>
    </w:tblStylePr>
  </w:style>
  <w:style w:type="paragraph" w:customStyle="1" w:styleId="Body">
    <w:name w:val="Body"/>
    <w:basedOn w:val="Normal"/>
    <w:link w:val="BodyChar"/>
    <w:qFormat/>
    <w:rsid w:val="001D0338"/>
  </w:style>
  <w:style w:type="character" w:customStyle="1" w:styleId="BodyChar">
    <w:name w:val="Body Char"/>
    <w:basedOn w:val="DefaultParagraphFont"/>
    <w:link w:val="Body"/>
    <w:rsid w:val="001D0338"/>
    <w:rPr>
      <w:rFonts w:ascii="Verdana" w:eastAsia="Times New Roman" w:hAnsi="Verdana"/>
      <w:color w:val="4D4D4F"/>
      <w:szCs w:val="24"/>
    </w:rPr>
  </w:style>
  <w:style w:type="paragraph" w:customStyle="1" w:styleId="ParagraphH1">
    <w:name w:val="Paragraph H1"/>
    <w:basedOn w:val="Normal"/>
    <w:rsid w:val="009A4A26"/>
    <w:pPr>
      <w:widowControl w:val="0"/>
      <w:spacing w:line="240" w:lineRule="auto"/>
      <w:ind w:left="431"/>
      <w:jc w:val="both"/>
    </w:pPr>
    <w:rPr>
      <w:rFonts w:ascii="Arial" w:eastAsia="宋体" w:hAnsi="Arial" w:cs="Arial"/>
      <w:bCs/>
      <w:color w:val="auto"/>
      <w:kern w:val="2"/>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lloonText">
    <w:name w:val="StyleBullete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435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ource.ecvision.cn/svn/xpc/Source/Branch/XPC9.5/SDK/tool/UDPTester/usage"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mber Road">
      <a:dk1>
        <a:srgbClr val="FFFFFF"/>
      </a:dk1>
      <a:lt1>
        <a:srgbClr val="5A595C"/>
      </a:lt1>
      <a:dk2>
        <a:srgbClr val="FFFFFF"/>
      </a:dk2>
      <a:lt2>
        <a:srgbClr val="3A3637"/>
      </a:lt2>
      <a:accent1>
        <a:srgbClr val="DD4819"/>
      </a:accent1>
      <a:accent2>
        <a:srgbClr val="ED8B21"/>
      </a:accent2>
      <a:accent3>
        <a:srgbClr val="F5C432"/>
      </a:accent3>
      <a:accent4>
        <a:srgbClr val="FBDC67"/>
      </a:accent4>
      <a:accent5>
        <a:srgbClr val="4D4D4F"/>
      </a:accent5>
      <a:accent6>
        <a:srgbClr val="BBBBBD"/>
      </a:accent6>
      <a:hlink>
        <a:srgbClr val="DD4819"/>
      </a:hlink>
      <a:folHlink>
        <a:srgbClr val="3A3637"/>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1993012443124FA4DD7444250D64A7" ma:contentTypeVersion="0" ma:contentTypeDescription="Create a new document." ma:contentTypeScope="" ma:versionID="829bccfbd8811a68efac16155b556b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CD558-F105-4059-8153-136E2FF7A6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FDB4E6-3E2E-4A10-A34A-6AF1AF13D641}">
  <ds:schemaRefs>
    <ds:schemaRef ds:uri="http://schemas.microsoft.com/sharepoint/v3/contenttype/forms"/>
  </ds:schemaRefs>
</ds:datastoreItem>
</file>

<file path=customXml/itemProps3.xml><?xml version="1.0" encoding="utf-8"?>
<ds:datastoreItem xmlns:ds="http://schemas.openxmlformats.org/officeDocument/2006/customXml" ds:itemID="{1867B6FC-64D0-4143-9C40-99F95DAC4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6F03BA5-F555-44D6-AD02-61D29F40E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Amber Road</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Hirschfield</dc:creator>
  <cp:lastModifiedBy>SunnyChen</cp:lastModifiedBy>
  <cp:revision>34</cp:revision>
  <cp:lastPrinted>2011-12-09T15:42:00Z</cp:lastPrinted>
  <dcterms:created xsi:type="dcterms:W3CDTF">2011-12-21T16:24:00Z</dcterms:created>
  <dcterms:modified xsi:type="dcterms:W3CDTF">2015-09-10T07:57:00Z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258311;15442056</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2011-12-09T10:42:40-0500</vt:lpwstr>
  </property>
  <property fmtid="{D5CDD505-2E9C-101B-9397-08002B2CF9AE}" pid="9" name="Offisync_ProviderName">
    <vt:lpwstr>Central Desktop</vt:lpwstr>
  </property>
  <property fmtid="{D5CDD505-2E9C-101B-9397-08002B2CF9AE}" pid="10" name="Offisync_ProviderInitializationData">
    <vt:lpwstr/>
  </property>
  <property fmtid="{D5CDD505-2E9C-101B-9397-08002B2CF9AE}" pid="11" name="Offisync_SavedByUsername">
    <vt:lpwstr>Caroline Brown (ccbrown81)</vt:lpwstr>
  </property>
  <property fmtid="{D5CDD505-2E9C-101B-9397-08002B2CF9AE}" pid="12" name="ContentTypeId">
    <vt:lpwstr>0x010100AE1993012443124FA4DD7444250D64A7</vt:lpwstr>
  </property>
  <property fmtid="{D5CDD505-2E9C-101B-9397-08002B2CF9AE}" pid="13" name="Order">
    <vt:r8>2600</vt:r8>
  </property>
  <property fmtid="{D5CDD505-2E9C-101B-9397-08002B2CF9AE}" pid="14" name="xd_ProgID">
    <vt:lpwstr/>
  </property>
  <property fmtid="{D5CDD505-2E9C-101B-9397-08002B2CF9AE}" pid="15" name="_CopySource">
    <vt:lpwstr>http://sharepoint.amberroad.com/Marketing/Approved/Templates/Amber Road Template.docx</vt:lpwstr>
  </property>
  <property fmtid="{D5CDD505-2E9C-101B-9397-08002B2CF9AE}" pid="16" name="_SharedFileIndex">
    <vt:lpwstr/>
  </property>
  <property fmtid="{D5CDD505-2E9C-101B-9397-08002B2CF9AE}" pid="17" name="_SourceUrl">
    <vt:lpwstr/>
  </property>
  <property fmtid="{D5CDD505-2E9C-101B-9397-08002B2CF9AE}" pid="18" name="TemplateUrl">
    <vt:lpwstr/>
  </property>
</Properties>
</file>