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Entradas del programa (ingresados por el usuario)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a: número de votos por el partido 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b: número de votos por el partido 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blancos: número de votos en blanco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anulados: número de votos anulados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n: número total de la población de todas las edades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p: el porcentaje (de 0 a 100%) de la población que es mayor de edad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Descripción de la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programa que evalúe las siguientes condiciones: </w:t>
      </w:r>
      <w:r w:rsidDel="00000000" w:rsidR="00000000" w:rsidRPr="00000000">
        <w:rPr>
          <w:color w:val="3c78d8"/>
          <w:rtl w:val="0"/>
        </w:rPr>
        <w:t xml:space="preserve">Si el total de votos es superior al total de la población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la diferencia de votos entre el partido 1 y 2 es menor al 10% de los votos totales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el número de votantes es inferior al 30% de la población</w:t>
      </w:r>
      <w:r w:rsidDel="00000000" w:rsidR="00000000" w:rsidRPr="00000000">
        <w:rPr>
          <w:rtl w:val="0"/>
        </w:rPr>
        <w:t xml:space="preserve">, entonces se muestra un mensaje indicando que las elecciones deben ser ejecutadas nuevamente (2 puntos ). </w:t>
      </w:r>
      <w:r w:rsidDel="00000000" w:rsidR="00000000" w:rsidRPr="00000000">
        <w:rPr>
          <w:b w:val="1"/>
          <w:rtl w:val="0"/>
        </w:rPr>
        <w:t xml:space="preserve">En caso contrario</w:t>
      </w:r>
      <w:r w:rsidDel="00000000" w:rsidR="00000000" w:rsidRPr="00000000">
        <w:rPr>
          <w:rtl w:val="0"/>
        </w:rPr>
        <w:t xml:space="preserve"> se muestra si el ganador es A o B ( 2 puntos 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Llenar la tabla de verdad (y subir una imagen a GIT) con las condiciones anteriores  (1 punto)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Tabla</w:t>
      </w:r>
    </w:p>
    <w:tbl>
      <w:tblPr>
        <w:tblStyle w:val="Table1"/>
        <w:tblW w:w="5669.29133858267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1417.3228346456694"/>
        <w:gridCol w:w="1417.3228346456694"/>
        <w:gridCol w:w="1417.3228346456694"/>
        <w:tblGridChange w:id="0">
          <w:tblGrid>
            <w:gridCol w:w="1417.3228346456694"/>
            <w:gridCol w:w="1417.3228346456694"/>
            <w:gridCol w:w="1417.3228346456694"/>
            <w:gridCol w:w="1417.3228346456694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2222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276" w:lineRule="auto"/>
      <w:jc w:val="center"/>
    </w:pPr>
    <w:rPr>
      <w:rFonts w:ascii="Roboto" w:cs="Roboto" w:eastAsia="Roboto" w:hAnsi="Roboto"/>
      <w:b w:val="1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Roboto" w:cs="Roboto" w:eastAsia="Roboto" w:hAnsi="Roboto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jc w:val="center"/>
    </w:pPr>
    <w:rPr>
      <w:rFonts w:ascii="Roboto" w:cs="Roboto" w:eastAsia="Roboto" w:hAnsi="Roboto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Roboto" w:cs="Roboto" w:eastAsia="Roboto" w:hAnsi="Roboto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