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837" w:rsidRPr="00E83837" w:rsidRDefault="00E83837" w:rsidP="00E8383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83837">
        <w:rPr>
          <w:rFonts w:ascii="Verdana" w:eastAsia="Times New Roman" w:hAnsi="Verdana" w:cs="Times New Roman"/>
          <w:b/>
          <w:bCs/>
          <w:sz w:val="24"/>
          <w:szCs w:val="24"/>
          <w:lang w:eastAsia="en-IN"/>
        </w:rPr>
        <w:t>Hadoop 2.0 Cluster Architecture Federation</w:t>
      </w:r>
    </w:p>
    <w:p w:rsidR="00E83837" w:rsidRPr="00E83837" w:rsidRDefault="00E83837" w:rsidP="00E8383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83837">
        <w:rPr>
          <w:rFonts w:ascii="Verdana" w:eastAsia="Times New Roman" w:hAnsi="Verdana" w:cs="Times New Roman"/>
          <w:b/>
          <w:bCs/>
          <w:sz w:val="24"/>
          <w:szCs w:val="24"/>
          <w:lang w:eastAsia="en-IN"/>
        </w:rPr>
        <w:t>Introduction:</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In this blog, I will deep dive into Hadoop 2.0 Cluster Architecture Federation. Apache Hadoop has evolved a lot since the release of Apache Hadoop 1.x. As you know from my previous blog that the </w:t>
      </w:r>
      <w:hyperlink r:id="rId5" w:tgtFrame="_blank" w:history="1">
        <w:r w:rsidRPr="00E83837">
          <w:rPr>
            <w:rFonts w:ascii="Verdana" w:eastAsia="Times New Roman" w:hAnsi="Verdana" w:cs="Times New Roman"/>
            <w:b/>
            <w:bCs/>
            <w:i/>
            <w:iCs/>
            <w:color w:val="0000FF"/>
            <w:sz w:val="21"/>
            <w:szCs w:val="21"/>
            <w:u w:val="single"/>
            <w:lang w:eastAsia="en-IN"/>
          </w:rPr>
          <w:t>HDFS Architecture</w:t>
        </w:r>
      </w:hyperlink>
      <w:r w:rsidRPr="00E83837">
        <w:rPr>
          <w:rFonts w:ascii="Verdana" w:eastAsia="Times New Roman" w:hAnsi="Verdana" w:cs="Times New Roman"/>
          <w:sz w:val="21"/>
          <w:szCs w:val="21"/>
          <w:lang w:eastAsia="en-IN"/>
        </w:rPr>
        <w:t xml:space="preserve"> follows Master/Slave Topology where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acts as a master daemon and is responsible for managing other slave nodes called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In this ecosystem, this single Master Daemon or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becomes a bottleneck and on the contrary, companies need to have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which is highly available. This very reason became the foundation of HDFS Federation Architecture and </w:t>
      </w:r>
      <w:hyperlink r:id="rId6" w:tgtFrame="_blank" w:history="1">
        <w:r w:rsidRPr="00E83837">
          <w:rPr>
            <w:rFonts w:ascii="Verdana" w:eastAsia="Times New Roman" w:hAnsi="Verdana" w:cs="Times New Roman"/>
            <w:b/>
            <w:bCs/>
            <w:i/>
            <w:iCs/>
            <w:color w:val="0000FF"/>
            <w:sz w:val="21"/>
            <w:szCs w:val="21"/>
            <w:u w:val="single"/>
            <w:lang w:eastAsia="en-IN"/>
          </w:rPr>
          <w:t>HA (High Availability) Architecture</w:t>
        </w:r>
      </w:hyperlink>
      <w:r w:rsidRPr="00E83837">
        <w:rPr>
          <w:rFonts w:ascii="Verdana" w:eastAsia="Times New Roman" w:hAnsi="Verdana" w:cs="Times New Roman"/>
          <w:sz w:val="21"/>
          <w:szCs w:val="21"/>
          <w:lang w:eastAsia="en-IN"/>
        </w:rPr>
        <w:t>.</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The topics that I have covered in this blog are as follows:</w:t>
      </w:r>
    </w:p>
    <w:p w:rsidR="00E83837" w:rsidRPr="00E83837" w:rsidRDefault="00E83837" w:rsidP="00E8383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The current HDFS Architecture</w:t>
      </w:r>
    </w:p>
    <w:p w:rsidR="00E83837" w:rsidRPr="00E83837" w:rsidRDefault="00E83837" w:rsidP="00E8383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Limitations of current HDFS Architecture</w:t>
      </w:r>
    </w:p>
    <w:p w:rsidR="00E83837" w:rsidRPr="00E83837" w:rsidRDefault="00E83837" w:rsidP="00E8383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HDFS Federation Architecture</w:t>
      </w:r>
    </w:p>
    <w:p w:rsidR="00E83837" w:rsidRPr="00E83837" w:rsidRDefault="00E83837" w:rsidP="00E8383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83837">
        <w:rPr>
          <w:rFonts w:ascii="Verdana" w:eastAsia="Times New Roman" w:hAnsi="Verdana" w:cs="Times New Roman"/>
          <w:b/>
          <w:bCs/>
          <w:sz w:val="24"/>
          <w:szCs w:val="24"/>
          <w:lang w:eastAsia="en-IN"/>
        </w:rPr>
        <w:t>Overview of Current HDFS Architecture:</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Times New Roman" w:eastAsia="Times New Roman" w:hAnsi="Times New Roman" w:cs="Times New Roman"/>
          <w:noProof/>
          <w:sz w:val="24"/>
          <w:szCs w:val="24"/>
          <w:lang w:eastAsia="en-IN"/>
        </w:rPr>
        <w:drawing>
          <wp:inline distT="0" distB="0" distL="0" distR="0">
            <wp:extent cx="5562600" cy="2733675"/>
            <wp:effectExtent l="0" t="0" r="0" b="0"/>
            <wp:docPr id="2" name="Picture 2" descr="Single Namespace HDFS Architecture - Overview of Hadoop 2.0 Cluster Architecture Feder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Namespace HDFS Architecture - Overview of Hadoop 2.0 Cluster Architecture Federation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2600" cy="2733675"/>
                    </a:xfrm>
                    <a:prstGeom prst="rect">
                      <a:avLst/>
                    </a:prstGeom>
                    <a:noFill/>
                    <a:ln>
                      <a:noFill/>
                    </a:ln>
                  </pic:spPr>
                </pic:pic>
              </a:graphicData>
            </a:graphic>
          </wp:inline>
        </w:drawing>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As you can see in the figure above, the current HDFS has two layers:</w:t>
      </w:r>
    </w:p>
    <w:p w:rsidR="00E83837" w:rsidRPr="00E83837" w:rsidRDefault="00E83837" w:rsidP="00E8383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b/>
          <w:bCs/>
          <w:sz w:val="21"/>
          <w:szCs w:val="21"/>
          <w:lang w:eastAsia="en-IN"/>
        </w:rPr>
        <w:t>HDFS Namespace (NS):</w:t>
      </w:r>
      <w:r w:rsidRPr="00E83837">
        <w:rPr>
          <w:rFonts w:ascii="Verdana" w:eastAsia="Times New Roman" w:hAnsi="Verdana" w:cs="Times New Roman"/>
          <w:sz w:val="21"/>
          <w:szCs w:val="21"/>
          <w:lang w:eastAsia="en-IN"/>
        </w:rPr>
        <w:t xml:space="preserve"> This layer is responsible for managing the directories, files and blocks. It provides all the File System operation related to Namespace like creating, deleting or modifying the files or the file directories.</w:t>
      </w:r>
    </w:p>
    <w:p w:rsidR="00E83837" w:rsidRPr="00E83837" w:rsidRDefault="00E83837" w:rsidP="00E8383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b/>
          <w:bCs/>
          <w:sz w:val="21"/>
          <w:szCs w:val="21"/>
          <w:lang w:eastAsia="en-IN"/>
        </w:rPr>
        <w:t>Storage Layer:</w:t>
      </w:r>
      <w:r w:rsidRPr="00E83837">
        <w:rPr>
          <w:rFonts w:ascii="Verdana" w:eastAsia="Times New Roman" w:hAnsi="Verdana" w:cs="Times New Roman"/>
          <w:sz w:val="21"/>
          <w:szCs w:val="21"/>
          <w:lang w:eastAsia="en-IN"/>
        </w:rPr>
        <w:t xml:space="preserve"> It comprises two basic components. </w:t>
      </w:r>
      <w:r w:rsidRPr="00E83837">
        <w:rPr>
          <w:rFonts w:ascii="Times New Roman" w:eastAsia="Times New Roman" w:hAnsi="Times New Roman" w:cs="Times New Roman"/>
          <w:sz w:val="24"/>
          <w:szCs w:val="24"/>
          <w:lang w:eastAsia="en-IN"/>
        </w:rPr>
        <w:t xml:space="preserve"> </w:t>
      </w:r>
    </w:p>
    <w:p w:rsidR="00E83837" w:rsidRPr="00E83837" w:rsidRDefault="00E83837" w:rsidP="00E83837">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b/>
          <w:bCs/>
          <w:sz w:val="21"/>
          <w:szCs w:val="21"/>
          <w:lang w:eastAsia="en-IN"/>
        </w:rPr>
        <w:t>Block Management</w:t>
      </w:r>
      <w:r w:rsidRPr="00E83837">
        <w:rPr>
          <w:rFonts w:ascii="Verdana" w:eastAsia="Times New Roman" w:hAnsi="Verdana" w:cs="Times New Roman"/>
          <w:sz w:val="21"/>
          <w:szCs w:val="21"/>
          <w:lang w:eastAsia="en-IN"/>
        </w:rPr>
        <w:t>: It performs the following operations:</w:t>
      </w:r>
      <w:r w:rsidRPr="00E83837">
        <w:rPr>
          <w:rFonts w:ascii="Times New Roman" w:eastAsia="Times New Roman" w:hAnsi="Times New Roman" w:cs="Times New Roman"/>
          <w:sz w:val="24"/>
          <w:szCs w:val="24"/>
          <w:lang w:eastAsia="en-IN"/>
        </w:rPr>
        <w:t xml:space="preserve"> </w:t>
      </w:r>
    </w:p>
    <w:p w:rsidR="00E83837" w:rsidRPr="00E83837" w:rsidRDefault="00E83837" w:rsidP="00E83837">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Checks heartbeats of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periodically and it manages </w:t>
      </w:r>
      <w:proofErr w:type="spellStart"/>
      <w:r w:rsidRPr="00E83837">
        <w:rPr>
          <w:rFonts w:ascii="Verdana" w:eastAsia="Times New Roman" w:hAnsi="Verdana" w:cs="Times New Roman"/>
          <w:sz w:val="21"/>
          <w:szCs w:val="21"/>
          <w:lang w:eastAsia="en-IN"/>
        </w:rPr>
        <w:t>DataNode</w:t>
      </w:r>
      <w:proofErr w:type="spellEnd"/>
      <w:r w:rsidRPr="00E83837">
        <w:rPr>
          <w:rFonts w:ascii="Verdana" w:eastAsia="Times New Roman" w:hAnsi="Verdana" w:cs="Times New Roman"/>
          <w:sz w:val="21"/>
          <w:szCs w:val="21"/>
          <w:lang w:eastAsia="en-IN"/>
        </w:rPr>
        <w:t xml:space="preserve"> membership to the cluster.</w:t>
      </w:r>
    </w:p>
    <w:p w:rsidR="00E83837" w:rsidRPr="00E83837" w:rsidRDefault="00E83837" w:rsidP="00E83837">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Manages the block reports and maintains block location.</w:t>
      </w:r>
    </w:p>
    <w:p w:rsidR="00E83837" w:rsidRPr="00E83837" w:rsidRDefault="00E83837" w:rsidP="00E83837">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Supports block operations like creation, modification, deletion and allocation of block location.</w:t>
      </w:r>
    </w:p>
    <w:p w:rsidR="00E83837" w:rsidRPr="00E83837" w:rsidRDefault="00E83837" w:rsidP="00E83837">
      <w:pPr>
        <w:numPr>
          <w:ilvl w:val="2"/>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Maintains replication factor consistent throughout the cluster.</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lastRenderedPageBreak/>
        <w:t>2. </w:t>
      </w:r>
      <w:r w:rsidRPr="00E83837">
        <w:rPr>
          <w:rFonts w:ascii="Verdana" w:eastAsia="Times New Roman" w:hAnsi="Verdana" w:cs="Times New Roman"/>
          <w:b/>
          <w:bCs/>
          <w:sz w:val="21"/>
          <w:szCs w:val="21"/>
          <w:lang w:eastAsia="en-IN"/>
        </w:rPr>
        <w:t>Physical Storage</w:t>
      </w:r>
      <w:r w:rsidRPr="00E83837">
        <w:rPr>
          <w:rFonts w:ascii="Verdana" w:eastAsia="Times New Roman" w:hAnsi="Verdana" w:cs="Times New Roman"/>
          <w:sz w:val="21"/>
          <w:szCs w:val="21"/>
          <w:lang w:eastAsia="en-IN"/>
        </w:rPr>
        <w:t xml:space="preserve">: It is managed by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which are responsible for storing data and thereby provides Read/Write access to the data stored in HDFS.</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So, the current HDFS Architecture allows you to have a single namespace for a cluster. In this architecture, a single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is responsible for managing the namespace. This architecture is very convenient and easy to implement. Also, it provides sufficient capability to cater the needs of the small production cluster. </w:t>
      </w:r>
    </w:p>
    <w:p w:rsidR="00E83837" w:rsidRPr="00E83837" w:rsidRDefault="00E83837" w:rsidP="00E8383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83837">
        <w:rPr>
          <w:rFonts w:ascii="Verdana" w:eastAsia="Times New Roman" w:hAnsi="Verdana" w:cs="Times New Roman"/>
          <w:b/>
          <w:bCs/>
          <w:sz w:val="24"/>
          <w:szCs w:val="24"/>
          <w:lang w:eastAsia="en-IN"/>
        </w:rPr>
        <w:t>Limitations of Current HDFS:</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As discussed earlier, the current HDFS did suffice to the needs and use cases of a small production cluster. But, big organizations like Yahoo, Facebook found some limitations as the HDFS cluster grew exponentially. Let us have a quick look at some of the limitations:</w:t>
      </w:r>
    </w:p>
    <w:p w:rsidR="00E83837" w:rsidRPr="00E83837" w:rsidRDefault="00E83837" w:rsidP="00E8383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The namespace is </w:t>
      </w:r>
      <w:r w:rsidRPr="00E83837">
        <w:rPr>
          <w:rFonts w:ascii="Verdana" w:eastAsia="Times New Roman" w:hAnsi="Verdana" w:cs="Times New Roman"/>
          <w:b/>
          <w:bCs/>
          <w:sz w:val="21"/>
          <w:szCs w:val="21"/>
          <w:lang w:eastAsia="en-IN"/>
        </w:rPr>
        <w:t>not scalable</w:t>
      </w:r>
      <w:r w:rsidRPr="00E83837">
        <w:rPr>
          <w:rFonts w:ascii="Verdana" w:eastAsia="Times New Roman" w:hAnsi="Verdana" w:cs="Times New Roman"/>
          <w:sz w:val="21"/>
          <w:szCs w:val="21"/>
          <w:lang w:eastAsia="en-IN"/>
        </w:rPr>
        <w:t xml:space="preserve"> like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Hence, we can have only that number of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in the cluster that a single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can handle. </w:t>
      </w:r>
    </w:p>
    <w:p w:rsidR="00E83837" w:rsidRPr="00E83837" w:rsidRDefault="00E83837" w:rsidP="00E8383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The two layers, i.e. Namespace layer and storage layer are</w:t>
      </w:r>
      <w:r w:rsidRPr="00E83837">
        <w:rPr>
          <w:rFonts w:ascii="Verdana" w:eastAsia="Times New Roman" w:hAnsi="Verdana" w:cs="Times New Roman"/>
          <w:b/>
          <w:bCs/>
          <w:sz w:val="21"/>
          <w:szCs w:val="21"/>
          <w:lang w:eastAsia="en-IN"/>
        </w:rPr>
        <w:t xml:space="preserve"> tightly coupled</w:t>
      </w:r>
      <w:r w:rsidRPr="00E83837">
        <w:rPr>
          <w:rFonts w:ascii="Verdana" w:eastAsia="Times New Roman" w:hAnsi="Verdana" w:cs="Times New Roman"/>
          <w:sz w:val="21"/>
          <w:szCs w:val="21"/>
          <w:lang w:eastAsia="en-IN"/>
        </w:rPr>
        <w:t xml:space="preserve"> which makes the alternate implementation of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very difficult.</w:t>
      </w:r>
    </w:p>
    <w:p w:rsidR="00E83837" w:rsidRPr="00E83837" w:rsidRDefault="00E83837" w:rsidP="00E8383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The performance of the entire Hadoop System depends on the </w:t>
      </w:r>
      <w:r w:rsidRPr="00E83837">
        <w:rPr>
          <w:rFonts w:ascii="Verdana" w:eastAsia="Times New Roman" w:hAnsi="Verdana" w:cs="Times New Roman"/>
          <w:b/>
          <w:bCs/>
          <w:sz w:val="21"/>
          <w:szCs w:val="21"/>
          <w:lang w:eastAsia="en-IN"/>
        </w:rPr>
        <w:t>throughput</w:t>
      </w:r>
      <w:r w:rsidRPr="00E83837">
        <w:rPr>
          <w:rFonts w:ascii="Verdana" w:eastAsia="Times New Roman" w:hAnsi="Verdana" w:cs="Times New Roman"/>
          <w:sz w:val="21"/>
          <w:szCs w:val="21"/>
          <w:lang w:eastAsia="en-IN"/>
        </w:rPr>
        <w:t xml:space="preserve"> of the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Therefore, entire performance of all the HDFS operations depends on how many tasks the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can handle at a particular time. </w:t>
      </w:r>
    </w:p>
    <w:p w:rsidR="00E83837" w:rsidRPr="00E83837" w:rsidRDefault="00E83837" w:rsidP="00E8383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The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stores the entire namespace in RAM for fast access. This leads to limitations in terms of </w:t>
      </w:r>
      <w:r w:rsidRPr="00E83837">
        <w:rPr>
          <w:rFonts w:ascii="Verdana" w:eastAsia="Times New Roman" w:hAnsi="Verdana" w:cs="Times New Roman"/>
          <w:b/>
          <w:bCs/>
          <w:sz w:val="21"/>
          <w:szCs w:val="21"/>
          <w:lang w:eastAsia="en-IN"/>
        </w:rPr>
        <w:t>memory size</w:t>
      </w:r>
      <w:r w:rsidRPr="00E83837">
        <w:rPr>
          <w:rFonts w:ascii="Verdana" w:eastAsia="Times New Roman" w:hAnsi="Verdana" w:cs="Times New Roman"/>
          <w:sz w:val="21"/>
          <w:szCs w:val="21"/>
          <w:lang w:eastAsia="en-IN"/>
        </w:rPr>
        <w:t xml:space="preserve"> i.e. The number of namespace objects (files and blocks) that a single namespace server can cope up with.</w:t>
      </w:r>
    </w:p>
    <w:p w:rsidR="00E83837" w:rsidRPr="00E83837" w:rsidRDefault="00E83837" w:rsidP="00E8383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Many of the organizations (vendor) having HDFS deployment, allows multiple organizations (tenant) to use their cluster namespace. So, there is no separation of namespace and therefore, there is </w:t>
      </w:r>
      <w:r w:rsidRPr="00E83837">
        <w:rPr>
          <w:rFonts w:ascii="Verdana" w:eastAsia="Times New Roman" w:hAnsi="Verdana" w:cs="Times New Roman"/>
          <w:b/>
          <w:bCs/>
          <w:sz w:val="21"/>
          <w:szCs w:val="21"/>
          <w:lang w:eastAsia="en-IN"/>
        </w:rPr>
        <w:t>no isolation</w:t>
      </w:r>
      <w:r w:rsidRPr="00E83837">
        <w:rPr>
          <w:rFonts w:ascii="Verdana" w:eastAsia="Times New Roman" w:hAnsi="Verdana" w:cs="Times New Roman"/>
          <w:sz w:val="21"/>
          <w:szCs w:val="21"/>
          <w:lang w:eastAsia="en-IN"/>
        </w:rPr>
        <w:t xml:space="preserve"> among tenant organization that are using the cluster.</w:t>
      </w:r>
    </w:p>
    <w:p w:rsidR="00E83837" w:rsidRPr="00E83837" w:rsidRDefault="00E83837" w:rsidP="00E8383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8" w:tgtFrame="_blank" w:history="1">
        <w:r w:rsidRPr="00E83837">
          <w:rPr>
            <w:rFonts w:ascii="Times New Roman" w:eastAsia="Times New Roman" w:hAnsi="Times New Roman" w:cs="Times New Roman"/>
            <w:color w:val="0000FF"/>
            <w:sz w:val="24"/>
            <w:szCs w:val="24"/>
            <w:u w:val="single"/>
            <w:lang w:eastAsia="en-IN"/>
          </w:rPr>
          <w:t>Become a Hadoop Expert Now!</w:t>
        </w:r>
      </w:hyperlink>
    </w:p>
    <w:p w:rsidR="00E83837" w:rsidRPr="00E83837" w:rsidRDefault="00E83837" w:rsidP="00E83837">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83837">
        <w:rPr>
          <w:rFonts w:ascii="Verdana" w:eastAsia="Times New Roman" w:hAnsi="Verdana" w:cs="Times New Roman"/>
          <w:b/>
          <w:bCs/>
          <w:sz w:val="24"/>
          <w:szCs w:val="24"/>
          <w:lang w:eastAsia="en-IN"/>
        </w:rPr>
        <w:t>HDFS Federation Architecture:</w:t>
      </w:r>
    </w:p>
    <w:p w:rsidR="00E83837" w:rsidRPr="00E83837" w:rsidRDefault="00E83837" w:rsidP="00E8383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In HDFS Federation Architecture, we have horizontal scalability of name service. Therefore, we have multiple </w:t>
      </w:r>
      <w:proofErr w:type="spellStart"/>
      <w:r w:rsidRPr="00E83837">
        <w:rPr>
          <w:rFonts w:ascii="Verdana" w:eastAsia="Times New Roman" w:hAnsi="Verdana" w:cs="Times New Roman"/>
          <w:sz w:val="21"/>
          <w:szCs w:val="21"/>
          <w:lang w:eastAsia="en-IN"/>
        </w:rPr>
        <w:t>NameNodes</w:t>
      </w:r>
      <w:proofErr w:type="spellEnd"/>
      <w:r w:rsidRPr="00E83837">
        <w:rPr>
          <w:rFonts w:ascii="Verdana" w:eastAsia="Times New Roman" w:hAnsi="Verdana" w:cs="Times New Roman"/>
          <w:sz w:val="21"/>
          <w:szCs w:val="21"/>
          <w:lang w:eastAsia="en-IN"/>
        </w:rPr>
        <w:t xml:space="preserve"> which are federated, i.e. Independent from each other.</w:t>
      </w:r>
    </w:p>
    <w:p w:rsidR="00E83837" w:rsidRPr="00E83837" w:rsidRDefault="00E83837" w:rsidP="00E8383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The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are present at the bottom i.e. Underlying storage layer.</w:t>
      </w:r>
    </w:p>
    <w:p w:rsidR="00E83837" w:rsidRPr="00E83837" w:rsidRDefault="00E83837" w:rsidP="00E8383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Each </w:t>
      </w:r>
      <w:proofErr w:type="spellStart"/>
      <w:r w:rsidRPr="00E83837">
        <w:rPr>
          <w:rFonts w:ascii="Verdana" w:eastAsia="Times New Roman" w:hAnsi="Verdana" w:cs="Times New Roman"/>
          <w:sz w:val="21"/>
          <w:szCs w:val="21"/>
          <w:lang w:eastAsia="en-IN"/>
        </w:rPr>
        <w:t>DataNode</w:t>
      </w:r>
      <w:proofErr w:type="spellEnd"/>
      <w:r w:rsidRPr="00E83837">
        <w:rPr>
          <w:rFonts w:ascii="Verdana" w:eastAsia="Times New Roman" w:hAnsi="Verdana" w:cs="Times New Roman"/>
          <w:sz w:val="21"/>
          <w:szCs w:val="21"/>
          <w:lang w:eastAsia="en-IN"/>
        </w:rPr>
        <w:t xml:space="preserve"> registers with all the </w:t>
      </w:r>
      <w:proofErr w:type="spellStart"/>
      <w:r w:rsidRPr="00E83837">
        <w:rPr>
          <w:rFonts w:ascii="Verdana" w:eastAsia="Times New Roman" w:hAnsi="Verdana" w:cs="Times New Roman"/>
          <w:sz w:val="21"/>
          <w:szCs w:val="21"/>
          <w:lang w:eastAsia="en-IN"/>
        </w:rPr>
        <w:t>NameNodes</w:t>
      </w:r>
      <w:proofErr w:type="spellEnd"/>
      <w:r w:rsidRPr="00E83837">
        <w:rPr>
          <w:rFonts w:ascii="Verdana" w:eastAsia="Times New Roman" w:hAnsi="Verdana" w:cs="Times New Roman"/>
          <w:sz w:val="21"/>
          <w:szCs w:val="21"/>
          <w:lang w:eastAsia="en-IN"/>
        </w:rPr>
        <w:t xml:space="preserve"> in the cluster.</w:t>
      </w:r>
    </w:p>
    <w:p w:rsidR="00E83837" w:rsidRPr="00E83837" w:rsidRDefault="00E83837" w:rsidP="00E8383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The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transmit periodic heartbeats, block reports and handles commands from the </w:t>
      </w:r>
      <w:proofErr w:type="spellStart"/>
      <w:r w:rsidRPr="00E83837">
        <w:rPr>
          <w:rFonts w:ascii="Verdana" w:eastAsia="Times New Roman" w:hAnsi="Verdana" w:cs="Times New Roman"/>
          <w:sz w:val="21"/>
          <w:szCs w:val="21"/>
          <w:lang w:eastAsia="en-IN"/>
        </w:rPr>
        <w:t>NameNodes</w:t>
      </w:r>
      <w:proofErr w:type="spellEnd"/>
      <w:r w:rsidRPr="00E83837">
        <w:rPr>
          <w:rFonts w:ascii="Verdana" w:eastAsia="Times New Roman" w:hAnsi="Verdana" w:cs="Times New Roman"/>
          <w:sz w:val="21"/>
          <w:szCs w:val="21"/>
          <w:lang w:eastAsia="en-IN"/>
        </w:rPr>
        <w:t>.</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The pictorial representation of the HDFS Federation Architecture is given below:</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Times New Roman" w:eastAsia="Times New Roman" w:hAnsi="Times New Roman" w:cs="Times New Roman"/>
          <w:noProof/>
          <w:sz w:val="24"/>
          <w:szCs w:val="24"/>
          <w:lang w:eastAsia="en-IN"/>
        </w:rPr>
        <w:lastRenderedPageBreak/>
        <w:drawing>
          <wp:inline distT="0" distB="0" distL="0" distR="0">
            <wp:extent cx="6191250" cy="3457575"/>
            <wp:effectExtent l="0" t="0" r="0" b="0"/>
            <wp:docPr id="1" name="Picture 1" descr="HDFS Federation Architecture - Overview of Hadoop 2.x cluster Architecture Feder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 Federation Architecture - Overview of Hadoop 2.x cluster Architecture Federation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457575"/>
                    </a:xfrm>
                    <a:prstGeom prst="rect">
                      <a:avLst/>
                    </a:prstGeom>
                    <a:noFill/>
                    <a:ln>
                      <a:noFill/>
                    </a:ln>
                  </pic:spPr>
                </pic:pic>
              </a:graphicData>
            </a:graphic>
          </wp:inline>
        </w:drawing>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Before moving ahead, let me briefly talk about the above architectural image:</w:t>
      </w:r>
    </w:p>
    <w:p w:rsidR="00E83837" w:rsidRPr="00E83837" w:rsidRDefault="00E83837" w:rsidP="00E8383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There are multiple namespaces (NS1, NS2,…, </w:t>
      </w:r>
      <w:proofErr w:type="spellStart"/>
      <w:r w:rsidRPr="00E83837">
        <w:rPr>
          <w:rFonts w:ascii="Verdana" w:eastAsia="Times New Roman" w:hAnsi="Verdana" w:cs="Times New Roman"/>
          <w:sz w:val="21"/>
          <w:szCs w:val="21"/>
          <w:lang w:eastAsia="en-IN"/>
        </w:rPr>
        <w:t>NSn</w:t>
      </w:r>
      <w:proofErr w:type="spellEnd"/>
      <w:r w:rsidRPr="00E83837">
        <w:rPr>
          <w:rFonts w:ascii="Verdana" w:eastAsia="Times New Roman" w:hAnsi="Verdana" w:cs="Times New Roman"/>
          <w:sz w:val="21"/>
          <w:szCs w:val="21"/>
          <w:lang w:eastAsia="en-IN"/>
        </w:rPr>
        <w:t xml:space="preserve">) and each of them is managed by its respective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w:t>
      </w:r>
    </w:p>
    <w:p w:rsidR="00E83837" w:rsidRPr="00E83837" w:rsidRDefault="00E83837" w:rsidP="00E8383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Each namespace has its own block pool ( NS1 has Pool 1, </w:t>
      </w:r>
      <w:proofErr w:type="spellStart"/>
      <w:r w:rsidRPr="00E83837">
        <w:rPr>
          <w:rFonts w:ascii="Verdana" w:eastAsia="Times New Roman" w:hAnsi="Verdana" w:cs="Times New Roman"/>
          <w:sz w:val="21"/>
          <w:szCs w:val="21"/>
          <w:lang w:eastAsia="en-IN"/>
        </w:rPr>
        <w:t>NSk</w:t>
      </w:r>
      <w:proofErr w:type="spellEnd"/>
      <w:r w:rsidRPr="00E83837">
        <w:rPr>
          <w:rFonts w:ascii="Verdana" w:eastAsia="Times New Roman" w:hAnsi="Verdana" w:cs="Times New Roman"/>
          <w:sz w:val="21"/>
          <w:szCs w:val="21"/>
          <w:lang w:eastAsia="en-IN"/>
        </w:rPr>
        <w:t xml:space="preserve"> has Pool k and so on ).</w:t>
      </w:r>
    </w:p>
    <w:p w:rsidR="00E83837" w:rsidRPr="00E83837" w:rsidRDefault="00E83837" w:rsidP="00E8383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As shown in the image, the blocks from pool 1 (sky blue) are stored on </w:t>
      </w:r>
      <w:proofErr w:type="spellStart"/>
      <w:r w:rsidRPr="00E83837">
        <w:rPr>
          <w:rFonts w:ascii="Verdana" w:eastAsia="Times New Roman" w:hAnsi="Verdana" w:cs="Times New Roman"/>
          <w:sz w:val="21"/>
          <w:szCs w:val="21"/>
          <w:lang w:eastAsia="en-IN"/>
        </w:rPr>
        <w:t>DataNode</w:t>
      </w:r>
      <w:proofErr w:type="spellEnd"/>
      <w:r w:rsidRPr="00E83837">
        <w:rPr>
          <w:rFonts w:ascii="Verdana" w:eastAsia="Times New Roman" w:hAnsi="Verdana" w:cs="Times New Roman"/>
          <w:sz w:val="21"/>
          <w:szCs w:val="21"/>
          <w:lang w:eastAsia="en-IN"/>
        </w:rPr>
        <w:t xml:space="preserve"> 1, </w:t>
      </w:r>
      <w:proofErr w:type="spellStart"/>
      <w:r w:rsidRPr="00E83837">
        <w:rPr>
          <w:rFonts w:ascii="Verdana" w:eastAsia="Times New Roman" w:hAnsi="Verdana" w:cs="Times New Roman"/>
          <w:sz w:val="21"/>
          <w:szCs w:val="21"/>
          <w:lang w:eastAsia="en-IN"/>
        </w:rPr>
        <w:t>DataNode</w:t>
      </w:r>
      <w:proofErr w:type="spellEnd"/>
      <w:r w:rsidRPr="00E83837">
        <w:rPr>
          <w:rFonts w:ascii="Verdana" w:eastAsia="Times New Roman" w:hAnsi="Verdana" w:cs="Times New Roman"/>
          <w:sz w:val="21"/>
          <w:szCs w:val="21"/>
          <w:lang w:eastAsia="en-IN"/>
        </w:rPr>
        <w:t xml:space="preserve"> 2 and so on. Similarly, all the blocks from each block pool will reside on all the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Now, let’s understand the components of the HDFS Federation Architecture in detail:</w:t>
      </w:r>
    </w:p>
    <w:p w:rsidR="00E83837" w:rsidRPr="00E83837" w:rsidRDefault="00E83837" w:rsidP="00E8383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83837">
        <w:rPr>
          <w:rFonts w:ascii="Verdana" w:eastAsia="Times New Roman" w:hAnsi="Verdana" w:cs="Times New Roman"/>
          <w:b/>
          <w:bCs/>
          <w:sz w:val="21"/>
          <w:szCs w:val="21"/>
          <w:lang w:eastAsia="en-IN"/>
        </w:rPr>
        <w:t>Block Pool:</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Block pool is nothing but set of blocks belonging to a specific Namespace. So, we have a collection of block pool where each block pool is managed independently from the other. This independence where each block pool is managed independently allows the namespace to create Block IDs for new blocks without the coordination with other namespaces. The data blocks present in all the block pool are stored in all the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Basically, block pool provides an abstraction such that the data blocks residing in the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(as in the Single Namespace Architecture) can be grouped corresponding to a particular namespace. </w:t>
      </w:r>
    </w:p>
    <w:p w:rsidR="00E83837" w:rsidRPr="00E83837" w:rsidRDefault="00E83837" w:rsidP="00E83837">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83837">
        <w:rPr>
          <w:rFonts w:ascii="Verdana" w:eastAsia="Times New Roman" w:hAnsi="Verdana" w:cs="Times New Roman"/>
          <w:b/>
          <w:bCs/>
          <w:sz w:val="21"/>
          <w:szCs w:val="21"/>
          <w:lang w:eastAsia="en-IN"/>
        </w:rPr>
        <w:t>Namespace Volume:</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Namespace volume is nothing but namespace along with its block pool. Therefore, in HDFS Federation we have multiple namespace volumes. It is a self-contained unit of management, i.e. Each namespace volume can function independently. If a </w:t>
      </w:r>
      <w:proofErr w:type="spellStart"/>
      <w:r w:rsidRPr="00E83837">
        <w:rPr>
          <w:rFonts w:ascii="Verdana" w:eastAsia="Times New Roman" w:hAnsi="Verdana" w:cs="Times New Roman"/>
          <w:sz w:val="21"/>
          <w:szCs w:val="21"/>
          <w:lang w:eastAsia="en-IN"/>
        </w:rPr>
        <w:t>NameNode</w:t>
      </w:r>
      <w:proofErr w:type="spellEnd"/>
      <w:r w:rsidRPr="00E83837">
        <w:rPr>
          <w:rFonts w:ascii="Verdana" w:eastAsia="Times New Roman" w:hAnsi="Verdana" w:cs="Times New Roman"/>
          <w:sz w:val="21"/>
          <w:szCs w:val="21"/>
          <w:lang w:eastAsia="en-IN"/>
        </w:rPr>
        <w:t xml:space="preserve"> or namespace is deleted, the corresponding block pool which is residing on the </w:t>
      </w:r>
      <w:proofErr w:type="spellStart"/>
      <w:r w:rsidRPr="00E83837">
        <w:rPr>
          <w:rFonts w:ascii="Verdana" w:eastAsia="Times New Roman" w:hAnsi="Verdana" w:cs="Times New Roman"/>
          <w:sz w:val="21"/>
          <w:szCs w:val="21"/>
          <w:lang w:eastAsia="en-IN"/>
        </w:rPr>
        <w:t>DataNodes</w:t>
      </w:r>
      <w:proofErr w:type="spellEnd"/>
      <w:r w:rsidRPr="00E83837">
        <w:rPr>
          <w:rFonts w:ascii="Verdana" w:eastAsia="Times New Roman" w:hAnsi="Verdana" w:cs="Times New Roman"/>
          <w:sz w:val="21"/>
          <w:szCs w:val="21"/>
          <w:lang w:eastAsia="en-IN"/>
        </w:rPr>
        <w:t xml:space="preserve"> will also be deleted.</w:t>
      </w:r>
    </w:p>
    <w:p w:rsidR="00E83837" w:rsidRPr="00E83837" w:rsidRDefault="00E83837" w:rsidP="00E8383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E83837">
        <w:rPr>
          <w:rFonts w:ascii="Verdana" w:eastAsia="Times New Roman" w:hAnsi="Verdana" w:cs="Times New Roman"/>
          <w:b/>
          <w:bCs/>
          <w:sz w:val="21"/>
          <w:szCs w:val="21"/>
          <w:lang w:eastAsia="en-IN"/>
        </w:rPr>
        <w:lastRenderedPageBreak/>
        <w:t xml:space="preserve">Demo On Hadoop 2.0 Cluster Architecture Federation | </w:t>
      </w:r>
      <w:proofErr w:type="spellStart"/>
      <w:r w:rsidRPr="00E83837">
        <w:rPr>
          <w:rFonts w:ascii="Verdana" w:eastAsia="Times New Roman" w:hAnsi="Verdana" w:cs="Times New Roman"/>
          <w:b/>
          <w:bCs/>
          <w:sz w:val="21"/>
          <w:szCs w:val="21"/>
          <w:lang w:eastAsia="en-IN"/>
        </w:rPr>
        <w:t>Edureka</w:t>
      </w:r>
      <w:proofErr w:type="spellEnd"/>
    </w:p>
    <w:p w:rsidR="00E83837" w:rsidRPr="00E83837" w:rsidRDefault="00E83837" w:rsidP="00E83837">
      <w:pPr>
        <w:spacing w:before="100" w:beforeAutospacing="1" w:after="100" w:afterAutospacing="1" w:line="240" w:lineRule="auto"/>
        <w:rPr>
          <w:rFonts w:ascii="Times New Roman" w:eastAsia="Times New Roman" w:hAnsi="Times New Roman" w:cs="Times New Roman"/>
          <w:sz w:val="24"/>
          <w:szCs w:val="24"/>
          <w:lang w:eastAsia="en-IN"/>
        </w:rPr>
      </w:pPr>
      <w:r w:rsidRPr="00E83837">
        <w:rPr>
          <w:rFonts w:ascii="Times New Roman" w:eastAsia="Times New Roman" w:hAnsi="Times New Roman" w:cs="Times New Roman"/>
          <w:sz w:val="24"/>
          <w:szCs w:val="24"/>
          <w:lang w:eastAsia="en-IN"/>
        </w:rPr>
        <w:t> </w:t>
      </w:r>
    </w:p>
    <w:p w:rsidR="00E83837" w:rsidRPr="00E83837" w:rsidRDefault="00E83837" w:rsidP="00E8383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3837">
        <w:rPr>
          <w:rFonts w:ascii="Verdana" w:eastAsia="Times New Roman" w:hAnsi="Verdana" w:cs="Times New Roman"/>
          <w:sz w:val="21"/>
          <w:szCs w:val="21"/>
          <w:lang w:eastAsia="en-IN"/>
        </w:rPr>
        <w:t xml:space="preserve">Now, I guess you have a pretty good idea about HDFS Federation Architecture. It is more of a theoretical concept and people do not use it in a practical production system generally. There are some implementation issues with HDFS Federation that makes it difficult to deploy. Therefore, the </w:t>
      </w:r>
      <w:r w:rsidRPr="00E83837">
        <w:rPr>
          <w:rFonts w:ascii="Verdana" w:eastAsia="Times New Roman" w:hAnsi="Verdana" w:cs="Times New Roman"/>
          <w:i/>
          <w:iCs/>
          <w:sz w:val="21"/>
          <w:szCs w:val="21"/>
          <w:lang w:eastAsia="en-IN"/>
        </w:rPr>
        <w:t>HA (High Availability) Architecture</w:t>
      </w:r>
      <w:r w:rsidRPr="00E83837">
        <w:rPr>
          <w:rFonts w:ascii="Verdana" w:eastAsia="Times New Roman" w:hAnsi="Verdana" w:cs="Times New Roman"/>
          <w:sz w:val="21"/>
          <w:szCs w:val="21"/>
          <w:lang w:eastAsia="en-IN"/>
        </w:rPr>
        <w:t xml:space="preserve"> is preferred to solve the Single Point of Failure problem. I have covered the </w:t>
      </w:r>
      <w:hyperlink r:id="rId10" w:tgtFrame="_blank" w:history="1">
        <w:r w:rsidRPr="00E83837">
          <w:rPr>
            <w:rFonts w:ascii="Verdana" w:eastAsia="Times New Roman" w:hAnsi="Verdana" w:cs="Times New Roman"/>
            <w:b/>
            <w:bCs/>
            <w:i/>
            <w:iCs/>
            <w:color w:val="0000FF"/>
            <w:sz w:val="21"/>
            <w:szCs w:val="21"/>
            <w:u w:val="single"/>
            <w:lang w:eastAsia="en-IN"/>
          </w:rPr>
          <w:t>HDFS HA Architecture</w:t>
        </w:r>
      </w:hyperlink>
      <w:r w:rsidRPr="00E83837">
        <w:rPr>
          <w:rFonts w:ascii="Verdana" w:eastAsia="Times New Roman" w:hAnsi="Verdana" w:cs="Times New Roman"/>
          <w:sz w:val="21"/>
          <w:szCs w:val="21"/>
          <w:lang w:eastAsia="en-IN"/>
        </w:rPr>
        <w:t xml:space="preserve"> in my next blog.</w:t>
      </w:r>
    </w:p>
    <w:p w:rsidR="00E83837" w:rsidRPr="00E83837" w:rsidRDefault="00E83837" w:rsidP="00E83837">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1" w:tgtFrame="_blank" w:history="1">
        <w:r w:rsidRPr="00E83837">
          <w:rPr>
            <w:rFonts w:ascii="Times New Roman" w:eastAsia="Times New Roman" w:hAnsi="Times New Roman" w:cs="Times New Roman"/>
            <w:color w:val="0000FF"/>
            <w:sz w:val="24"/>
            <w:szCs w:val="24"/>
            <w:u w:val="single"/>
            <w:lang w:eastAsia="en-IN"/>
          </w:rPr>
          <w:t>&lt;&lt; Previous Blog</w:t>
        </w:r>
      </w:hyperlink>
      <w:r w:rsidRPr="00E83837">
        <w:rPr>
          <w:rFonts w:ascii="Times New Roman" w:eastAsia="Times New Roman" w:hAnsi="Times New Roman" w:cs="Times New Roman"/>
          <w:sz w:val="24"/>
          <w:szCs w:val="24"/>
          <w:lang w:eastAsia="en-IN"/>
        </w:rPr>
        <w:t xml:space="preserve">   </w:t>
      </w:r>
      <w:hyperlink r:id="rId12" w:tgtFrame="_blank" w:history="1">
        <w:r w:rsidRPr="00E83837">
          <w:rPr>
            <w:rFonts w:ascii="Times New Roman" w:eastAsia="Times New Roman" w:hAnsi="Times New Roman" w:cs="Times New Roman"/>
            <w:color w:val="0000FF"/>
            <w:sz w:val="24"/>
            <w:szCs w:val="24"/>
            <w:u w:val="single"/>
            <w:lang w:eastAsia="en-IN"/>
          </w:rPr>
          <w:t>Next Blog &gt;&gt;</w:t>
        </w:r>
      </w:hyperlink>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3A72"/>
    <w:multiLevelType w:val="multilevel"/>
    <w:tmpl w:val="D49A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F7742"/>
    <w:multiLevelType w:val="multilevel"/>
    <w:tmpl w:val="F7B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26AFE"/>
    <w:multiLevelType w:val="multilevel"/>
    <w:tmpl w:val="E448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F7054"/>
    <w:multiLevelType w:val="multilevel"/>
    <w:tmpl w:val="1D7C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7172F"/>
    <w:multiLevelType w:val="multilevel"/>
    <w:tmpl w:val="2062C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37"/>
    <w:rsid w:val="00C9441A"/>
    <w:rsid w:val="00D1777D"/>
    <w:rsid w:val="00E83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980F-A26F-4685-85F3-D3E02701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838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38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8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383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83837"/>
    <w:rPr>
      <w:b/>
      <w:bCs/>
    </w:rPr>
  </w:style>
  <w:style w:type="paragraph" w:styleId="NormalWeb">
    <w:name w:val="Normal (Web)"/>
    <w:basedOn w:val="Normal"/>
    <w:uiPriority w:val="99"/>
    <w:semiHidden/>
    <w:unhideWhenUsed/>
    <w:rsid w:val="00E83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3837"/>
    <w:rPr>
      <w:i/>
      <w:iCs/>
    </w:rPr>
  </w:style>
  <w:style w:type="character" w:styleId="Hyperlink">
    <w:name w:val="Hyperlink"/>
    <w:basedOn w:val="DefaultParagraphFont"/>
    <w:uiPriority w:val="99"/>
    <w:semiHidden/>
    <w:unhideWhenUsed/>
    <w:rsid w:val="00E83837"/>
    <w:rPr>
      <w:color w:val="0000FF"/>
      <w:u w:val="single"/>
    </w:rPr>
  </w:style>
  <w:style w:type="character" w:customStyle="1" w:styleId="mb-text">
    <w:name w:val="mb-text"/>
    <w:basedOn w:val="DefaultParagraphFont"/>
    <w:rsid w:val="00E83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12328">
      <w:bodyDiv w:val="1"/>
      <w:marLeft w:val="0"/>
      <w:marRight w:val="0"/>
      <w:marTop w:val="0"/>
      <w:marBottom w:val="0"/>
      <w:divBdr>
        <w:top w:val="none" w:sz="0" w:space="0" w:color="auto"/>
        <w:left w:val="none" w:sz="0" w:space="0" w:color="auto"/>
        <w:bottom w:val="none" w:sz="0" w:space="0" w:color="auto"/>
        <w:right w:val="none" w:sz="0" w:space="0" w:color="auto"/>
      </w:divBdr>
      <w:divsChild>
        <w:div w:id="187839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ig-data-and-hadoop?utm_source=blog&amp;utm_medium=blog-cta&amp;utm_campaign=hadoop-2-cluster-architecture-fede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dureka.co/blog/install-hadoop-single-node-hadoop-cluster?utm_source=blog&amp;utm_medium=blog-cta&amp;utm_campaign=hadoop-2-cluster-architecture-federatio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how-to-set-up-hadoop-cluster-with-hdfs-high-availability?utm_source=blog&amp;utm_medium=related-posts&amp;utm_campaign=overview-of-hadoop-2-0-cluster-architecture-federation" TargetMode="External"/><Relationship Id="rId11" Type="http://schemas.openxmlformats.org/officeDocument/2006/relationships/hyperlink" Target="http://www.edureka.co/blog/how-to-set-up-hadoop-cluster-with-hdfs-high-availability/?utm_source=blog&amp;utm_medium=blog-cta&amp;utm_campaign=hadoop-2-cluster-architecture-federation-p" TargetMode="External"/><Relationship Id="rId5" Type="http://schemas.openxmlformats.org/officeDocument/2006/relationships/hyperlink" Target="http://www.edureka.co/blog/apache-hadoop-hdfs-architecture?utm_source=blog&amp;utm_medium=related-posts&amp;utm_campaign=overview-of-hadoop-cluster-2-0-federation" TargetMode="External"/><Relationship Id="rId10" Type="http://schemas.openxmlformats.org/officeDocument/2006/relationships/hyperlink" Target="http://www.edureka.co/blog/how-to-set-up-hadoop-cluster-with-hdfs-high-availability?utm_source=blog&amp;utm_medium=related-posts&amp;utm_campaign=overview-of-hadoop-2-0-cluster-architecture-feder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2017-05-22T23:11:00Z</dcterms:created>
  <dcterms:modified xsi:type="dcterms:W3CDTF">2017-05-22T23:11:00Z</dcterms:modified>
</cp:coreProperties>
</file>