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2356B" w14:textId="01453A28" w:rsidR="00790194" w:rsidRDefault="00A12DA3" w:rsidP="00790194">
      <w:pPr>
        <w:pStyle w:val="Heading1"/>
      </w:pPr>
      <w:r>
        <w:t xml:space="preserve">Week </w:t>
      </w:r>
      <w:r w:rsidR="00FD5E0C">
        <w:t xml:space="preserve">– </w:t>
      </w:r>
      <w:r>
        <w:t>Security</w:t>
      </w:r>
    </w:p>
    <w:p w14:paraId="38DE559D" w14:textId="77777777" w:rsidR="00790194" w:rsidRDefault="00790194" w:rsidP="00790194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093BB837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1. </w:t>
      </w:r>
      <w:r>
        <w:rPr>
          <w:rFonts w:ascii="Times New Roman" w:hAnsi="Times New Roman" w:cs="Times New Roman"/>
          <w:color w:val="231F20"/>
          <w:sz w:val="20"/>
          <w:szCs w:val="20"/>
        </w:rPr>
        <w:t>Which of the following is a software program that displays advertising on your computer?</w:t>
      </w:r>
    </w:p>
    <w:p w14:paraId="5316C5B5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A. Adware</w:t>
      </w:r>
    </w:p>
    <w:p w14:paraId="2BABA5A5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B. Spyware</w:t>
      </w:r>
    </w:p>
    <w:p w14:paraId="72FE6C33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C. Grayware</w:t>
      </w:r>
    </w:p>
    <w:p w14:paraId="2589E8C0" w14:textId="35FEBF12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D. Virus</w:t>
      </w:r>
    </w:p>
    <w:p w14:paraId="08F4DB87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p w14:paraId="36B2C9EB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2. </w:t>
      </w:r>
      <w:r>
        <w:rPr>
          <w:rFonts w:ascii="Times New Roman" w:hAnsi="Times New Roman" w:cs="Times New Roman"/>
          <w:color w:val="231F20"/>
          <w:sz w:val="20"/>
          <w:szCs w:val="20"/>
        </w:rPr>
        <w:t>Which of the following uses the network to duplicate its code to the hosts on a network,</w:t>
      </w:r>
    </w:p>
    <w:p w14:paraId="03F910BF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often without any user intervention?</w:t>
      </w:r>
    </w:p>
    <w:p w14:paraId="4E11A277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A. Adware</w:t>
      </w:r>
    </w:p>
    <w:p w14:paraId="15927DC2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B. Spyware</w:t>
      </w:r>
    </w:p>
    <w:p w14:paraId="2FEF3CBE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C. Virus</w:t>
      </w:r>
    </w:p>
    <w:p w14:paraId="07FA0085" w14:textId="3496702F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D. Worm</w:t>
      </w:r>
    </w:p>
    <w:p w14:paraId="0A5A8003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p w14:paraId="1CF2AA56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3. </w:t>
      </w:r>
      <w:r>
        <w:rPr>
          <w:rFonts w:ascii="Times New Roman" w:hAnsi="Times New Roman" w:cs="Times New Roman"/>
          <w:color w:val="231F20"/>
          <w:sz w:val="20"/>
          <w:szCs w:val="20"/>
        </w:rPr>
        <w:t>Which of the following is technically a worm and is a threat that is hidden in software</w:t>
      </w:r>
    </w:p>
    <w:p w14:paraId="247D6BAD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appears to do one thing, but does another?</w:t>
      </w:r>
    </w:p>
    <w:p w14:paraId="7A989BCB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A. Virus</w:t>
      </w:r>
    </w:p>
    <w:p w14:paraId="4B9DB3AE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B. Spyware</w:t>
      </w:r>
    </w:p>
    <w:p w14:paraId="7C02FAA4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C. Adware</w:t>
      </w:r>
    </w:p>
    <w:p w14:paraId="19565D04" w14:textId="4CEDAAC3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D. Trojan</w:t>
      </w:r>
    </w:p>
    <w:p w14:paraId="54BCD31B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p w14:paraId="213B2A9C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4. </w:t>
      </w:r>
      <w:r>
        <w:rPr>
          <w:rFonts w:ascii="Times New Roman" w:hAnsi="Times New Roman" w:cs="Times New Roman"/>
          <w:color w:val="231F20"/>
          <w:sz w:val="20"/>
          <w:szCs w:val="20"/>
        </w:rPr>
        <w:t>Which of the following is a form of attack that prevents users from accessing normal</w:t>
      </w:r>
    </w:p>
    <w:p w14:paraId="75DE7970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services, such as e-mail or web server?</w:t>
      </w:r>
    </w:p>
    <w:p w14:paraId="72E5A490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A. Ping of death</w:t>
      </w:r>
    </w:p>
    <w:p w14:paraId="6EE71149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B. Denial of service</w:t>
      </w:r>
    </w:p>
    <w:p w14:paraId="318F09CB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C. E-mail bomb</w:t>
      </w:r>
    </w:p>
    <w:p w14:paraId="5777765A" w14:textId="6AFB8B99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D. Distributed denial of service</w:t>
      </w:r>
    </w:p>
    <w:p w14:paraId="4F274FC9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p w14:paraId="1D045116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5. </w:t>
      </w:r>
      <w:r>
        <w:rPr>
          <w:rFonts w:ascii="Times New Roman" w:hAnsi="Times New Roman" w:cs="Times New Roman"/>
          <w:color w:val="231F20"/>
          <w:sz w:val="20"/>
          <w:szCs w:val="20"/>
        </w:rPr>
        <w:t>Which of the following is an encryption system that protects data as if it is on a private</w:t>
      </w:r>
    </w:p>
    <w:p w14:paraId="49A76C2B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network, even though the data is actually traveling over the Internet or other unsecured</w:t>
      </w:r>
    </w:p>
    <w:p w14:paraId="36ED89C9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public networks?</w:t>
      </w:r>
    </w:p>
    <w:p w14:paraId="51CBA787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A. Data encryption</w:t>
      </w:r>
    </w:p>
    <w:p w14:paraId="0CE6D923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B. Port protection</w:t>
      </w:r>
    </w:p>
    <w:p w14:paraId="0F24C732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C. Virtual private network</w:t>
      </w:r>
    </w:p>
    <w:p w14:paraId="10FA747A" w14:textId="77777777" w:rsidR="00A12DA3" w:rsidRDefault="00A12DA3" w:rsidP="00A12DA3">
      <w:pPr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D. File system security</w:t>
      </w:r>
    </w:p>
    <w:p w14:paraId="73531F58" w14:textId="77777777" w:rsidR="00A12DA3" w:rsidRDefault="00A12DA3" w:rsidP="00A12DA3">
      <w:pPr>
        <w:rPr>
          <w:rFonts w:ascii="Times New Roman" w:hAnsi="Times New Roman" w:cs="Times New Roman"/>
          <w:color w:val="231F20"/>
          <w:sz w:val="20"/>
          <w:szCs w:val="20"/>
        </w:rPr>
      </w:pPr>
    </w:p>
    <w:p w14:paraId="56E6678E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6. </w:t>
      </w:r>
      <w:r>
        <w:rPr>
          <w:rFonts w:ascii="Times New Roman" w:hAnsi="Times New Roman" w:cs="Times New Roman"/>
          <w:color w:val="231F20"/>
          <w:sz w:val="20"/>
          <w:szCs w:val="20"/>
        </w:rPr>
        <w:t>What characterizes a DDoS attack?</w:t>
      </w:r>
    </w:p>
    <w:p w14:paraId="601FA4B3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A. Many hosts participate in a coordinated attack.</w:t>
      </w:r>
    </w:p>
    <w:p w14:paraId="38FE595E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B. It takes only a short time to set up.</w:t>
      </w:r>
    </w:p>
    <w:p w14:paraId="707B4AA2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C. Home computers with Internet connections are not susceptible.</w:t>
      </w:r>
    </w:p>
    <w:p w14:paraId="44EB295B" w14:textId="322CBEBE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D. It is easy to determine a packet’s intent.</w:t>
      </w:r>
    </w:p>
    <w:p w14:paraId="799E4800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p w14:paraId="0C9E4F52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7. </w:t>
      </w:r>
      <w:r>
        <w:rPr>
          <w:rFonts w:ascii="Times New Roman" w:hAnsi="Times New Roman" w:cs="Times New Roman"/>
          <w:color w:val="231F20"/>
          <w:sz w:val="20"/>
          <w:szCs w:val="20"/>
        </w:rPr>
        <w:t>Which two of the following threats are physical threats?</w:t>
      </w:r>
    </w:p>
    <w:p w14:paraId="3055A64D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A. Laptops are stored in an unlocked cabinet.</w:t>
      </w:r>
    </w:p>
    <w:p w14:paraId="60D9A393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B. Antivirus software has outdated virus definitions.</w:t>
      </w:r>
    </w:p>
    <w:p w14:paraId="186522CF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C. All users use the same generic username and password to connect to the network.</w:t>
      </w:r>
    </w:p>
    <w:p w14:paraId="7AF521F5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D. The network server and network equipment are kept in the corner of the office for</w:t>
      </w:r>
    </w:p>
    <w:p w14:paraId="2924AE24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easy access.</w:t>
      </w:r>
    </w:p>
    <w:p w14:paraId="7F39518C" w14:textId="22D807DC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E. The computers are secured to the desks of each user.</w:t>
      </w:r>
    </w:p>
    <w:p w14:paraId="54B23A98" w14:textId="547EB17C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p w14:paraId="1B6BBAD7" w14:textId="0EEB86F3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p w14:paraId="7CA4DEA2" w14:textId="5BFDDC32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p w14:paraId="34F54102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p w14:paraId="54FA6A15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lastRenderedPageBreak/>
        <w:t xml:space="preserve">8. </w:t>
      </w:r>
      <w:r>
        <w:rPr>
          <w:rFonts w:ascii="Times New Roman" w:hAnsi="Times New Roman" w:cs="Times New Roman"/>
          <w:color w:val="231F20"/>
          <w:sz w:val="20"/>
          <w:szCs w:val="20"/>
        </w:rPr>
        <w:t>Which type of security threat installs to a computer without the user’s knowledge and</w:t>
      </w:r>
    </w:p>
    <w:p w14:paraId="25C49C25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monitors all computer activity?</w:t>
      </w:r>
    </w:p>
    <w:p w14:paraId="02A6FC3B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A. Adware</w:t>
      </w:r>
    </w:p>
    <w:p w14:paraId="5B270D2B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B. Grayware</w:t>
      </w:r>
    </w:p>
    <w:p w14:paraId="04310B23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C. Malware</w:t>
      </w:r>
    </w:p>
    <w:p w14:paraId="6884E008" w14:textId="3FCBB135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D. Spyware</w:t>
      </w:r>
    </w:p>
    <w:p w14:paraId="045A2309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p w14:paraId="4C937416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9. </w:t>
      </w:r>
      <w:r>
        <w:rPr>
          <w:rFonts w:ascii="Times New Roman" w:hAnsi="Times New Roman" w:cs="Times New Roman"/>
          <w:color w:val="231F20"/>
          <w:sz w:val="20"/>
          <w:szCs w:val="20"/>
        </w:rPr>
        <w:t>Which type of security threat uses e-mail that appears to be from a legitimate sender</w:t>
      </w:r>
    </w:p>
    <w:p w14:paraId="4FD96062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asks the e-mail recipient to visit a website to enter confidential information?</w:t>
      </w:r>
    </w:p>
    <w:p w14:paraId="61537B1F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A.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Badware</w:t>
      </w:r>
      <w:proofErr w:type="spellEnd"/>
    </w:p>
    <w:p w14:paraId="5AA74733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B. Phishing</w:t>
      </w:r>
    </w:p>
    <w:p w14:paraId="5E6361CB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C. Stealth virus</w:t>
      </w:r>
    </w:p>
    <w:p w14:paraId="25AB82A9" w14:textId="10FECF83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D. Worm</w:t>
      </w:r>
    </w:p>
    <w:p w14:paraId="1A6B93C2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p w14:paraId="3FC06609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10. </w:t>
      </w:r>
      <w:r>
        <w:rPr>
          <w:rFonts w:ascii="Times New Roman" w:hAnsi="Times New Roman" w:cs="Times New Roman"/>
          <w:color w:val="231F20"/>
          <w:sz w:val="20"/>
          <w:szCs w:val="20"/>
        </w:rPr>
        <w:t>A technician is attempting to secure a wireless network. Which two options should be</w:t>
      </w:r>
    </w:p>
    <w:p w14:paraId="53173C89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performed to secure access to the network?</w:t>
      </w:r>
    </w:p>
    <w:p w14:paraId="3D7A48BC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A. Change the default administrator password for all access points.</w:t>
      </w:r>
    </w:p>
    <w:p w14:paraId="17451C88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B. Install a security appliance to stop all wireless traffic.</w:t>
      </w:r>
    </w:p>
    <w:p w14:paraId="516444C7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C. Enable the broadcasting of the SSID for only one access point.</w:t>
      </w:r>
    </w:p>
    <w:p w14:paraId="0EAF690D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D. Use MAC filtering.</w:t>
      </w:r>
    </w:p>
    <w:p w14:paraId="20C8BBBF" w14:textId="77777777" w:rsidR="00A12DA3" w:rsidRDefault="00A12DA3" w:rsidP="00A12DA3">
      <w:pPr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. Use the default SSID values for the access points.</w:t>
      </w:r>
    </w:p>
    <w:p w14:paraId="4FD7618E" w14:textId="77777777" w:rsidR="00A12DA3" w:rsidRDefault="00A12DA3" w:rsidP="00A12DA3">
      <w:pPr>
        <w:rPr>
          <w:rFonts w:ascii="Times New Roman" w:hAnsi="Times New Roman" w:cs="Times New Roman"/>
          <w:color w:val="231F20"/>
          <w:sz w:val="20"/>
          <w:szCs w:val="20"/>
        </w:rPr>
      </w:pPr>
    </w:p>
    <w:p w14:paraId="14C67641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11. </w:t>
      </w:r>
      <w:r>
        <w:rPr>
          <w:rFonts w:ascii="Times New Roman" w:hAnsi="Times New Roman" w:cs="Times New Roman"/>
          <w:color w:val="231F20"/>
          <w:sz w:val="20"/>
          <w:szCs w:val="20"/>
        </w:rPr>
        <w:t>A technician has configured a wireless network with WEP encryption. Several users</w:t>
      </w:r>
    </w:p>
    <w:p w14:paraId="1CB36425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who were able to use the wireless network are now unable to connect to the access</w:t>
      </w:r>
    </w:p>
    <w:p w14:paraId="2915B2B0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point. What is the probable cause of the connection problem?</w:t>
      </w:r>
    </w:p>
    <w:p w14:paraId="4074DC36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A. WEP is a strong encryption technique that requires a successful handshake to establish</w:t>
      </w:r>
    </w:p>
    <w:p w14:paraId="5E30C806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connectivity.</w:t>
      </w:r>
    </w:p>
    <w:p w14:paraId="1076882B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B. The access point cannot broadcast SSIDs when WEP is enabled.</w:t>
      </w:r>
    </w:p>
    <w:p w14:paraId="2E528202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C. The users have not configured their computers for WEP encryption.</w:t>
      </w:r>
    </w:p>
    <w:p w14:paraId="2E525CE5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D. The access point uses 64-bit encryption, which is obsolete with newer wireless</w:t>
      </w:r>
    </w:p>
    <w:p w14:paraId="28C292B0" w14:textId="2C1031AD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NICs.</w:t>
      </w:r>
    </w:p>
    <w:p w14:paraId="044E762B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p w14:paraId="4B822714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12. </w:t>
      </w:r>
      <w:r>
        <w:rPr>
          <w:rFonts w:ascii="Times New Roman" w:hAnsi="Times New Roman" w:cs="Times New Roman"/>
          <w:color w:val="231F20"/>
          <w:sz w:val="20"/>
          <w:szCs w:val="20"/>
        </w:rPr>
        <w:t>Which step should a technician perform first when troubleshooting security issues?</w:t>
      </w:r>
    </w:p>
    <w:p w14:paraId="5B220C7F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A. Gather data from the computer.</w:t>
      </w:r>
    </w:p>
    <w:p w14:paraId="444642FF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B. Gather data from the customer.</w:t>
      </w:r>
    </w:p>
    <w:p w14:paraId="568508D4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C. Evaluate the problem.</w:t>
      </w:r>
    </w:p>
    <w:p w14:paraId="48B07ED6" w14:textId="36FE0282" w:rsidR="00A12DA3" w:rsidRDefault="00A12DA3" w:rsidP="00A12DA3">
      <w:pPr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D. Verify the obvious issues.</w:t>
      </w:r>
    </w:p>
    <w:p w14:paraId="47969226" w14:textId="77777777" w:rsidR="00D514E9" w:rsidRDefault="00D514E9" w:rsidP="00A12DA3">
      <w:pPr>
        <w:rPr>
          <w:rFonts w:ascii="Times New Roman" w:hAnsi="Times New Roman" w:cs="Times New Roman"/>
          <w:color w:val="231F20"/>
          <w:sz w:val="20"/>
          <w:szCs w:val="20"/>
        </w:rPr>
      </w:pPr>
    </w:p>
    <w:p w14:paraId="49B3028D" w14:textId="7A37DABF" w:rsidR="00D514E9" w:rsidRDefault="00D514E9" w:rsidP="00A12DA3">
      <w:pPr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13.What type of security is biometric and door locks?</w:t>
      </w:r>
    </w:p>
    <w:p w14:paraId="26D4A124" w14:textId="12E44A88" w:rsidR="00D514E9" w:rsidRDefault="00D514E9" w:rsidP="00A12DA3">
      <w:pPr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A. data security</w:t>
      </w:r>
    </w:p>
    <w:p w14:paraId="5B0BED11" w14:textId="3EFC92AE" w:rsidR="00D514E9" w:rsidRDefault="00D514E9" w:rsidP="00A12DA3">
      <w:pPr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B. login security</w:t>
      </w:r>
    </w:p>
    <w:p w14:paraId="7A93EEA8" w14:textId="704E8CC0" w:rsidR="00D514E9" w:rsidRDefault="00D514E9" w:rsidP="00A12DA3">
      <w:pPr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C. Wireless Security</w:t>
      </w:r>
    </w:p>
    <w:p w14:paraId="4F002A7B" w14:textId="2F00E740" w:rsidR="00D514E9" w:rsidRDefault="00D514E9" w:rsidP="00A12DA3">
      <w:pPr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D. Physical Security</w:t>
      </w:r>
    </w:p>
    <w:p w14:paraId="67FC4032" w14:textId="77777777" w:rsidR="006831B6" w:rsidRDefault="006831B6" w:rsidP="006831B6">
      <w:pPr>
        <w:rPr>
          <w:rFonts w:ascii="Times New Roman" w:hAnsi="Times New Roman" w:cs="Times New Roman"/>
          <w:color w:val="231F20"/>
          <w:sz w:val="20"/>
          <w:szCs w:val="20"/>
        </w:rPr>
      </w:pPr>
    </w:p>
    <w:p w14:paraId="46F9FA55" w14:textId="08F96DD5" w:rsidR="00C83F77" w:rsidRDefault="00D514E9" w:rsidP="00FD5E0C">
      <w:pPr>
        <w:widowControl w:val="0"/>
        <w:autoSpaceDE w:val="0"/>
        <w:autoSpaceDN w:val="0"/>
        <w:adjustRightInd w:val="0"/>
      </w:pPr>
      <w:r>
        <w:t>14. A software or hardware that monitors and checks the information of internet and either blocks it or allows it is called:</w:t>
      </w:r>
    </w:p>
    <w:p w14:paraId="63F7462A" w14:textId="09254147" w:rsidR="00D514E9" w:rsidRDefault="00D514E9" w:rsidP="00FD5E0C">
      <w:pPr>
        <w:widowControl w:val="0"/>
        <w:autoSpaceDE w:val="0"/>
        <w:autoSpaceDN w:val="0"/>
        <w:adjustRightInd w:val="0"/>
      </w:pPr>
      <w:r>
        <w:t>A. Firewall</w:t>
      </w:r>
    </w:p>
    <w:p w14:paraId="7545EE7F" w14:textId="2380DCDD" w:rsidR="00D514E9" w:rsidRDefault="00D514E9" w:rsidP="00FD5E0C">
      <w:pPr>
        <w:widowControl w:val="0"/>
        <w:autoSpaceDE w:val="0"/>
        <w:autoSpaceDN w:val="0"/>
        <w:adjustRightInd w:val="0"/>
      </w:pPr>
      <w:r>
        <w:t>B. Antivirus</w:t>
      </w:r>
    </w:p>
    <w:p w14:paraId="53BB53D2" w14:textId="21A5E254" w:rsidR="00D514E9" w:rsidRDefault="00D514E9" w:rsidP="00FD5E0C">
      <w:pPr>
        <w:widowControl w:val="0"/>
        <w:autoSpaceDE w:val="0"/>
        <w:autoSpaceDN w:val="0"/>
        <w:adjustRightInd w:val="0"/>
      </w:pPr>
      <w:r>
        <w:t xml:space="preserve">C. </w:t>
      </w:r>
      <w:proofErr w:type="spellStart"/>
      <w:r>
        <w:t>AntiSpyware</w:t>
      </w:r>
      <w:proofErr w:type="spellEnd"/>
    </w:p>
    <w:p w14:paraId="5869AF77" w14:textId="37C65CA0" w:rsidR="00D514E9" w:rsidRDefault="00D514E9" w:rsidP="00FD5E0C">
      <w:pPr>
        <w:widowControl w:val="0"/>
        <w:autoSpaceDE w:val="0"/>
        <w:autoSpaceDN w:val="0"/>
        <w:adjustRightInd w:val="0"/>
      </w:pPr>
      <w:r>
        <w:t>D. Adware</w:t>
      </w:r>
    </w:p>
    <w:p w14:paraId="4FDC2B6F" w14:textId="3319964D" w:rsidR="00D514E9" w:rsidRDefault="00D514E9" w:rsidP="00FD5E0C">
      <w:pPr>
        <w:widowControl w:val="0"/>
        <w:autoSpaceDE w:val="0"/>
        <w:autoSpaceDN w:val="0"/>
        <w:adjustRightInd w:val="0"/>
      </w:pPr>
      <w:r>
        <w:t>15. Which is weak wireless security?</w:t>
      </w:r>
    </w:p>
    <w:p w14:paraId="77A7D55F" w14:textId="0BDB999B" w:rsidR="00D514E9" w:rsidRDefault="00D514E9" w:rsidP="00FD5E0C">
      <w:pPr>
        <w:widowControl w:val="0"/>
        <w:autoSpaceDE w:val="0"/>
        <w:autoSpaceDN w:val="0"/>
        <w:adjustRightInd w:val="0"/>
      </w:pPr>
      <w:r>
        <w:t>A. EAP</w:t>
      </w:r>
    </w:p>
    <w:p w14:paraId="135345AA" w14:textId="1FBA31D1" w:rsidR="00D514E9" w:rsidRDefault="00D514E9" w:rsidP="00FD5E0C">
      <w:pPr>
        <w:widowControl w:val="0"/>
        <w:autoSpaceDE w:val="0"/>
        <w:autoSpaceDN w:val="0"/>
        <w:adjustRightInd w:val="0"/>
      </w:pPr>
      <w:r>
        <w:t>B. PSK</w:t>
      </w:r>
    </w:p>
    <w:p w14:paraId="4515D7F2" w14:textId="08DDE052" w:rsidR="00D514E9" w:rsidRDefault="00D514E9" w:rsidP="00FD5E0C">
      <w:pPr>
        <w:widowControl w:val="0"/>
        <w:autoSpaceDE w:val="0"/>
        <w:autoSpaceDN w:val="0"/>
        <w:adjustRightInd w:val="0"/>
      </w:pPr>
      <w:r>
        <w:lastRenderedPageBreak/>
        <w:t>C. WEP</w:t>
      </w:r>
    </w:p>
    <w:p w14:paraId="42F34F8E" w14:textId="19DD07A0" w:rsidR="00D514E9" w:rsidRDefault="00D514E9" w:rsidP="00FD5E0C">
      <w:pPr>
        <w:widowControl w:val="0"/>
        <w:autoSpaceDE w:val="0"/>
        <w:autoSpaceDN w:val="0"/>
        <w:adjustRightInd w:val="0"/>
      </w:pPr>
      <w:r>
        <w:t>D. WPA</w:t>
      </w:r>
    </w:p>
    <w:p w14:paraId="29C8BE1A" w14:textId="0EF23F76" w:rsidR="00790194" w:rsidRDefault="00790194"/>
    <w:p w14:paraId="5C6BAC0E" w14:textId="602F052D" w:rsidR="00790194" w:rsidRDefault="00790194" w:rsidP="00790194">
      <w:pPr>
        <w:pStyle w:val="Heading1"/>
      </w:pPr>
      <w:r>
        <w:t>Answers</w:t>
      </w:r>
    </w:p>
    <w:p w14:paraId="11A822BB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1. </w:t>
      </w:r>
      <w:r>
        <w:rPr>
          <w:rFonts w:ascii="Times New Roman" w:hAnsi="Times New Roman" w:cs="Times New Roman"/>
          <w:color w:val="231F20"/>
          <w:sz w:val="20"/>
          <w:szCs w:val="20"/>
        </w:rPr>
        <w:t>A</w:t>
      </w:r>
    </w:p>
    <w:p w14:paraId="7A492C22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2. </w:t>
      </w:r>
      <w:r>
        <w:rPr>
          <w:rFonts w:ascii="Times New Roman" w:hAnsi="Times New Roman" w:cs="Times New Roman"/>
          <w:color w:val="231F20"/>
          <w:sz w:val="20"/>
          <w:szCs w:val="20"/>
        </w:rPr>
        <w:t>D</w:t>
      </w:r>
    </w:p>
    <w:p w14:paraId="642F0A23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3. </w:t>
      </w:r>
      <w:r>
        <w:rPr>
          <w:rFonts w:ascii="Times New Roman" w:hAnsi="Times New Roman" w:cs="Times New Roman"/>
          <w:color w:val="231F20"/>
          <w:sz w:val="20"/>
          <w:szCs w:val="20"/>
        </w:rPr>
        <w:t>D</w:t>
      </w:r>
    </w:p>
    <w:p w14:paraId="7BA4CF3B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4. </w:t>
      </w:r>
      <w:r>
        <w:rPr>
          <w:rFonts w:ascii="Times New Roman" w:hAnsi="Times New Roman" w:cs="Times New Roman"/>
          <w:color w:val="231F20"/>
          <w:sz w:val="20"/>
          <w:szCs w:val="20"/>
        </w:rPr>
        <w:t>B</w:t>
      </w:r>
    </w:p>
    <w:p w14:paraId="7CAF078F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5. </w:t>
      </w:r>
      <w:r>
        <w:rPr>
          <w:rFonts w:ascii="Times New Roman" w:hAnsi="Times New Roman" w:cs="Times New Roman"/>
          <w:color w:val="231F20"/>
          <w:sz w:val="20"/>
          <w:szCs w:val="20"/>
        </w:rPr>
        <w:t>C</w:t>
      </w:r>
    </w:p>
    <w:p w14:paraId="61C20656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6. </w:t>
      </w:r>
      <w:r>
        <w:rPr>
          <w:rFonts w:ascii="Times New Roman" w:hAnsi="Times New Roman" w:cs="Times New Roman"/>
          <w:color w:val="231F20"/>
          <w:sz w:val="20"/>
          <w:szCs w:val="20"/>
        </w:rPr>
        <w:t>A</w:t>
      </w:r>
    </w:p>
    <w:p w14:paraId="6B7A0827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7. </w:t>
      </w:r>
      <w:r>
        <w:rPr>
          <w:rFonts w:ascii="Times New Roman" w:hAnsi="Times New Roman" w:cs="Times New Roman"/>
          <w:color w:val="231F20"/>
          <w:sz w:val="20"/>
          <w:szCs w:val="20"/>
        </w:rPr>
        <w:t>A, D</w:t>
      </w:r>
    </w:p>
    <w:p w14:paraId="4397A41F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8. </w:t>
      </w:r>
      <w:r>
        <w:rPr>
          <w:rFonts w:ascii="Times New Roman" w:hAnsi="Times New Roman" w:cs="Times New Roman"/>
          <w:color w:val="231F20"/>
          <w:sz w:val="20"/>
          <w:szCs w:val="20"/>
        </w:rPr>
        <w:t>D</w:t>
      </w:r>
    </w:p>
    <w:p w14:paraId="2B801F17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9. </w:t>
      </w:r>
      <w:r>
        <w:rPr>
          <w:rFonts w:ascii="Times New Roman" w:hAnsi="Times New Roman" w:cs="Times New Roman"/>
          <w:color w:val="231F20"/>
          <w:sz w:val="20"/>
          <w:szCs w:val="20"/>
        </w:rPr>
        <w:t>B</w:t>
      </w:r>
    </w:p>
    <w:p w14:paraId="6D35896C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10. </w:t>
      </w:r>
      <w:r>
        <w:rPr>
          <w:rFonts w:ascii="Times New Roman" w:hAnsi="Times New Roman" w:cs="Times New Roman"/>
          <w:color w:val="231F20"/>
          <w:sz w:val="20"/>
          <w:szCs w:val="20"/>
        </w:rPr>
        <w:t>A, D</w:t>
      </w:r>
    </w:p>
    <w:p w14:paraId="39E5ECCB" w14:textId="77777777" w:rsidR="00A12DA3" w:rsidRDefault="00A12DA3" w:rsidP="00A12D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11. </w:t>
      </w:r>
      <w:r>
        <w:rPr>
          <w:rFonts w:ascii="Times New Roman" w:hAnsi="Times New Roman" w:cs="Times New Roman"/>
          <w:color w:val="231F20"/>
          <w:sz w:val="20"/>
          <w:szCs w:val="20"/>
        </w:rPr>
        <w:t>C</w:t>
      </w:r>
    </w:p>
    <w:p w14:paraId="2C2ECF75" w14:textId="50B446E2" w:rsidR="00790194" w:rsidRDefault="00A12DA3" w:rsidP="00DB69A4">
      <w:pPr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12. </w:t>
      </w:r>
      <w:r>
        <w:rPr>
          <w:rFonts w:ascii="Times New Roman" w:hAnsi="Times New Roman" w:cs="Times New Roman"/>
          <w:color w:val="231F20"/>
          <w:sz w:val="20"/>
          <w:szCs w:val="20"/>
        </w:rPr>
        <w:t>B</w:t>
      </w:r>
    </w:p>
    <w:p w14:paraId="2F1034A1" w14:textId="35D7302C" w:rsidR="00D514E9" w:rsidRDefault="00D514E9" w:rsidP="00DB69A4">
      <w:pPr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13.D</w:t>
      </w:r>
    </w:p>
    <w:p w14:paraId="1B5FD098" w14:textId="4F7A3335" w:rsidR="00D514E9" w:rsidRDefault="00D514E9" w:rsidP="00DB69A4">
      <w:pPr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14.A</w:t>
      </w:r>
    </w:p>
    <w:p w14:paraId="1E0B46EE" w14:textId="68FCA24F" w:rsidR="00D514E9" w:rsidRPr="00DB69A4" w:rsidRDefault="00D514E9" w:rsidP="00DB69A4">
      <w:pPr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15.C</w:t>
      </w:r>
      <w:bookmarkStart w:id="0" w:name="_GoBack"/>
      <w:bookmarkEnd w:id="0"/>
    </w:p>
    <w:sectPr w:rsidR="00D514E9" w:rsidRPr="00DB6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cwNjOyMDEzMjIxMLJQ0lEKTi0uzszPAykwqgUAC+mczSwAAAA="/>
  </w:docVars>
  <w:rsids>
    <w:rsidRoot w:val="00790194"/>
    <w:rsid w:val="00030EFD"/>
    <w:rsid w:val="00046C27"/>
    <w:rsid w:val="001423A0"/>
    <w:rsid w:val="00194AE5"/>
    <w:rsid w:val="0049198C"/>
    <w:rsid w:val="005A45B5"/>
    <w:rsid w:val="005C447E"/>
    <w:rsid w:val="006831B6"/>
    <w:rsid w:val="00790194"/>
    <w:rsid w:val="007C4907"/>
    <w:rsid w:val="00876306"/>
    <w:rsid w:val="00887202"/>
    <w:rsid w:val="00987E07"/>
    <w:rsid w:val="00A12DA3"/>
    <w:rsid w:val="00C83F77"/>
    <w:rsid w:val="00D514E9"/>
    <w:rsid w:val="00DB69A4"/>
    <w:rsid w:val="00F45413"/>
    <w:rsid w:val="00FD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9018"/>
  <w15:chartTrackingRefBased/>
  <w15:docId w15:val="{BAF3412C-EAB2-4163-AEFC-CE846BB7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194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1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94"/>
    <w:rPr>
      <w:rFonts w:asciiTheme="majorHAnsi" w:eastAsiaTheme="majorEastAsia" w:hAnsiTheme="majorHAnsi" w:cstheme="majorBidi"/>
      <w:b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Sugat Man Shakya</dc:creator>
  <cp:keywords/>
  <dc:description/>
  <cp:lastModifiedBy>Puranjan Acharya</cp:lastModifiedBy>
  <cp:revision>6</cp:revision>
  <dcterms:created xsi:type="dcterms:W3CDTF">2017-12-06T13:45:00Z</dcterms:created>
  <dcterms:modified xsi:type="dcterms:W3CDTF">2019-07-01T04:22:00Z</dcterms:modified>
</cp:coreProperties>
</file>