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E9" w:rsidRDefault="00C371E9" w:rsidP="00C371E9">
      <w:pPr>
        <w:spacing w:after="0"/>
      </w:pPr>
      <w:r>
        <w:t>Define Web Service?</w:t>
      </w:r>
    </w:p>
    <w:p w:rsidR="00C371E9" w:rsidRDefault="00C371E9" w:rsidP="00C371E9">
      <w:pPr>
        <w:spacing w:after="0"/>
      </w:pPr>
      <w:r>
        <w:t>A web service is a kind of software that is accessible on the Internet. It makes use of the XML messaging system and offers an easy to understand, interface for the end users.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UDDI, Universal description, discovery and integration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Simple Object Access Protocol(SOAP):</w:t>
      </w:r>
    </w:p>
    <w:p w:rsidR="00C371E9" w:rsidRDefault="00C371E9" w:rsidP="00C371E9">
      <w:pPr>
        <w:spacing w:after="0"/>
      </w:pPr>
      <w:r>
        <w:t>SOAP is a protocol specification for exchanging structured information in the implementation of Web services in computer networks. It relies on XML as its message format.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Web Service Description Language(WSDL):</w:t>
      </w:r>
    </w:p>
    <w:p w:rsidR="00C371E9" w:rsidRDefault="00C371E9" w:rsidP="00C371E9">
      <w:pPr>
        <w:spacing w:after="0"/>
      </w:pPr>
      <w:r>
        <w:t>Web Service Description Language. It is an XML file that describes the technical details of how to implement a web service, more specifically the URI,</w:t>
      </w:r>
    </w:p>
    <w:p w:rsidR="00C371E9" w:rsidRDefault="00C371E9" w:rsidP="00C371E9">
      <w:pPr>
        <w:spacing w:after="0"/>
      </w:pPr>
      <w:r>
        <w:t>port, method names, arguments, and data types. Since WSDL is XML, it is both human-readable and machine-consumable, which aids in the ability to call and bind to services dynamically.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Elements of WSDL are: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Description:</w:t>
      </w:r>
    </w:p>
    <w:p w:rsidR="00C371E9" w:rsidRDefault="00C371E9" w:rsidP="00C371E9">
      <w:pPr>
        <w:spacing w:after="0"/>
      </w:pPr>
      <w:r>
        <w:t xml:space="preserve">It is the root element of a WSDL 2.0 file. It usually contains a set of name space declarations which are used throughout the WSDL file. 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Ques 7. What is WSDL?</w:t>
      </w:r>
    </w:p>
    <w:p w:rsidR="00C371E9" w:rsidRDefault="00C371E9" w:rsidP="00C371E9">
      <w:pPr>
        <w:spacing w:after="0"/>
      </w:pPr>
      <w:r>
        <w:t xml:space="preserve">Ans. The Web Services Description Language (WSDL) currently represents the service description layer within the Web service protocol stack. </w:t>
      </w:r>
    </w:p>
    <w:p w:rsidR="00C371E9" w:rsidRDefault="00C371E9" w:rsidP="00C371E9">
      <w:pPr>
        <w:spacing w:after="0"/>
      </w:pPr>
      <w:r>
        <w:t>In a nutshell, WSDL is an XML grammar for specifying a public interface for a Web service. This public interface can include the following: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Information on all publicly available functions. Data type information for all XML messages. Binding information about the specific transport protocol to be used.</w:t>
      </w:r>
    </w:p>
    <w:p w:rsidR="00C371E9" w:rsidRDefault="00C371E9" w:rsidP="00C371E9">
      <w:pPr>
        <w:spacing w:after="0"/>
      </w:pPr>
      <w:r>
        <w:t xml:space="preserve">Address information for locating the specified service. 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types</w:t>
      </w:r>
    </w:p>
    <w:p w:rsidR="00C371E9" w:rsidRDefault="00C371E9" w:rsidP="00C371E9">
      <w:pPr>
        <w:spacing w:after="0"/>
      </w:pPr>
      <w:r>
        <w:tab/>
      </w:r>
      <w:r>
        <w:tab/>
        <w:t xml:space="preserve">It refers to the data type information. Each of the parameter has a type information associated with it. </w:t>
      </w:r>
    </w:p>
    <w:p w:rsidR="00C371E9" w:rsidRDefault="00C371E9" w:rsidP="00C371E9">
      <w:pPr>
        <w:spacing w:after="0"/>
      </w:pPr>
      <w:r>
        <w:tab/>
      </w:r>
      <w:r>
        <w:tab/>
        <w:t xml:space="preserve">For RPC style web services, the type information includes the standard XML data types like String, int, long etc. </w:t>
      </w:r>
    </w:p>
    <w:p w:rsidR="00C371E9" w:rsidRDefault="00C371E9" w:rsidP="00C371E9">
      <w:pPr>
        <w:spacing w:after="0"/>
      </w:pPr>
      <w:r>
        <w:tab/>
      </w:r>
      <w:r>
        <w:tab/>
        <w:t>But for DOCUMENT style web services, the types element refers to an XSD which can be used to describe complex data types by using XSD constructs.</w:t>
      </w:r>
    </w:p>
    <w:p w:rsidR="00C371E9" w:rsidRDefault="00C371E9" w:rsidP="00C371E9">
      <w:pPr>
        <w:spacing w:after="0"/>
      </w:pPr>
      <w:r>
        <w:t>message</w:t>
      </w:r>
    </w:p>
    <w:p w:rsidR="00C371E9" w:rsidRDefault="00C371E9" w:rsidP="00C371E9">
      <w:pPr>
        <w:spacing w:after="0"/>
      </w:pPr>
      <w:r>
        <w:tab/>
      </w:r>
      <w:r>
        <w:tab/>
        <w:t>For every invocation of SOAP based web services, there are messages being exchanged between the server and client. These messages include the request and response messages.</w:t>
      </w:r>
    </w:p>
    <w:p w:rsidR="00C371E9" w:rsidRDefault="00C371E9" w:rsidP="00C371E9">
      <w:pPr>
        <w:spacing w:after="0"/>
      </w:pPr>
      <w:r>
        <w:lastRenderedPageBreak/>
        <w:t>portType</w:t>
      </w:r>
    </w:p>
    <w:p w:rsidR="00C371E9" w:rsidRDefault="00C371E9" w:rsidP="00C371E9">
      <w:pPr>
        <w:spacing w:after="0"/>
      </w:pPr>
      <w:r>
        <w:tab/>
      </w:r>
      <w:r>
        <w:tab/>
        <w:t>This element defines the operations/transactions that can occur in a web service invocation</w:t>
      </w:r>
    </w:p>
    <w:p w:rsidR="00C371E9" w:rsidRDefault="00C371E9" w:rsidP="00C371E9">
      <w:pPr>
        <w:spacing w:after="0"/>
      </w:pPr>
      <w:r>
        <w:t>binding</w:t>
      </w:r>
    </w:p>
    <w:p w:rsidR="00C371E9" w:rsidRDefault="00C371E9" w:rsidP="00C371E9">
      <w:pPr>
        <w:spacing w:after="0"/>
      </w:pPr>
      <w:r>
        <w:tab/>
      </w:r>
      <w:r>
        <w:tab/>
        <w:t>This element defines the transport protocol to be used and the encoding style. For transport, mostly it is “HTTP” and style is “literal”</w:t>
      </w:r>
    </w:p>
    <w:p w:rsidR="00C371E9" w:rsidRDefault="00C371E9" w:rsidP="00C371E9">
      <w:pPr>
        <w:spacing w:after="0"/>
      </w:pPr>
      <w:r>
        <w:t>service</w:t>
      </w:r>
    </w:p>
    <w:p w:rsidR="00C371E9" w:rsidRDefault="00C371E9" w:rsidP="00C371E9">
      <w:pPr>
        <w:spacing w:after="0"/>
      </w:pPr>
      <w:r>
        <w:tab/>
      </w:r>
      <w:r>
        <w:tab/>
        <w:t>This element is used by the web service consumers to locate the web service. It consists of the endpoint URL and the binding name.</w:t>
      </w:r>
    </w:p>
    <w:p w:rsidR="00C371E9" w:rsidRDefault="00C371E9" w:rsidP="00C371E9">
      <w:pPr>
        <w:spacing w:after="0"/>
      </w:pPr>
      <w:r>
        <w:tab/>
      </w:r>
      <w:r>
        <w:tab/>
      </w:r>
    </w:p>
    <w:p w:rsidR="00C371E9" w:rsidRDefault="00C371E9" w:rsidP="00C371E9">
      <w:pPr>
        <w:spacing w:after="0"/>
      </w:pPr>
      <w:r>
        <w:t>Contract last or Bottom up approach:</w:t>
      </w:r>
    </w:p>
    <w:p w:rsidR="00C371E9" w:rsidRDefault="00C371E9" w:rsidP="00C371E9">
      <w:pPr>
        <w:spacing w:after="0"/>
      </w:pPr>
      <w:r>
        <w:t>When using contract last approach,</w:t>
      </w:r>
    </w:p>
    <w:p w:rsidR="00C371E9" w:rsidRDefault="00C371E9" w:rsidP="00C371E9">
      <w:pPr>
        <w:spacing w:after="0"/>
      </w:pPr>
      <w:r>
        <w:t>you first write your java code then you create web service contract(WSDL).</w:t>
      </w:r>
    </w:p>
    <w:p w:rsidR="00C371E9" w:rsidRDefault="00C371E9" w:rsidP="00C371E9">
      <w:pPr>
        <w:spacing w:after="0"/>
      </w:pPr>
      <w:r>
        <w:t>There are various kinds of tools which can generate WSDL on the basis of java code.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Contract first or Top Down Approach :</w:t>
      </w:r>
    </w:p>
    <w:p w:rsidR="00C371E9" w:rsidRDefault="00C371E9" w:rsidP="00C371E9">
      <w:pPr>
        <w:spacing w:after="0"/>
      </w:pPr>
      <w:r>
        <w:t>It  is reverse of contract first.Here you first define web service contract.</w:t>
      </w:r>
    </w:p>
    <w:p w:rsidR="00C371E9" w:rsidRDefault="00C371E9" w:rsidP="00C371E9">
      <w:pPr>
        <w:spacing w:after="0"/>
      </w:pPr>
      <w:r>
        <w:t>You define all the elements of WSDL first then after that you create your java logic.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JAX-WS Web Services</w:t>
      </w:r>
    </w:p>
    <w:p w:rsidR="00C371E9" w:rsidRDefault="00C371E9" w:rsidP="00C371E9">
      <w:pPr>
        <w:spacing w:after="0"/>
      </w:pPr>
      <w:r>
        <w:t>================================================</w:t>
      </w:r>
    </w:p>
    <w:p w:rsidR="00C371E9" w:rsidRDefault="00C371E9" w:rsidP="00C371E9">
      <w:pPr>
        <w:spacing w:after="0"/>
      </w:pPr>
      <w:r>
        <w:t>The root element “definitions”, consists of the five elements: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ab/>
        <w:t>@WebService(serviceName = "MyWebService")</w:t>
      </w:r>
    </w:p>
    <w:p w:rsidR="00C371E9" w:rsidRDefault="00C371E9" w:rsidP="00C371E9">
      <w:pPr>
        <w:spacing w:after="0"/>
      </w:pPr>
      <w:r>
        <w:tab/>
        <w:t>@SOAPBinding(style = Style.RPC, use = Use.LITERAL)</w:t>
      </w:r>
    </w:p>
    <w:p w:rsidR="00C371E9" w:rsidRDefault="00C371E9" w:rsidP="00C371E9">
      <w:pPr>
        <w:spacing w:after="0"/>
      </w:pPr>
      <w:r>
        <w:tab/>
        <w:t>public class MyWebService {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ab/>
        <w:t>// Dependency Injection (DI) via Spring</w:t>
      </w:r>
    </w:p>
    <w:p w:rsidR="00C371E9" w:rsidRDefault="00C371E9" w:rsidP="00C371E9">
      <w:pPr>
        <w:spacing w:after="0"/>
      </w:pPr>
      <w:r>
        <w:tab/>
        <w:t>@Autowired</w:t>
      </w:r>
    </w:p>
    <w:p w:rsidR="00C371E9" w:rsidRDefault="00C371E9" w:rsidP="00C371E9">
      <w:pPr>
        <w:spacing w:after="0"/>
      </w:pPr>
      <w:r>
        <w:tab/>
        <w:t>EmployeeService employeeservice;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ab/>
        <w:t>@WebMethod(exclude = true)</w:t>
      </w:r>
    </w:p>
    <w:p w:rsidR="00C371E9" w:rsidRDefault="00C371E9" w:rsidP="00C371E9">
      <w:pPr>
        <w:spacing w:after="0"/>
      </w:pPr>
      <w:r>
        <w:tab/>
        <w:t>public void setMyBObject(Employee emp) {</w:t>
      </w:r>
    </w:p>
    <w:p w:rsidR="00C371E9" w:rsidRDefault="00C371E9" w:rsidP="00C371E9">
      <w:pPr>
        <w:spacing w:after="0"/>
      </w:pPr>
      <w:r>
        <w:tab/>
      </w:r>
      <w:r>
        <w:tab/>
        <w:t xml:space="preserve"> employeeservice.createEmployee(emp);</w:t>
      </w:r>
    </w:p>
    <w:p w:rsidR="00C371E9" w:rsidRDefault="00C371E9" w:rsidP="00C371E9">
      <w:pPr>
        <w:spacing w:after="0"/>
      </w:pPr>
      <w:r>
        <w:tab/>
        <w:t>}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ab/>
        <w:t>@WebMethod(operationName = "printMessage")</w:t>
      </w:r>
    </w:p>
    <w:p w:rsidR="00C371E9" w:rsidRDefault="00C371E9" w:rsidP="00C371E9">
      <w:pPr>
        <w:spacing w:after="0"/>
      </w:pPr>
      <w:r>
        <w:tab/>
        <w:t>public String printMessage() {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ab/>
      </w:r>
      <w:r>
        <w:tab/>
        <w:t>return employeeservice.getEmployee(7521).toString();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lastRenderedPageBreak/>
        <w:tab/>
        <w:t>}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JAX-RS Web Services</w:t>
      </w:r>
    </w:p>
    <w:p w:rsidR="00C371E9" w:rsidRDefault="00C371E9" w:rsidP="00C371E9">
      <w:pPr>
        <w:spacing w:after="0"/>
      </w:pPr>
      <w:r>
        <w:t>================================================</w:t>
      </w:r>
    </w:p>
    <w:p w:rsidR="00C371E9" w:rsidRDefault="00C371E9" w:rsidP="00C371E9">
      <w:pPr>
        <w:spacing w:after="0"/>
      </w:pPr>
      <w:r>
        <w:t>Diff in SOAP and REST service</w:t>
      </w:r>
    </w:p>
    <w:p w:rsidR="00C371E9" w:rsidRDefault="00C371E9" w:rsidP="00C371E9">
      <w:pPr>
        <w:spacing w:after="0"/>
      </w:pPr>
      <w:r>
        <w:t>which is better</w:t>
      </w:r>
    </w:p>
    <w:p w:rsidR="00C371E9" w:rsidRDefault="00C371E9" w:rsidP="00C371E9">
      <w:pPr>
        <w:spacing w:after="0"/>
      </w:pPr>
      <w:r>
        <w:t>The main advantage of SOAP-based SOA over ROA is the more mature tool support;</w:t>
      </w:r>
    </w:p>
    <w:p w:rsidR="00C371E9" w:rsidRDefault="00C371E9" w:rsidP="00C371E9">
      <w:pPr>
        <w:spacing w:after="0"/>
      </w:pPr>
      <w:r>
        <w:t>however, this could change over time. Another SOA advantages include the type-safety of XML requests (for responses, ROA can also use XML if the developers desire it).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The main advantage of ROA is ease of implementation, agility of the design, and the lightweight approach to things.</w:t>
      </w:r>
    </w:p>
    <w:p w:rsidR="00C371E9" w:rsidRDefault="00C371E9" w:rsidP="00C371E9">
      <w:pPr>
        <w:spacing w:after="0"/>
      </w:pPr>
      <w:r>
        <w:t>In a way, SOA and SOAP is for people in business suits; that's what you'll find used in the banking and finance industries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What are the major differences you can state while using SOAP or REST, in terms of</w:t>
      </w:r>
    </w:p>
    <w:p w:rsidR="00C371E9" w:rsidRDefault="00C371E9" w:rsidP="00C371E9">
      <w:pPr>
        <w:spacing w:after="0"/>
      </w:pPr>
      <w:r>
        <w:t xml:space="preserve">   applicability as concern?</w:t>
      </w:r>
    </w:p>
    <w:p w:rsidR="00C371E9" w:rsidRDefault="00C371E9" w:rsidP="00C371E9">
      <w:pPr>
        <w:spacing w:after="0"/>
      </w:pPr>
    </w:p>
    <w:p w:rsidR="00C371E9" w:rsidRDefault="00C371E9" w:rsidP="00C371E9">
      <w:pPr>
        <w:spacing w:after="0"/>
      </w:pPr>
      <w:r>
        <w:t>@webmethod &amp; @Webserevice</w:t>
      </w:r>
    </w:p>
    <w:p w:rsidR="00D8324D" w:rsidRDefault="00C371E9" w:rsidP="00C371E9">
      <w:pPr>
        <w:spacing w:after="0"/>
      </w:pPr>
      <w:hyperlink r:id="rId4" w:history="1">
        <w:r w:rsidRPr="0095675C">
          <w:rPr>
            <w:rStyle w:val="Hyperlink"/>
          </w:rPr>
          <w:t>https://dzone.com/articles/apache-cxf-vs-apache-axis-vs</w:t>
        </w:r>
      </w:hyperlink>
    </w:p>
    <w:p w:rsidR="00C371E9" w:rsidRPr="00C371E9" w:rsidRDefault="00C371E9" w:rsidP="00C371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3"/>
          <w:szCs w:val="23"/>
        </w:rPr>
      </w:pPr>
      <w:r w:rsidRPr="00C371E9">
        <w:rPr>
          <w:rFonts w:ascii="Georgia" w:eastAsia="Times New Roman" w:hAnsi="Georgia" w:cs="Times New Roman"/>
          <w:color w:val="262626"/>
          <w:sz w:val="23"/>
          <w:szCs w:val="23"/>
        </w:rPr>
        <w:t>Let's look at positives &amp; concerns in nutshell of each of these frameworks:</w:t>
      </w:r>
    </w:p>
    <w:p w:rsidR="00C371E9" w:rsidRPr="00C371E9" w:rsidRDefault="00C371E9" w:rsidP="00C371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3"/>
          <w:szCs w:val="23"/>
        </w:rPr>
      </w:pPr>
    </w:p>
    <w:tbl>
      <w:tblPr>
        <w:tblW w:w="10236" w:type="dxa"/>
        <w:tblCellMar>
          <w:left w:w="0" w:type="dxa"/>
          <w:right w:w="0" w:type="dxa"/>
        </w:tblCellMar>
        <w:tblLook w:val="04A0"/>
      </w:tblPr>
      <w:tblGrid>
        <w:gridCol w:w="1558"/>
        <w:gridCol w:w="5266"/>
        <w:gridCol w:w="3412"/>
      </w:tblGrid>
      <w:tr w:rsidR="00C371E9" w:rsidRPr="00C371E9" w:rsidTr="00C371E9">
        <w:tc>
          <w:tcPr>
            <w:tcW w:w="1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t>Framework</w:t>
            </w:r>
          </w:p>
        </w:tc>
        <w:tc>
          <w:tcPr>
            <w:tcW w:w="4926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t>Key Positives</w:t>
            </w:r>
          </w:p>
        </w:tc>
        <w:tc>
          <w:tcPr>
            <w:tcW w:w="3192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t>Key Concerns</w:t>
            </w:r>
          </w:p>
        </w:tc>
      </w:tr>
      <w:tr w:rsidR="00C371E9" w:rsidRPr="00C371E9" w:rsidTr="00C371E9">
        <w:tc>
          <w:tcPr>
            <w:tcW w:w="1458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t>Apache AXIS2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Most Commonly Used, Matured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Stable Web Services Development Framework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Multiple Languages (C++, Java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❸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both Contract-first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Contract-last Approach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❹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In context of Orchestration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Web Services Transaction (long-running transactions) it supports wide variety of related WS-* specifications: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i/>
                <w:iCs/>
                <w:sz w:val="17"/>
              </w:rPr>
              <w:t>WS-Atomic Transaction, WS-Business Activity, WS-Coordination, WS-Eventing, WS-Transfer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i/>
                <w:iCs/>
                <w:sz w:val="17"/>
              </w:rPr>
              <w:t>Compatible with Spring Framework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Comparatively More Code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Required/Generated w.r.t. Spring WS/CXF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Is being phased out gradually (mostly by Apache CXF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❸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It is not fully compliant for JAX-WS JAX-R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S</w:t>
            </w:r>
          </w:p>
        </w:tc>
      </w:tr>
      <w:tr w:rsidR="00C371E9" w:rsidRPr="00C371E9" w:rsidTr="00C371E9">
        <w:tc>
          <w:tcPr>
            <w:tcW w:w="14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t>Apache CXF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Most widely used Web Services Standard Now; Improvement over AXIS2, which is now gradually 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being replaced by Apache CXF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Intuitive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Easy to Use (less coding required as compared to AXIS2)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❸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Clean separation of front-ends, like JAX-WS, from the core cod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e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❹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Fully compliant with JAX-WS, JAX-RS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others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❺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Best Performance across all available framework with minimum computation overhea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d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❻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wide variety of front-end model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s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lastRenderedPageBreak/>
              <w:t>❼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both JAX-WS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JAX-RS (for Restful Services)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❽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JBI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SDO (not supported in AXIS2)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❾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Compatible with S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pring Framework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lastRenderedPageBreak/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Does not support Orchestration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WS Transactions yet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Does not support WSDL 2.0 ye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t</w:t>
            </w:r>
          </w:p>
        </w:tc>
      </w:tr>
      <w:tr w:rsidR="00C371E9" w:rsidRPr="00C371E9" w:rsidTr="00C371E9">
        <w:tc>
          <w:tcPr>
            <w:tcW w:w="1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Georgia" w:eastAsia="Times New Roman" w:hAnsi="Georgia" w:cs="Helvetica"/>
                <w:b/>
                <w:bCs/>
                <w:color w:val="FFFFFF"/>
                <w:sz w:val="17"/>
              </w:rPr>
              <w:lastRenderedPageBreak/>
              <w:t>Spring WS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Best in terms of supporting Contract-first Web Services Development Approac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h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Enforces Standards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Best Practices by Framework Constraints (no way out of it &amp; hence limitation as well)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❸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Supports Spring Annotations as well as JAX-W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S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❹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Least code from developer’s perspectiv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e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❺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Best Aligned with Spring Technology Stack (also similar architectural st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ack as Spring MVC) including Spring Security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❶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Least number of WS-* Specifications supported (does not fully compliant with JAX-WS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)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❷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Spring offers itself as standard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 xml:space="preserve"> &amp; hence other Java-compliant frameworks support better standards support</w:t>
            </w:r>
          </w:p>
          <w:p w:rsidR="00C371E9" w:rsidRPr="00C371E9" w:rsidRDefault="00C371E9" w:rsidP="00C371E9">
            <w:pPr>
              <w:spacing w:before="120" w:after="120" w:line="240" w:lineRule="auto"/>
              <w:rPr>
                <w:rFonts w:ascii="Georgia" w:eastAsia="Times New Roman" w:hAnsi="Georgia" w:cs="Helvetica"/>
                <w:sz w:val="17"/>
                <w:szCs w:val="17"/>
              </w:rPr>
            </w:pPr>
            <w:r w:rsidRPr="00C371E9">
              <w:rPr>
                <w:rFonts w:ascii="Cambria Math" w:eastAsia="Times New Roman" w:hAnsi="Cambria Math" w:cs="Cambria Math"/>
                <w:sz w:val="17"/>
                <w:szCs w:val="17"/>
              </w:rPr>
              <w:t>❸</w:t>
            </w:r>
            <w:r w:rsidRPr="00C371E9">
              <w:rPr>
                <w:rFonts w:ascii="Georgia" w:eastAsia="Times New Roman" w:hAnsi="Georgia" w:cs="Georgia"/>
                <w:sz w:val="17"/>
                <w:szCs w:val="17"/>
              </w:rPr>
              <w:t xml:space="preserve"> Only support Contract-first Web Services Development Mode</w:t>
            </w:r>
            <w:r w:rsidRPr="00C371E9">
              <w:rPr>
                <w:rFonts w:ascii="Georgia" w:eastAsia="Times New Roman" w:hAnsi="Georgia" w:cs="Helvetica"/>
                <w:sz w:val="17"/>
                <w:szCs w:val="17"/>
              </w:rPr>
              <w:t>l</w:t>
            </w:r>
          </w:p>
        </w:tc>
      </w:tr>
    </w:tbl>
    <w:p w:rsidR="00C371E9" w:rsidRPr="00C371E9" w:rsidRDefault="00C371E9" w:rsidP="00C371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3"/>
          <w:szCs w:val="23"/>
        </w:rPr>
      </w:pPr>
    </w:p>
    <w:p w:rsidR="00C371E9" w:rsidRPr="00C371E9" w:rsidRDefault="00C371E9" w:rsidP="00C371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3"/>
          <w:szCs w:val="23"/>
        </w:rPr>
      </w:pPr>
    </w:p>
    <w:p w:rsidR="00C371E9" w:rsidRDefault="00C371E9"/>
    <w:sectPr w:rsidR="00C371E9" w:rsidSect="00D83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71E9"/>
    <w:rsid w:val="00C371E9"/>
    <w:rsid w:val="00D8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1E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71E9"/>
    <w:rPr>
      <w:b/>
      <w:bCs/>
    </w:rPr>
  </w:style>
  <w:style w:type="character" w:styleId="Emphasis">
    <w:name w:val="Emphasis"/>
    <w:basedOn w:val="DefaultParagraphFont"/>
    <w:uiPriority w:val="20"/>
    <w:qFormat/>
    <w:rsid w:val="00C371E9"/>
    <w:rPr>
      <w:i/>
      <w:iCs/>
    </w:rPr>
  </w:style>
  <w:style w:type="character" w:customStyle="1" w:styleId="apple-converted-space">
    <w:name w:val="apple-converted-space"/>
    <w:basedOn w:val="DefaultParagraphFont"/>
    <w:rsid w:val="00C371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apache-cxf-vs-apache-axis-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2017-06-18T01:36:00Z</dcterms:created>
  <dcterms:modified xsi:type="dcterms:W3CDTF">2017-06-18T01:40:00Z</dcterms:modified>
</cp:coreProperties>
</file>