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2C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CoworkX</w:t>
            </w:r>
          </w:p>
          <w:p>
            <w:r>
              <w:rPr>
                <w:rFonts w:ascii="Arial" w:cs="Arial" w:eastAsia="Arial" w:hAnsi="Arial"/>
                <w:color w:val="B3D4FF"/>
                <w:sz w:val="28"/>
                <w:szCs w:val="28"/>
              </w:rPr>
              <w:t xml:space="preserve">API Reference Documentation</w:t>
            </w:r>
          </w:p>
          <w:p>
            <w:r>
              <w:rPr>
                <w:rFonts w:ascii="Arial" w:cs="Arial" w:eastAsia="Arial" w:hAnsi="Arial"/>
                <w:color w:val="B3D4FF"/>
                <w:sz w:val="20"/>
                <w:szCs w:val="20"/>
              </w:rPr>
              <w:t xml:space="preserve">v1.0  |  PERN Stack  |  REST API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Base URL:  https://api.coworkx.com/api   |   Auth: Bearer &lt;accessToken&gt; in Authorization header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 — Authentication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Handles registration, login with OTP verification, OAuth, session management, and password reset.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1.1 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new user account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displayName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User's display name. Max 100 characters.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email address. Must be unique.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8 characters, max 128 characters.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201 — Sends email verification OTP. Returns { message }. No tokens issued yet.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1.2  Verify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/auth/verify-otp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Verify email or complete admin login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of the user.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otp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numeric OTP sent to email.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For email_verify purpose: marks user as verified, returns { message }. For admin_login purpose: issues accessToken + refreshToken + user.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1.3  Resend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/auth/resend-otp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Resend email verification OTP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to resend OTP to.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Invalidates previous OTP and sends a new one. Rate limited.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1.4 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Login with email and password — triggers OTP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email address.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password.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Does NOT return tokens. Sends OTP to email. Returns { message, userId }. Call /verify-otp to get tokens.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1.5  Google OAuth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/auth/google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Login or register via Google OAuth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idToken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ID token from Google Sign-In SDK.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{ accessToken, refreshToken, user }. Creates account if first login. No OTP required for OAuth.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1.6  GitHub OAuth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/auth/github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Login or register via GitHub OAuth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accessToken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access token from GitHub OAuth flow.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{ accessToken, refreshToken, user }. Creates account if first login. No OTP required for OAuth.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1.7  Refresh Token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Rotate refresh token and get new access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valid refresh token from cookie or body.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{ accessToken, refreshToken }. Old token is revoked. Reuse detection: all sessions revoked if reuse detected.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1.8  Logout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Revoke current session — requires auth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refreshToken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to revoke. If omitted, only access token is invalidated.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Protected route. Requires Authorization: Bearer &lt;token&gt;. Soft-deletes session via revokedAt.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1.9 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Request password reset OTP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of the account.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Always returns same message to prevent email enumeration. Throws error for OAuth-only accounts.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1.10  Verify Reset OTP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/auth/verify-reset-otp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Verify password reset OTP and get reset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otp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OTP from reset email.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{ resetToken, message }. resetToken is short-lived JWT used in next step.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1.11 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Set new password using reset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resetToken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Short-lived token from verify-reset-otp response.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newPassword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password. Min 8, max 128 characters.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Revokes ALL active sessions on success. Updates passwordHash in user_credentials table.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1.12  Get Current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/auth/me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logged-in user profile — requires auth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&lt;accessToken&gt;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sanitized user object. No sensitive fields returned.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2 — Organizations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Manage workspaces. All routes require authentication. Owner/Admin role required for write operations.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2.1  Create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new organization / workspace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name. Max 255 characters.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identifier. Must be unique. e.g. coworkx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of the workspace.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logoUrl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to organization logo image.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201 — Creates org and inserts creator as owner in org_members with role = owner.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2.2  Get All Orgs for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organizations the logged-in user belongs to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array of orgs with user's role in each. Used to populate org switcher.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2.3  Get Organization by Slug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 single organization by slug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 e.g. coworkx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org details. User must be a member of this org.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2.4  Update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org name, description, or logo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organization 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logoUrl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logo URL.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owner or admin role in the org.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2.5  Delete Organization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Soft delete an organization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owner role only. Sets deletedAt timestamp. All projects and members are cascade soft-deleted.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2.6  Get Org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/orgs/:slug/members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active members of an organization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role: owner, admin, member.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name or email.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members where removedAt IS NULL. Includes user info and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2.7  Update Member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/orgs/:slug/members/:userId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Change a member's org role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member to update.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role: admin or member. Cannot change owner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owner or admin role. Owner role cannot be transferred via this endpoint.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2.8  Remove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/orgs/:slug/members/:userId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Remove a member from the organization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member to remove.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Soft delete — sets removedAt and removedBy. Owner cannot be removed. Also removes from all org projects.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3 — Invitations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Manage org member invitations via email token flow.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3.1  Send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/orgs/:slug/invitations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Invite a user to the organization by email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 of the person to invite.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role to assign: admin or member.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Creates row in org_invitations. Sends email with token link. Expires in 7 days. Throws if already a member or invite pending.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3.2  Get Pending Invitations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/orgs/:slug/invitations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pending invitations for an org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invitations with status = pending. Requires owner or admin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3.3  Accept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/invitations/:token/accept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Accept an org invitation via token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Invitation token from email link.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Validates token exists, status = pending, expiresAt &gt; now. Inserts into org_members. Sets status = accepted.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3.4  Revoke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/orgs/:slug/invitations/:invitationId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Revoke a pending invitation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invitationId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invitation.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status = expired. Invitation link becomes invalid immediately. Requires owner or admin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3.5  Resend Invitation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/orgs/:slug/invitations/:invitationId/resend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Resend an invitation email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invitationId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invitation.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Generates new token, resets expiresAt to 7 days from now, resends email. Old token is invalidated.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4 — Roles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Manage custom project-scoped roles with JSONB permissions. Org-level roles are a fixed enum (owner, admin, member).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4.1  Create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/orgs/:slug/roles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custom project role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name. Must be unique per org. e.g. Tech Lead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description of what this role can do.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object. e.g. { issues: ["create","edit"], sprints: ["view"] 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owner or admin role. isSystem defaults to false. System roles cannot be deleted.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4.2  Get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/orgs/:slug/roles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roles for an organization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all roles including system roles. Any org member can view roles.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4.3  Update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/orgs/:slug/roles/:roleId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role name or permissions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role.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role 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JSONB permissions object.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Cannot update system roles (isSystem = true). Requires owner or admin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4.4  Delete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/orgs/:slug/roles/:roleId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Delete a custom role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Cannot delete system roles. Throws if role is currently assigned to any project member.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5 — Projects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Create and manage projects within an organization. Each project has a unique key used for issue numbering.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5.1  Create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new project in the organization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name. Max 255 characters.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key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prefix. Max 10 uppercase chars. e.g. CWX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project identifier. Unique within org.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emoji or URL.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leadId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project lead (must be org member).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201 — Auto-inserts 3 default statuses: Todo, In Progress, Done. Creator added as project member with owner-level access.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5.2  Get All Projects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projects in the organization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</w:tbl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active or archived.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project name or key.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Only returns projects where user is a project member OR user is org owner/admin. Excludes soft-deleted projects.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5.3  Get Project by Slug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 single project with details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slug.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projectSlug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slug.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Includes member count, active sprint info, open issue count, and linked repo count.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5.4  Update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project details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 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icon.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leadId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project lead UUID.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or archived.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project-level manage permission OR org admin/owner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5.5  Delete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Soft delete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deletedAt. All issues and sprints remain in DB for audit. Requires org owner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5.6  Add Project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/orgs/:slug/projects/:projectSlug/members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Add an org member to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org member to add.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project-scoped role to assign.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User must already be an active org member. Inserts into project_members.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5.7  Get Project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/orgs/:slug/projects/:projectSlug/members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active project members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Returns members where removedAt IS NULL. Includes user info and their project role with permissions.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5.8  Update Project Member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/orgs/:slug/projects/:projectSlug/members/:userId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Change a member's project role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roleId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new project-scoped role.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project manage permission OR org admin/owner.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5.9  Remove Project 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/orgs/:slug/projects/:projectSlug/members/:userId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Remove member from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Soft delete via removedAt and removedBy. Does NOT remove from org. Requires project manage permission.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6 — Sprints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Manage sprints within a project. Only one sprint can be active at a time (enforced at DB level).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6.1  Create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/orgs/:slug/projects/:projectSlug/sprints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new sprint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name. e.g. Sprint 1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goal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string. Required when starting sprint.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string. Required when starting sprint.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201 — Created with status = planned. Sprint does not start until explicitly started via 6.2.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6.2  Start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/orgs/:slug/projects/:projectSlug/sprints/:sprintId/start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Start a planned sprint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sprintId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sprint to start.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status = active, startDate = now. Throws if another sprint is already active in this project. Sends notifications to all project members.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6.3  Complete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/orgs/:slug/projects/:projectSlug/sprints/:sprintId/complete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Complete an active sprint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sprintId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active sprint.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status = completed, completedAt = now. All issues where status category != done have sprint_id set to NULL (moved to backlog).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6.4  Get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/orgs/:slug/projects/:projectSlug/sprints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sprints for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by: planned, active, completed.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Includes issue count and completion percentage for each sprint.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6.5  Update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/orgs/:slug/projects/:projectSlug/sprints/:sprintId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sprint name, goal, or dates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sprint 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goal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sprint goal.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startDate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start date.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endDate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end date.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Cannot update a completed sprint. Requires sprint manage permission.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7 — Issues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Core issue management including create, update, assignment, linking, comments, and GitHub import.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7.1  Create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new issue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title. Max 500 characters.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type: task, bug, or sub_task.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statusId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project status (Kanban column).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low, medium, high, or critical. Default: medium.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assigneeId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project member to assign.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sprintId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sprint. NULL = goes to backlog.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parentId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parent issue. Required if type = sub_task.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dueDate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date string.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repoId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linked GitHub repo.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201 — Auto-increments issue number per project (CWX-1, CWX-2...). Logs to issue_history. Sends notification to assignee.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7.2  Get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issues for a project (board/backlog)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sprintId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sprint. Pass null for backlog.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statusId.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type: task, bug, sub_task.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priority.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assignee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assigneeId.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repoId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linked GitHub repo.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in title.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backlog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true, returns issues where sprintId IS NULL.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Excludes soft-deleted issues. Org owner/admin see all issues. Project members only see project issues.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7.3  Get Issue by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single issue by key e.g. CWX-101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issueKey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key e.g. CWX-101.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Returns full issue with comments, history, sub-tasks, links, and GitHub dev panel data.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7.4  Update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issue fields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title.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description.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statusId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different Kanban column.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priority.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assigneeId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 to different member.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sprintId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to different sprint or backlog (null).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dueDate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due date.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Every changed field is automatically logged to issue_history. Sends notification on assignee change or status change.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7.5  Delete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Soft delete an issue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deletedAt. Sub-tasks are also soft deleted. Requires issue:delete permission.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7.6  Add Issue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/orgs/:slug/projects/:projectSlug/issues/:issueKey/links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Link two issues together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targetIssueId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issue to link to.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linkType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blocks, blocked_by, relates_to, or duplicates.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Inserts two rows (mirror relationship): source-&gt;target and target-&gt;source. Prevents duplicate links.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7.7  Remove Issue Link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/orgs/:slug/projects/:projectSlug/issues/:issueKey/links/:linkId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Remove an issue link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Removes both directions of the link atomically in a transaction.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7.8  Import GitHub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/orgs/:slug/projects/:projectSlug/issues/import-github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Import a GitHub issue into CoworkX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repoId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linked GitHub repo.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githubIssueNumber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issue number to import.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sprintId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to a sprint on import.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assigneeId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CoworkX user to assign the issue to.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Fetches issue from GitHub API, creates CoworkX issue with isImported = true, githubIssueId, githubIssueUrl, githubSyncedAt fields set.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7.9  Add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/orgs/:slug/projects/:projectSlug/issues/:issueKey/comments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Add a comment to an issue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text.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parentId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parent comment for threaded replies.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Logs to issue_history. Sends notification to issue reporter and assignee.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7.10  Update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/orgs/:slug/projects/:projectSlug/issues/:issueKey/comments/:commentId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Edit a comment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comment content.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isEdited = true. Only the comment author can edit. Admins can delete but not edit.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7.11  Delete Comment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/orgs/:slug/projects/:projectSlug/issues/:issueKey/comments/:commentId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Soft delete a comment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deletedAt. Content is hidden but reply thread structure is preserved.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7.12  Get Issue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/orgs/:slug/projects/:projectSlug/issues/:issueKey/history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full activity log for an issue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Returns chronological list of field changes and comments combined as an activity feed. Used for the issue detail sidebar.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8 — Project Statuses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Manage Kanban columns per project. Each project has its own custom statuses.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8.1  Get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/orgs/:slug/projects/:projectSlug/statuses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Kanban statuses for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statuses ordered by position. Includes category (todo, in_progress, done) and color.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8.2  Create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/orgs/:slug/projects/:projectSlug/statuses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Create a custom Kanban column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name. e.g. In Review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todo, in_progress, or done. Used for sprint completion logic.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Hex color code. e.g. #0052CC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order position.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project manage permission. Done category statuses are used to mark issues complete in sprints.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8.3  Update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/orgs/:slug/projects/:projectSlug/statuses/:statusId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a status name, color, or position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hex color.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position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position. Triggers reorder of other statuses.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Changing category of a status that has issues will affect sprint completion counts.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8.4  Delete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/orgs/:slug/projects/:projectSlug/statuses/:statusId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Delete a Kanban column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moveIssuesTo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status to move existing issues to before deleting.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Cannot delete status if it is the only status in the project. Issues are moved first, then status is deleted.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9 — GitHub Integration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Manage GitHub App installation at org level and repo linking at project level.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9.1  Save GitHub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/orgs/:slug/github/install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Save GitHub App installation for an org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installationId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App installation ID from GitHub callback.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accountLogin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org or user login 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accountType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or User.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Called after GitHub App installation redirect. Stores in github_installations. One installation per org.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9.2  Get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/orgs/:slug/github/install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GitHub installation status for an org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Returns installation details or null if not installed. Used to show Connect GitHub prompt in UI.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9.3  Link Repo to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E3FC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/orgs/:slug/projects/:projectSlug/repos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Link a GitHub repo to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githubRepoId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repository ID.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repoFullName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repo name e.g. owner/repo-name.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defaultBranch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branch name. Default: main.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E3FCE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Requires active GitHub installation for the org. Inserts into github_linked_repos. One project can link many repos.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9.4  Get Linked Repos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/orgs/:slug/projects/:projectSlug/repos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repos linked to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Returns active repos only (isActive = true). Used for repo filter dropdown on board view.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9.5  Unlink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EB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DELETE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/orgs/:slug/projects/:projectSlug/repos/:repoId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Unlink a GitHub repo from a project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EBE6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isActive = false. Existing issue links remain for history. Requires project manage permission.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0052CC" w:val="clear"/>
        <w:spacing w:before="240" w:after="12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10 — Notifications</w:t>
      </w:r>
    </w:p>
    <w:p>
      <w:r>
        <w:rPr>
          <w:rFonts w:ascii="Arial" w:cs="Arial" w:eastAsia="Arial" w:hAnsi="Arial"/>
          <w:color w:val="6B778C"/>
          <w:sz w:val="20"/>
          <w:szCs w:val="20"/>
        </w:rPr>
        <w:t xml:space="preserve">In-app notification management. Email notifications are sent automatically by the system on trigger events.</w:t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10.1  Get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all notifications for the logged-in user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orgId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organization.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isRead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by read status.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number for pagination. Default: 1.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Items per page. Default: 20.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Response: 200 — Returns paginated notifications ordered by createdAt DESC. Includes unreadCount in response.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10.2  Mark as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/notifications/:notificationId/read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Mark a single notification as read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URL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notificationId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of the notification.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Sets isRead = true, readAt = now. Only the recipient can mark their own notifications.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10.3  Mark All as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Mark all notifications as read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Query Params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orgId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778C"/>
              </w:rPr>
              <w:t xml:space="preserve">No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provided, only marks notifications for that org as read.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Bulk update — sets isRead = true, readAt = now for all unread notifications of the logged-in user.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10.4  Get Notification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DEEB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52CC"/>
              </w:rPr>
              <w:t xml:space="preserve">GET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/orgs/:slug/notifications/preferences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Get user notification preferences for an org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DEE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Returns JSONB preferences object showing which events are enabled for in_app and email channels.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72B4D"/>
          <w:sz w:val="22"/>
          <w:szCs w:val="22"/>
        </w:rPr>
        <w:t xml:space="preserve">10.5  Update Notification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c>
          <w:tcPr>
            <w:tcW w:type="dxa" w:w="9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0B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74F00"/>
              </w:rPr>
              <w:t xml:space="preserve">PATCH</w:t>
            </w:r>
          </w:p>
        </w:tc>
        <w:tc>
          <w:tcPr>
            <w:tcW w:type="dxa" w:w="42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/orgs/:slug/notifications/preferences</w:t>
            </w:r>
          </w:p>
        </w:tc>
        <w:tc>
          <w:tcPr>
            <w:tcW w:type="dxa" w:w="42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778C"/>
                <w:sz w:val="20"/>
                <w:szCs w:val="20"/>
              </w:rPr>
              <w:t xml:space="preserve">Update notification preferences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hd w:fill="F4F5F7" w:val="clear"/>
        <w:spacing w:before="120" w:after="60"/>
        <w:ind w:left="120"/>
      </w:pPr>
      <w:r>
        <w:rPr>
          <w:rFonts w:ascii="Arial" w:cs="Arial" w:eastAsia="Arial" w:hAnsi="Arial"/>
          <w:b/>
          <w:bCs/>
          <w:color w:val="6B778C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172B4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52CC"/>
                <w:sz w:val="18"/>
                <w:szCs w:val="18"/>
              </w:rPr>
              <w:t xml:space="preserve">preferences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243AA"/>
                <w:sz w:val="18"/>
                <w:szCs w:val="18"/>
              </w:rPr>
              <w:t xml:space="preserve">object</w:t>
            </w:r>
          </w:p>
        </w:tc>
        <w:tc>
          <w:tcPr>
            <w:tcW w:type="dxa" w:w="140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E350B"/>
              </w:rPr>
              <w:t xml:space="preserve">Yes</w:t>
            </w:r>
          </w:p>
        </w:tc>
        <w:tc>
          <w:tcPr>
            <w:tcW w:type="dxa" w:w="4560"/>
            <w:tcBorders>
              <w:top w:val="single" w:color="DFE1E6" w:sz="1"/>
              <w:left w:val="single" w:color="DFE1E6" w:sz="1"/>
              <w:bottom w:val="single" w:color="DFE1E6" w:sz="1"/>
              <w:right w:val="single" w:color="DFE1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object e.g. { issue_assigned: { in_app: true, email: false } }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0052CC" w:sz="12"/>
              <w:bottom w:val="none" w:color="FFFFFF" w:sz="0"/>
              <w:right w:val="none" w:color="FFFFFF" w:sz="0"/>
            </w:tcBorders>
            <w:shd w:fill="FFF0B3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72B4D"/>
                <w:sz w:val="20"/>
                <w:szCs w:val="20"/>
              </w:rPr>
              <w:t xml:space="preserve">Upserts into notification_preferences. If no record exists, creates with defaults.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B4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3D4FF"/>
                <w:sz w:val="18"/>
                <w:szCs w:val="18"/>
              </w:rPr>
              <w:t xml:space="preserve">CoworkX API Reference  |  v1.0  |  PERN Stack  |  All routes require </w:t>
            </w:r>
            <w:r>
              <w:rPr>
                <w:rFonts w:ascii="Courier New" w:cs="Courier New" w:eastAsia="Courier New" w:hAnsi="Courier New"/>
                <w:color w:val="B3D4FF"/>
                <w:sz w:val="18"/>
                <w:szCs w:val="18"/>
              </w:rPr>
              <w:t xml:space="preserve">Authorization: Bearer &lt;accessToken&gt;</w:t>
            </w:r>
            <w:r>
              <w:rPr>
                <w:rFonts w:ascii="Arial" w:cs="Arial" w:eastAsia="Arial" w:hAnsi="Arial"/>
                <w:color w:val="B3D4FF"/>
                <w:sz w:val="18"/>
                <w:szCs w:val="18"/>
              </w:rPr>
              <w:t xml:space="preserve">  unless marked Public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2026-03-13T20:38:20.476Z</dcterms:created>
  <dcterms:modified xsi:type="dcterms:W3CDTF">2026-03-13T20:38:20.477Z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