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D5E08" w14:textId="649D40D4" w:rsidR="00620DC5" w:rsidRPr="00620DC5" w:rsidRDefault="00620DC5" w:rsidP="00620DC5">
      <w:pPr>
        <w:jc w:val="center"/>
        <w:rPr>
          <w:b/>
          <w:bCs/>
          <w:sz w:val="40"/>
          <w:szCs w:val="40"/>
        </w:rPr>
      </w:pPr>
      <w:r w:rsidRPr="00620DC5">
        <w:rPr>
          <w:rFonts w:ascii="Segoe UI Emoji" w:hAnsi="Segoe UI Emoji" w:cs="Segoe UI Emoji"/>
          <w:b/>
          <w:bCs/>
          <w:sz w:val="40"/>
          <w:szCs w:val="40"/>
        </w:rPr>
        <w:t>📊</w:t>
      </w:r>
      <w:r w:rsidRPr="00620DC5">
        <w:rPr>
          <w:b/>
          <w:bCs/>
          <w:sz w:val="40"/>
          <w:szCs w:val="40"/>
        </w:rPr>
        <w:t xml:space="preserve"> Telecom Customer Churn Analysis</w:t>
      </w:r>
      <w:r w:rsidRPr="00620DC5">
        <w:rPr>
          <w:b/>
          <w:bCs/>
          <w:sz w:val="40"/>
          <w:szCs w:val="40"/>
        </w:rPr>
        <w:t xml:space="preserve"> </w:t>
      </w:r>
      <w:r w:rsidRPr="00620DC5">
        <w:rPr>
          <w:b/>
          <w:bCs/>
          <w:sz w:val="40"/>
          <w:szCs w:val="40"/>
        </w:rPr>
        <w:t>Report</w:t>
      </w:r>
    </w:p>
    <w:p w14:paraId="25BA9E3D" w14:textId="77777777" w:rsidR="00620DC5" w:rsidRPr="00620DC5" w:rsidRDefault="00620DC5" w:rsidP="00620DC5">
      <w:pPr>
        <w:rPr>
          <w:b/>
          <w:bCs/>
        </w:rPr>
      </w:pPr>
      <w:r w:rsidRPr="00620DC5">
        <w:rPr>
          <w:rFonts w:ascii="Segoe UI Emoji" w:hAnsi="Segoe UI Emoji" w:cs="Segoe UI Emoji"/>
          <w:b/>
          <w:bCs/>
        </w:rPr>
        <w:t>🧾</w:t>
      </w:r>
      <w:r w:rsidRPr="00620DC5">
        <w:rPr>
          <w:b/>
          <w:bCs/>
        </w:rPr>
        <w:t xml:space="preserve"> Overview</w:t>
      </w:r>
    </w:p>
    <w:p w14:paraId="03555D1C" w14:textId="77777777" w:rsidR="00620DC5" w:rsidRPr="00620DC5" w:rsidRDefault="00620DC5" w:rsidP="00620DC5">
      <w:r w:rsidRPr="00620DC5">
        <w:t>This analysis examines how different services (phone, internet, and add-ons) impact customer churn. The objective is to identify key drivers of churn and provide actionable recommendations.</w:t>
      </w:r>
    </w:p>
    <w:p w14:paraId="7CE1B191" w14:textId="77777777" w:rsidR="00620DC5" w:rsidRPr="00620DC5" w:rsidRDefault="00620DC5" w:rsidP="00620DC5">
      <w:r w:rsidRPr="00620DC5">
        <w:pict w14:anchorId="7D765954">
          <v:rect id="_x0000_i1097" style="width:0;height:1.5pt" o:hralign="center" o:hrstd="t" o:hr="t" fillcolor="#a0a0a0" stroked="f"/>
        </w:pict>
      </w:r>
    </w:p>
    <w:p w14:paraId="796602EF" w14:textId="77777777" w:rsidR="00620DC5" w:rsidRPr="00620DC5" w:rsidRDefault="00620DC5" w:rsidP="00620DC5">
      <w:pPr>
        <w:rPr>
          <w:b/>
          <w:bCs/>
        </w:rPr>
      </w:pPr>
      <w:r w:rsidRPr="00620DC5">
        <w:rPr>
          <w:rFonts w:ascii="Segoe UI Emoji" w:hAnsi="Segoe UI Emoji" w:cs="Segoe UI Emoji"/>
          <w:b/>
          <w:bCs/>
        </w:rPr>
        <w:t>🔍</w:t>
      </w:r>
      <w:r w:rsidRPr="00620DC5">
        <w:rPr>
          <w:b/>
          <w:bCs/>
        </w:rPr>
        <w:t xml:space="preserve"> Key Findings with Data</w:t>
      </w:r>
    </w:p>
    <w:p w14:paraId="598B73F3" w14:textId="77777777" w:rsidR="00620DC5" w:rsidRPr="00620DC5" w:rsidRDefault="00620DC5" w:rsidP="00620DC5">
      <w:pPr>
        <w:rPr>
          <w:b/>
          <w:bCs/>
        </w:rPr>
      </w:pPr>
      <w:r w:rsidRPr="00620DC5">
        <w:rPr>
          <w:b/>
          <w:bCs/>
        </w:rPr>
        <w:t xml:space="preserve">1. </w:t>
      </w:r>
      <w:r w:rsidRPr="00620DC5">
        <w:rPr>
          <w:rFonts w:ascii="Segoe UI Emoji" w:hAnsi="Segoe UI Emoji" w:cs="Segoe UI Emoji"/>
          <w:b/>
          <w:bCs/>
        </w:rPr>
        <w:t>📞</w:t>
      </w:r>
      <w:r w:rsidRPr="00620DC5">
        <w:rPr>
          <w:b/>
          <w:bCs/>
        </w:rPr>
        <w:t xml:space="preserve"> Phone Service &amp; Multiple Lines</w:t>
      </w:r>
    </w:p>
    <w:p w14:paraId="55EC051F" w14:textId="77777777" w:rsidR="00620DC5" w:rsidRPr="00620DC5" w:rsidRDefault="00620DC5" w:rsidP="00620DC5">
      <w:pPr>
        <w:numPr>
          <w:ilvl w:val="0"/>
          <w:numId w:val="1"/>
        </w:numPr>
      </w:pPr>
      <w:r w:rsidRPr="00620DC5">
        <w:t xml:space="preserve">Around </w:t>
      </w:r>
      <w:r w:rsidRPr="00620DC5">
        <w:rPr>
          <w:b/>
          <w:bCs/>
        </w:rPr>
        <w:t>90%+ customers use phone service</w:t>
      </w:r>
      <w:r w:rsidRPr="00620DC5">
        <w:t xml:space="preserve"> </w:t>
      </w:r>
    </w:p>
    <w:p w14:paraId="5A8D59EA" w14:textId="77777777" w:rsidR="00620DC5" w:rsidRPr="00620DC5" w:rsidRDefault="00620DC5" w:rsidP="00620DC5">
      <w:pPr>
        <w:numPr>
          <w:ilvl w:val="0"/>
          <w:numId w:val="1"/>
        </w:numPr>
      </w:pPr>
      <w:r w:rsidRPr="00620DC5">
        <w:t xml:space="preserve">Churn rate among these users is </w:t>
      </w:r>
      <w:r w:rsidRPr="00620DC5">
        <w:rPr>
          <w:b/>
          <w:bCs/>
        </w:rPr>
        <w:t>lower compared to non-users</w:t>
      </w:r>
      <w:r w:rsidRPr="00620DC5">
        <w:t xml:space="preserve"> </w:t>
      </w:r>
    </w:p>
    <w:p w14:paraId="7BBF562C" w14:textId="4E6279D2" w:rsidR="00620DC5" w:rsidRPr="00620DC5" w:rsidRDefault="00620DC5" w:rsidP="00620DC5">
      <w:pPr>
        <w:pStyle w:val="ListParagraph"/>
        <w:numPr>
          <w:ilvl w:val="0"/>
          <w:numId w:val="10"/>
        </w:numPr>
      </w:pPr>
      <w:r w:rsidRPr="00620DC5">
        <w:t xml:space="preserve"> Example insight:</w:t>
      </w:r>
    </w:p>
    <w:p w14:paraId="7659D2F6" w14:textId="77777777" w:rsidR="00620DC5" w:rsidRPr="00620DC5" w:rsidRDefault="00620DC5" w:rsidP="00620DC5">
      <w:pPr>
        <w:numPr>
          <w:ilvl w:val="0"/>
          <w:numId w:val="2"/>
        </w:numPr>
      </w:pPr>
      <w:r w:rsidRPr="00620DC5">
        <w:t xml:space="preserve">Phone Service = Yes → Churn ~ </w:t>
      </w:r>
      <w:r w:rsidRPr="00620DC5">
        <w:rPr>
          <w:b/>
          <w:bCs/>
        </w:rPr>
        <w:t>25–30%</w:t>
      </w:r>
      <w:r w:rsidRPr="00620DC5">
        <w:t xml:space="preserve"> </w:t>
      </w:r>
    </w:p>
    <w:p w14:paraId="6EFF26AB" w14:textId="77777777" w:rsidR="00620DC5" w:rsidRPr="00620DC5" w:rsidRDefault="00620DC5" w:rsidP="00620DC5">
      <w:pPr>
        <w:numPr>
          <w:ilvl w:val="0"/>
          <w:numId w:val="2"/>
        </w:numPr>
      </w:pPr>
      <w:r w:rsidRPr="00620DC5">
        <w:t xml:space="preserve">Phone Service = No → Churn ~ </w:t>
      </w:r>
      <w:r w:rsidRPr="00620DC5">
        <w:rPr>
          <w:b/>
          <w:bCs/>
        </w:rPr>
        <w:t>higher variation</w:t>
      </w:r>
      <w:r w:rsidRPr="00620DC5">
        <w:t xml:space="preserve"> </w:t>
      </w:r>
    </w:p>
    <w:p w14:paraId="4D7B5F56" w14:textId="3D8AAF8A" w:rsidR="00620DC5" w:rsidRPr="00620DC5" w:rsidRDefault="00620DC5" w:rsidP="00620DC5">
      <w:pPr>
        <w:pStyle w:val="ListParagraph"/>
        <w:numPr>
          <w:ilvl w:val="0"/>
          <w:numId w:val="10"/>
        </w:numPr>
      </w:pPr>
      <w:r w:rsidRPr="00620DC5">
        <w:rPr>
          <w:b/>
          <w:bCs/>
        </w:rPr>
        <w:t>Conclusion:</w:t>
      </w:r>
      <w:r w:rsidRPr="00620DC5">
        <w:br/>
        <w:t>Basic services are stable and not a major churn driver.</w:t>
      </w:r>
    </w:p>
    <w:p w14:paraId="110551C4" w14:textId="77777777" w:rsidR="00620DC5" w:rsidRPr="00620DC5" w:rsidRDefault="00620DC5" w:rsidP="00620DC5">
      <w:r w:rsidRPr="00620DC5">
        <w:pict w14:anchorId="404DE93F">
          <v:rect id="_x0000_i1098" style="width:0;height:1.5pt" o:hralign="center" o:hrstd="t" o:hr="t" fillcolor="#a0a0a0" stroked="f"/>
        </w:pict>
      </w:r>
    </w:p>
    <w:p w14:paraId="141E98C8" w14:textId="77777777" w:rsidR="00620DC5" w:rsidRPr="00620DC5" w:rsidRDefault="00620DC5" w:rsidP="00620DC5">
      <w:pPr>
        <w:rPr>
          <w:b/>
          <w:bCs/>
        </w:rPr>
      </w:pPr>
      <w:r w:rsidRPr="00620DC5">
        <w:rPr>
          <w:b/>
          <w:bCs/>
        </w:rPr>
        <w:t xml:space="preserve">2. </w:t>
      </w:r>
      <w:r w:rsidRPr="00620DC5">
        <w:rPr>
          <w:rFonts w:ascii="Segoe UI Emoji" w:hAnsi="Segoe UI Emoji" w:cs="Segoe UI Emoji"/>
          <w:b/>
          <w:bCs/>
        </w:rPr>
        <w:t>🌐</w:t>
      </w:r>
      <w:r w:rsidRPr="00620DC5">
        <w:rPr>
          <w:b/>
          <w:bCs/>
        </w:rPr>
        <w:t xml:space="preserve"> Internet Service Type</w:t>
      </w:r>
    </w:p>
    <w:tbl>
      <w:tblPr>
        <w:tblW w:w="0" w:type="auto"/>
        <w:tblCellSpacing w:w="15" w:type="dxa"/>
        <w:tblBorders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2460"/>
      </w:tblGrid>
      <w:tr w:rsidR="00620DC5" w:rsidRPr="00620DC5" w14:paraId="43CC9DED" w14:textId="77777777" w:rsidTr="00620D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D7FC8E" w14:textId="77777777" w:rsidR="00620DC5" w:rsidRPr="00620DC5" w:rsidRDefault="00620DC5" w:rsidP="00620DC5">
            <w:pPr>
              <w:rPr>
                <w:b/>
                <w:bCs/>
              </w:rPr>
            </w:pPr>
            <w:r w:rsidRPr="00620DC5">
              <w:rPr>
                <w:b/>
                <w:bCs/>
              </w:rPr>
              <w:t>Internet Type</w:t>
            </w:r>
          </w:p>
        </w:tc>
        <w:tc>
          <w:tcPr>
            <w:tcW w:w="0" w:type="auto"/>
            <w:vAlign w:val="center"/>
            <w:hideMark/>
          </w:tcPr>
          <w:p w14:paraId="1D00D3DE" w14:textId="77777777" w:rsidR="00620DC5" w:rsidRPr="00620DC5" w:rsidRDefault="00620DC5" w:rsidP="00620DC5">
            <w:pPr>
              <w:rPr>
                <w:b/>
                <w:bCs/>
              </w:rPr>
            </w:pPr>
            <w:r w:rsidRPr="00620DC5">
              <w:rPr>
                <w:b/>
                <w:bCs/>
              </w:rPr>
              <w:t>Churn Trend</w:t>
            </w:r>
          </w:p>
        </w:tc>
      </w:tr>
      <w:tr w:rsidR="00620DC5" w:rsidRPr="00620DC5" w14:paraId="781853FA" w14:textId="77777777" w:rsidTr="00620D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3625E" w14:textId="77777777" w:rsidR="00620DC5" w:rsidRPr="00620DC5" w:rsidRDefault="00620DC5" w:rsidP="00620DC5">
            <w:r w:rsidRPr="00620DC5">
              <w:t>Fiber Optic</w:t>
            </w:r>
          </w:p>
        </w:tc>
        <w:tc>
          <w:tcPr>
            <w:tcW w:w="0" w:type="auto"/>
            <w:vAlign w:val="center"/>
            <w:hideMark/>
          </w:tcPr>
          <w:p w14:paraId="17717EC0" w14:textId="77777777" w:rsidR="00620DC5" w:rsidRPr="00620DC5" w:rsidRDefault="00620DC5" w:rsidP="00620DC5">
            <w:r w:rsidRPr="00620DC5">
              <w:rPr>
                <w:rFonts w:ascii="Segoe UI Emoji" w:hAnsi="Segoe UI Emoji" w:cs="Segoe UI Emoji"/>
              </w:rPr>
              <w:t>🔴</w:t>
            </w:r>
            <w:r w:rsidRPr="00620DC5">
              <w:t xml:space="preserve"> High (~40–45%)</w:t>
            </w:r>
          </w:p>
        </w:tc>
      </w:tr>
      <w:tr w:rsidR="00620DC5" w:rsidRPr="00620DC5" w14:paraId="066F6FC6" w14:textId="77777777" w:rsidTr="00620D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AA1EB" w14:textId="77777777" w:rsidR="00620DC5" w:rsidRPr="00620DC5" w:rsidRDefault="00620DC5" w:rsidP="00620DC5">
            <w:r w:rsidRPr="00620DC5">
              <w:t>DSL</w:t>
            </w:r>
          </w:p>
        </w:tc>
        <w:tc>
          <w:tcPr>
            <w:tcW w:w="0" w:type="auto"/>
            <w:vAlign w:val="center"/>
            <w:hideMark/>
          </w:tcPr>
          <w:p w14:paraId="28029734" w14:textId="77777777" w:rsidR="00620DC5" w:rsidRPr="00620DC5" w:rsidRDefault="00620DC5" w:rsidP="00620DC5">
            <w:r w:rsidRPr="00620DC5">
              <w:rPr>
                <w:rFonts w:ascii="Segoe UI Emoji" w:hAnsi="Segoe UI Emoji" w:cs="Segoe UI Emoji"/>
              </w:rPr>
              <w:t>🟡</w:t>
            </w:r>
            <w:r w:rsidRPr="00620DC5">
              <w:t xml:space="preserve"> Medium (~20–25%)</w:t>
            </w:r>
          </w:p>
        </w:tc>
      </w:tr>
      <w:tr w:rsidR="00620DC5" w:rsidRPr="00620DC5" w14:paraId="5EC71710" w14:textId="77777777" w:rsidTr="00620D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FB626" w14:textId="77777777" w:rsidR="00620DC5" w:rsidRPr="00620DC5" w:rsidRDefault="00620DC5" w:rsidP="00620DC5">
            <w:r w:rsidRPr="00620DC5">
              <w:t>No Internet</w:t>
            </w:r>
          </w:p>
        </w:tc>
        <w:tc>
          <w:tcPr>
            <w:tcW w:w="0" w:type="auto"/>
            <w:vAlign w:val="center"/>
            <w:hideMark/>
          </w:tcPr>
          <w:p w14:paraId="679BCAFC" w14:textId="77777777" w:rsidR="00620DC5" w:rsidRPr="00620DC5" w:rsidRDefault="00620DC5" w:rsidP="00620DC5">
            <w:r w:rsidRPr="00620DC5">
              <w:rPr>
                <w:rFonts w:ascii="Segoe UI Emoji" w:hAnsi="Segoe UI Emoji" w:cs="Segoe UI Emoji"/>
              </w:rPr>
              <w:t>🟢</w:t>
            </w:r>
            <w:r w:rsidRPr="00620DC5">
              <w:t xml:space="preserve"> Very Low (&lt;10%)</w:t>
            </w:r>
          </w:p>
        </w:tc>
      </w:tr>
    </w:tbl>
    <w:p w14:paraId="16CCA1C6" w14:textId="72A7297A" w:rsidR="00620DC5" w:rsidRPr="00620DC5" w:rsidRDefault="00620DC5" w:rsidP="00620DC5">
      <w:pPr>
        <w:pStyle w:val="ListParagraph"/>
        <w:numPr>
          <w:ilvl w:val="0"/>
          <w:numId w:val="12"/>
        </w:numPr>
      </w:pPr>
      <w:r w:rsidRPr="00620DC5">
        <w:t xml:space="preserve">Fiber optic users have </w:t>
      </w:r>
      <w:r w:rsidRPr="00620DC5">
        <w:rPr>
          <w:b/>
          <w:bCs/>
        </w:rPr>
        <w:t>almost double churn</w:t>
      </w:r>
      <w:r w:rsidRPr="00620DC5">
        <w:t xml:space="preserve"> compared to DSL.</w:t>
      </w:r>
    </w:p>
    <w:p w14:paraId="4366DE0E" w14:textId="203BC6A2" w:rsidR="00620DC5" w:rsidRPr="00620DC5" w:rsidRDefault="00620DC5" w:rsidP="00620DC5">
      <w:pPr>
        <w:pStyle w:val="ListParagraph"/>
        <w:numPr>
          <w:ilvl w:val="0"/>
          <w:numId w:val="10"/>
        </w:numPr>
      </w:pPr>
      <w:r w:rsidRPr="00620DC5">
        <w:rPr>
          <w:b/>
          <w:bCs/>
        </w:rPr>
        <w:t>Conclusion:</w:t>
      </w:r>
      <w:r w:rsidRPr="00620DC5">
        <w:br/>
        <w:t xml:space="preserve">Fiber optic customers are at </w:t>
      </w:r>
      <w:r w:rsidRPr="00620DC5">
        <w:rPr>
          <w:b/>
          <w:bCs/>
        </w:rPr>
        <w:t>high risk of leaving</w:t>
      </w:r>
      <w:r w:rsidRPr="00620DC5">
        <w:t>.</w:t>
      </w:r>
    </w:p>
    <w:p w14:paraId="5C61909B" w14:textId="77777777" w:rsidR="00620DC5" w:rsidRPr="00620DC5" w:rsidRDefault="00620DC5" w:rsidP="00620DC5">
      <w:r w:rsidRPr="00620DC5">
        <w:pict w14:anchorId="07F9E7F0">
          <v:rect id="_x0000_i1145" style="width:0;height:1.5pt" o:hralign="center" o:hrstd="t" o:hr="t" fillcolor="#a0a0a0" stroked="f"/>
        </w:pict>
      </w:r>
    </w:p>
    <w:p w14:paraId="25F57C20" w14:textId="77777777" w:rsidR="00620DC5" w:rsidRPr="00620DC5" w:rsidRDefault="00620DC5" w:rsidP="00620DC5">
      <w:pPr>
        <w:rPr>
          <w:b/>
          <w:bCs/>
        </w:rPr>
      </w:pPr>
      <w:r w:rsidRPr="00620DC5">
        <w:rPr>
          <w:b/>
          <w:bCs/>
        </w:rPr>
        <w:t xml:space="preserve">3. </w:t>
      </w:r>
      <w:r w:rsidRPr="00620DC5">
        <w:rPr>
          <w:rFonts w:ascii="Segoe UI Emoji" w:hAnsi="Segoe UI Emoji" w:cs="Segoe UI Emoji"/>
          <w:b/>
          <w:bCs/>
        </w:rPr>
        <w:t>🔐</w:t>
      </w:r>
      <w:r w:rsidRPr="00620DC5">
        <w:rPr>
          <w:b/>
          <w:bCs/>
        </w:rPr>
        <w:t xml:space="preserve"> Value-Added Services Impact</w:t>
      </w:r>
    </w:p>
    <w:p w14:paraId="55A7AE17" w14:textId="77777777" w:rsidR="00620DC5" w:rsidRPr="00620DC5" w:rsidRDefault="00620DC5" w:rsidP="00620DC5">
      <w:pPr>
        <w:rPr>
          <w:b/>
          <w:bCs/>
        </w:rPr>
      </w:pPr>
      <w:r w:rsidRPr="00620DC5">
        <w:rPr>
          <w:b/>
          <w:bCs/>
        </w:rPr>
        <w:t>Example (</w:t>
      </w:r>
      <w:proofErr w:type="spellStart"/>
      <w:r w:rsidRPr="00620DC5">
        <w:rPr>
          <w:b/>
          <w:bCs/>
        </w:rPr>
        <w:t>approx</w:t>
      </w:r>
      <w:proofErr w:type="spellEnd"/>
      <w:r w:rsidRPr="00620DC5">
        <w:rPr>
          <w:b/>
          <w:bCs/>
        </w:rPr>
        <w:t xml:space="preserve"> trends):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1695"/>
        <w:gridCol w:w="1423"/>
      </w:tblGrid>
      <w:tr w:rsidR="00620DC5" w:rsidRPr="00620DC5" w14:paraId="6EBD363E" w14:textId="77777777" w:rsidTr="00F706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CE99B9" w14:textId="77777777" w:rsidR="00620DC5" w:rsidRPr="00620DC5" w:rsidRDefault="00620DC5" w:rsidP="00620DC5">
            <w:pPr>
              <w:rPr>
                <w:b/>
                <w:bCs/>
              </w:rPr>
            </w:pPr>
            <w:r w:rsidRPr="00620DC5">
              <w:rPr>
                <w:b/>
                <w:bCs/>
              </w:rPr>
              <w:lastRenderedPageBreak/>
              <w:t>Service</w:t>
            </w:r>
          </w:p>
        </w:tc>
        <w:tc>
          <w:tcPr>
            <w:tcW w:w="0" w:type="auto"/>
            <w:vAlign w:val="center"/>
            <w:hideMark/>
          </w:tcPr>
          <w:p w14:paraId="3CEC213A" w14:textId="77777777" w:rsidR="00620DC5" w:rsidRPr="00620DC5" w:rsidRDefault="00620DC5" w:rsidP="00620DC5">
            <w:pPr>
              <w:rPr>
                <w:b/>
                <w:bCs/>
              </w:rPr>
            </w:pPr>
            <w:r w:rsidRPr="00620DC5">
              <w:rPr>
                <w:b/>
                <w:bCs/>
              </w:rPr>
              <w:t>Not Using</w:t>
            </w:r>
          </w:p>
        </w:tc>
        <w:tc>
          <w:tcPr>
            <w:tcW w:w="0" w:type="auto"/>
            <w:vAlign w:val="center"/>
            <w:hideMark/>
          </w:tcPr>
          <w:p w14:paraId="49C391CD" w14:textId="77777777" w:rsidR="00620DC5" w:rsidRPr="00620DC5" w:rsidRDefault="00620DC5" w:rsidP="00620DC5">
            <w:pPr>
              <w:rPr>
                <w:b/>
                <w:bCs/>
              </w:rPr>
            </w:pPr>
            <w:r w:rsidRPr="00620DC5">
              <w:rPr>
                <w:b/>
                <w:bCs/>
              </w:rPr>
              <w:t>Using</w:t>
            </w:r>
          </w:p>
        </w:tc>
      </w:tr>
      <w:tr w:rsidR="00620DC5" w:rsidRPr="00620DC5" w14:paraId="0B91AD20" w14:textId="77777777" w:rsidTr="00F706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6E161" w14:textId="77777777" w:rsidR="00620DC5" w:rsidRPr="00620DC5" w:rsidRDefault="00620DC5" w:rsidP="00620DC5">
            <w:r w:rsidRPr="00620DC5">
              <w:t>Online Security</w:t>
            </w:r>
          </w:p>
        </w:tc>
        <w:tc>
          <w:tcPr>
            <w:tcW w:w="0" w:type="auto"/>
            <w:vAlign w:val="center"/>
            <w:hideMark/>
          </w:tcPr>
          <w:p w14:paraId="2D9145FE" w14:textId="77777777" w:rsidR="00620DC5" w:rsidRPr="00620DC5" w:rsidRDefault="00620DC5" w:rsidP="00620DC5">
            <w:r w:rsidRPr="00620DC5">
              <w:rPr>
                <w:rFonts w:ascii="Segoe UI Emoji" w:hAnsi="Segoe UI Emoji" w:cs="Segoe UI Emoji"/>
              </w:rPr>
              <w:t>🔴</w:t>
            </w:r>
            <w:r w:rsidRPr="00620DC5">
              <w:t xml:space="preserve"> ~40% churn</w:t>
            </w:r>
          </w:p>
        </w:tc>
        <w:tc>
          <w:tcPr>
            <w:tcW w:w="0" w:type="auto"/>
            <w:vAlign w:val="center"/>
            <w:hideMark/>
          </w:tcPr>
          <w:p w14:paraId="3936EF93" w14:textId="77777777" w:rsidR="00620DC5" w:rsidRPr="00620DC5" w:rsidRDefault="00620DC5" w:rsidP="00620DC5">
            <w:r w:rsidRPr="00620DC5">
              <w:rPr>
                <w:rFonts w:ascii="Segoe UI Emoji" w:hAnsi="Segoe UI Emoji" w:cs="Segoe UI Emoji"/>
              </w:rPr>
              <w:t>🟢</w:t>
            </w:r>
            <w:r w:rsidRPr="00620DC5">
              <w:t xml:space="preserve"> ~15–20%</w:t>
            </w:r>
          </w:p>
        </w:tc>
      </w:tr>
      <w:tr w:rsidR="00620DC5" w:rsidRPr="00620DC5" w14:paraId="32E33B01" w14:textId="77777777" w:rsidTr="00F706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B6C7B" w14:textId="77777777" w:rsidR="00620DC5" w:rsidRPr="00620DC5" w:rsidRDefault="00620DC5" w:rsidP="00620DC5">
            <w:r w:rsidRPr="00620DC5">
              <w:t>Tech Support</w:t>
            </w:r>
          </w:p>
        </w:tc>
        <w:tc>
          <w:tcPr>
            <w:tcW w:w="0" w:type="auto"/>
            <w:vAlign w:val="center"/>
            <w:hideMark/>
          </w:tcPr>
          <w:p w14:paraId="416D8BF1" w14:textId="77777777" w:rsidR="00620DC5" w:rsidRPr="00620DC5" w:rsidRDefault="00620DC5" w:rsidP="00620DC5">
            <w:r w:rsidRPr="00620DC5">
              <w:rPr>
                <w:rFonts w:ascii="Segoe UI Emoji" w:hAnsi="Segoe UI Emoji" w:cs="Segoe UI Emoji"/>
              </w:rPr>
              <w:t>🔴</w:t>
            </w:r>
            <w:r w:rsidRPr="00620DC5">
              <w:t xml:space="preserve"> ~45% churn</w:t>
            </w:r>
          </w:p>
        </w:tc>
        <w:tc>
          <w:tcPr>
            <w:tcW w:w="0" w:type="auto"/>
            <w:vAlign w:val="center"/>
            <w:hideMark/>
          </w:tcPr>
          <w:p w14:paraId="229E6DB3" w14:textId="77777777" w:rsidR="00620DC5" w:rsidRPr="00620DC5" w:rsidRDefault="00620DC5" w:rsidP="00620DC5">
            <w:r w:rsidRPr="00620DC5">
              <w:rPr>
                <w:rFonts w:ascii="Segoe UI Emoji" w:hAnsi="Segoe UI Emoji" w:cs="Segoe UI Emoji"/>
              </w:rPr>
              <w:t>🟢</w:t>
            </w:r>
            <w:r w:rsidRPr="00620DC5">
              <w:t xml:space="preserve"> ~20%</w:t>
            </w:r>
          </w:p>
        </w:tc>
      </w:tr>
      <w:tr w:rsidR="00620DC5" w:rsidRPr="00620DC5" w14:paraId="56A2AE6F" w14:textId="77777777" w:rsidTr="00F706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B5A12" w14:textId="77777777" w:rsidR="00620DC5" w:rsidRPr="00620DC5" w:rsidRDefault="00620DC5" w:rsidP="00620DC5">
            <w:r w:rsidRPr="00620DC5">
              <w:t>Device Protection</w:t>
            </w:r>
          </w:p>
        </w:tc>
        <w:tc>
          <w:tcPr>
            <w:tcW w:w="0" w:type="auto"/>
            <w:vAlign w:val="center"/>
            <w:hideMark/>
          </w:tcPr>
          <w:p w14:paraId="159B5409" w14:textId="77777777" w:rsidR="00620DC5" w:rsidRPr="00620DC5" w:rsidRDefault="00620DC5" w:rsidP="00620DC5">
            <w:r w:rsidRPr="00620DC5">
              <w:rPr>
                <w:rFonts w:ascii="Segoe UI Emoji" w:hAnsi="Segoe UI Emoji" w:cs="Segoe UI Emoji"/>
              </w:rPr>
              <w:t>🔴</w:t>
            </w:r>
            <w:r w:rsidRPr="00620DC5">
              <w:t xml:space="preserve"> ~35%</w:t>
            </w:r>
          </w:p>
        </w:tc>
        <w:tc>
          <w:tcPr>
            <w:tcW w:w="0" w:type="auto"/>
            <w:vAlign w:val="center"/>
            <w:hideMark/>
          </w:tcPr>
          <w:p w14:paraId="02F39B8A" w14:textId="77777777" w:rsidR="00620DC5" w:rsidRPr="00620DC5" w:rsidRDefault="00620DC5" w:rsidP="00620DC5">
            <w:r w:rsidRPr="00620DC5">
              <w:rPr>
                <w:rFonts w:ascii="Segoe UI Emoji" w:hAnsi="Segoe UI Emoji" w:cs="Segoe UI Emoji"/>
              </w:rPr>
              <w:t>🟢</w:t>
            </w:r>
            <w:r w:rsidRPr="00620DC5">
              <w:t xml:space="preserve"> ~20%</w:t>
            </w:r>
          </w:p>
        </w:tc>
      </w:tr>
    </w:tbl>
    <w:p w14:paraId="3A0AC619" w14:textId="7A3B1853" w:rsidR="00620DC5" w:rsidRPr="00620DC5" w:rsidRDefault="00620DC5" w:rsidP="00F706AD">
      <w:pPr>
        <w:pStyle w:val="ListParagraph"/>
        <w:numPr>
          <w:ilvl w:val="0"/>
          <w:numId w:val="13"/>
        </w:numPr>
      </w:pPr>
      <w:r w:rsidRPr="00620DC5">
        <w:t xml:space="preserve">Customers without these services churn </w:t>
      </w:r>
      <w:r w:rsidRPr="00F706AD">
        <w:rPr>
          <w:b/>
          <w:bCs/>
        </w:rPr>
        <w:t>almost 2x more</w:t>
      </w:r>
    </w:p>
    <w:p w14:paraId="4A5E7B88" w14:textId="4A236261" w:rsidR="00620DC5" w:rsidRPr="00620DC5" w:rsidRDefault="00620DC5" w:rsidP="00F706AD">
      <w:pPr>
        <w:pStyle w:val="ListParagraph"/>
        <w:numPr>
          <w:ilvl w:val="0"/>
          <w:numId w:val="14"/>
        </w:numPr>
      </w:pPr>
      <w:r w:rsidRPr="00F706AD">
        <w:rPr>
          <w:b/>
          <w:bCs/>
        </w:rPr>
        <w:t>Conclusion:</w:t>
      </w:r>
      <w:r w:rsidRPr="00620DC5">
        <w:br/>
        <w:t xml:space="preserve">Add-on services significantly </w:t>
      </w:r>
      <w:r w:rsidRPr="00F706AD">
        <w:rPr>
          <w:b/>
          <w:bCs/>
        </w:rPr>
        <w:t>reduce churn</w:t>
      </w:r>
    </w:p>
    <w:p w14:paraId="25B5F111" w14:textId="77777777" w:rsidR="00620DC5" w:rsidRPr="00620DC5" w:rsidRDefault="00620DC5" w:rsidP="00620DC5">
      <w:r w:rsidRPr="00620DC5">
        <w:pict w14:anchorId="194391B2">
          <v:rect id="_x0000_i1100" style="width:0;height:1.5pt" o:hralign="center" o:hrstd="t" o:hr="t" fillcolor="#a0a0a0" stroked="f"/>
        </w:pict>
      </w:r>
    </w:p>
    <w:p w14:paraId="4FEDD8CA" w14:textId="77777777" w:rsidR="00620DC5" w:rsidRPr="00620DC5" w:rsidRDefault="00620DC5" w:rsidP="00620DC5">
      <w:pPr>
        <w:rPr>
          <w:b/>
          <w:bCs/>
        </w:rPr>
      </w:pPr>
      <w:r w:rsidRPr="00620DC5">
        <w:rPr>
          <w:b/>
          <w:bCs/>
        </w:rPr>
        <w:t xml:space="preserve">4. </w:t>
      </w:r>
      <w:r w:rsidRPr="00620DC5">
        <w:rPr>
          <w:rFonts w:ascii="Segoe UI Emoji" w:hAnsi="Segoe UI Emoji" w:cs="Segoe UI Emoji"/>
          <w:b/>
          <w:bCs/>
        </w:rPr>
        <w:t>🚫</w:t>
      </w:r>
      <w:r w:rsidRPr="00620DC5">
        <w:rPr>
          <w:b/>
          <w:bCs/>
        </w:rPr>
        <w:t xml:space="preserve"> No Internet Service Customers</w:t>
      </w:r>
    </w:p>
    <w:p w14:paraId="72A29F63" w14:textId="77777777" w:rsidR="00620DC5" w:rsidRPr="00620DC5" w:rsidRDefault="00620DC5" w:rsidP="00620DC5">
      <w:pPr>
        <w:numPr>
          <w:ilvl w:val="0"/>
          <w:numId w:val="3"/>
        </w:numPr>
      </w:pPr>
      <w:r w:rsidRPr="00620DC5">
        <w:t xml:space="preserve">Churn rate is </w:t>
      </w:r>
      <w:r w:rsidRPr="00620DC5">
        <w:rPr>
          <w:b/>
          <w:bCs/>
        </w:rPr>
        <w:t>very low (~5–10%)</w:t>
      </w:r>
      <w:r w:rsidRPr="00620DC5">
        <w:t xml:space="preserve"> </w:t>
      </w:r>
    </w:p>
    <w:p w14:paraId="63C98948" w14:textId="77777777" w:rsidR="00620DC5" w:rsidRPr="00620DC5" w:rsidRDefault="00620DC5" w:rsidP="00620DC5">
      <w:pPr>
        <w:numPr>
          <w:ilvl w:val="0"/>
          <w:numId w:val="3"/>
        </w:numPr>
      </w:pPr>
      <w:r w:rsidRPr="00620DC5">
        <w:t xml:space="preserve">These customers have </w:t>
      </w:r>
      <w:r w:rsidRPr="00620DC5">
        <w:rPr>
          <w:b/>
          <w:bCs/>
        </w:rPr>
        <w:t>fewer issues and simpler usage</w:t>
      </w:r>
      <w:r w:rsidRPr="00620DC5">
        <w:t xml:space="preserve"> </w:t>
      </w:r>
    </w:p>
    <w:p w14:paraId="45A473C9" w14:textId="32F89E0C" w:rsidR="00620DC5" w:rsidRPr="00620DC5" w:rsidRDefault="00620DC5" w:rsidP="00F706AD">
      <w:pPr>
        <w:pStyle w:val="ListParagraph"/>
        <w:numPr>
          <w:ilvl w:val="0"/>
          <w:numId w:val="15"/>
        </w:numPr>
      </w:pPr>
      <w:r w:rsidRPr="00F706AD">
        <w:rPr>
          <w:b/>
          <w:bCs/>
        </w:rPr>
        <w:t>Conclusion:</w:t>
      </w:r>
      <w:r w:rsidRPr="00620DC5">
        <w:br/>
        <w:t>Low engagement = low churn (but also low revenue)</w:t>
      </w:r>
    </w:p>
    <w:p w14:paraId="50FABDAF" w14:textId="77777777" w:rsidR="00620DC5" w:rsidRPr="00620DC5" w:rsidRDefault="00620DC5" w:rsidP="00620DC5">
      <w:r w:rsidRPr="00620DC5">
        <w:pict w14:anchorId="50391349">
          <v:rect id="_x0000_i1101" style="width:0;height:1.5pt" o:hralign="center" o:hrstd="t" o:hr="t" fillcolor="#a0a0a0" stroked="f"/>
        </w:pict>
      </w:r>
    </w:p>
    <w:p w14:paraId="3E4BD058" w14:textId="77777777" w:rsidR="00620DC5" w:rsidRPr="00620DC5" w:rsidRDefault="00620DC5" w:rsidP="00620DC5">
      <w:pPr>
        <w:rPr>
          <w:b/>
          <w:bCs/>
        </w:rPr>
      </w:pPr>
      <w:r w:rsidRPr="00620DC5">
        <w:rPr>
          <w:rFonts w:ascii="Segoe UI Emoji" w:hAnsi="Segoe UI Emoji" w:cs="Segoe UI Emoji"/>
          <w:b/>
          <w:bCs/>
        </w:rPr>
        <w:t>📈</w:t>
      </w:r>
      <w:r w:rsidRPr="00620DC5">
        <w:rPr>
          <w:b/>
          <w:bCs/>
        </w:rPr>
        <w:t xml:space="preserve"> Overall Insight</w:t>
      </w:r>
    </w:p>
    <w:p w14:paraId="7D849DC7" w14:textId="77777777" w:rsidR="00620DC5" w:rsidRPr="00620DC5" w:rsidRDefault="00620DC5" w:rsidP="00620DC5">
      <w:r w:rsidRPr="00620DC5">
        <w:rPr>
          <w:rFonts w:ascii="Segoe UI Emoji" w:hAnsi="Segoe UI Emoji" w:cs="Segoe UI Emoji"/>
        </w:rPr>
        <w:t>👉</w:t>
      </w:r>
      <w:r w:rsidRPr="00620DC5">
        <w:t xml:space="preserve"> Customers using </w:t>
      </w:r>
      <w:r w:rsidRPr="00620DC5">
        <w:rPr>
          <w:b/>
          <w:bCs/>
        </w:rPr>
        <w:t>more services → churn less (~15–20%)</w:t>
      </w:r>
      <w:r w:rsidRPr="00620DC5">
        <w:br/>
      </w:r>
      <w:r w:rsidRPr="00620DC5">
        <w:rPr>
          <w:rFonts w:ascii="Segoe UI Emoji" w:hAnsi="Segoe UI Emoji" w:cs="Segoe UI Emoji"/>
        </w:rPr>
        <w:t>👉</w:t>
      </w:r>
      <w:r w:rsidRPr="00620DC5">
        <w:t xml:space="preserve"> Customers using </w:t>
      </w:r>
      <w:r w:rsidRPr="00620DC5">
        <w:rPr>
          <w:b/>
          <w:bCs/>
        </w:rPr>
        <w:t>fewer services → churn more (~35–45%)</w:t>
      </w:r>
    </w:p>
    <w:p w14:paraId="63A5C504" w14:textId="77777777" w:rsidR="00620DC5" w:rsidRPr="00620DC5" w:rsidRDefault="00620DC5" w:rsidP="00620DC5">
      <w:r w:rsidRPr="00620DC5">
        <w:rPr>
          <w:rFonts w:ascii="Segoe UI Emoji" w:hAnsi="Segoe UI Emoji" w:cs="Segoe UI Emoji"/>
        </w:rPr>
        <w:t>👉</w:t>
      </w:r>
      <w:r w:rsidRPr="00620DC5">
        <w:t xml:space="preserve"> Fiber optic + no add-ons = </w:t>
      </w:r>
      <w:r w:rsidRPr="00620DC5">
        <w:rPr>
          <w:b/>
          <w:bCs/>
        </w:rPr>
        <w:t>highest churn segment</w:t>
      </w:r>
    </w:p>
    <w:p w14:paraId="69840FAE" w14:textId="77777777" w:rsidR="00620DC5" w:rsidRPr="00620DC5" w:rsidRDefault="00620DC5" w:rsidP="00620DC5">
      <w:r w:rsidRPr="00620DC5">
        <w:pict w14:anchorId="38A5A525">
          <v:rect id="_x0000_i1102" style="width:0;height:1.5pt" o:hralign="center" o:hrstd="t" o:hr="t" fillcolor="#a0a0a0" stroked="f"/>
        </w:pict>
      </w:r>
    </w:p>
    <w:p w14:paraId="0A5A6F44" w14:textId="77777777" w:rsidR="00620DC5" w:rsidRPr="00620DC5" w:rsidRDefault="00620DC5" w:rsidP="00620DC5">
      <w:pPr>
        <w:rPr>
          <w:b/>
          <w:bCs/>
        </w:rPr>
      </w:pPr>
      <w:r w:rsidRPr="00620DC5">
        <w:rPr>
          <w:rFonts w:ascii="Segoe UI Emoji" w:hAnsi="Segoe UI Emoji" w:cs="Segoe UI Emoji"/>
          <w:b/>
          <w:bCs/>
        </w:rPr>
        <w:t>💡</w:t>
      </w:r>
      <w:r w:rsidRPr="00620DC5">
        <w:rPr>
          <w:b/>
          <w:bCs/>
        </w:rPr>
        <w:t xml:space="preserve"> Recommendations (Data-Based)</w:t>
      </w:r>
    </w:p>
    <w:p w14:paraId="4A6B2A24" w14:textId="06D413FF" w:rsidR="00620DC5" w:rsidRPr="00620DC5" w:rsidRDefault="00620DC5" w:rsidP="00620DC5">
      <w:pPr>
        <w:rPr>
          <w:b/>
          <w:bCs/>
        </w:rPr>
      </w:pPr>
      <w:r w:rsidRPr="00620DC5">
        <w:rPr>
          <w:b/>
          <w:bCs/>
        </w:rPr>
        <w:t>1. Focus on Fiber Optic Customers (High Risk)</w:t>
      </w:r>
    </w:p>
    <w:p w14:paraId="0C3C87E4" w14:textId="77777777" w:rsidR="00620DC5" w:rsidRPr="00620DC5" w:rsidRDefault="00620DC5" w:rsidP="00620DC5">
      <w:pPr>
        <w:numPr>
          <w:ilvl w:val="0"/>
          <w:numId w:val="4"/>
        </w:numPr>
      </w:pPr>
      <w:r w:rsidRPr="00620DC5">
        <w:t xml:space="preserve">Target segment with </w:t>
      </w:r>
      <w:r w:rsidRPr="00620DC5">
        <w:rPr>
          <w:b/>
          <w:bCs/>
        </w:rPr>
        <w:t>40%+ churn</w:t>
      </w:r>
      <w:r w:rsidRPr="00620DC5">
        <w:t xml:space="preserve"> </w:t>
      </w:r>
    </w:p>
    <w:p w14:paraId="0935DD05" w14:textId="77777777" w:rsidR="00620DC5" w:rsidRPr="00620DC5" w:rsidRDefault="00620DC5" w:rsidP="00620DC5">
      <w:pPr>
        <w:numPr>
          <w:ilvl w:val="0"/>
          <w:numId w:val="4"/>
        </w:numPr>
      </w:pPr>
      <w:r w:rsidRPr="00620DC5">
        <w:t xml:space="preserve">Provide: </w:t>
      </w:r>
    </w:p>
    <w:p w14:paraId="726CBC37" w14:textId="77777777" w:rsidR="00620DC5" w:rsidRPr="00620DC5" w:rsidRDefault="00620DC5" w:rsidP="00620DC5">
      <w:pPr>
        <w:numPr>
          <w:ilvl w:val="1"/>
          <w:numId w:val="4"/>
        </w:numPr>
      </w:pPr>
      <w:r w:rsidRPr="00620DC5">
        <w:t xml:space="preserve">Better support </w:t>
      </w:r>
    </w:p>
    <w:p w14:paraId="507D7B0C" w14:textId="77777777" w:rsidR="00620DC5" w:rsidRPr="00620DC5" w:rsidRDefault="00620DC5" w:rsidP="00620DC5">
      <w:pPr>
        <w:numPr>
          <w:ilvl w:val="1"/>
          <w:numId w:val="4"/>
        </w:numPr>
      </w:pPr>
      <w:r w:rsidRPr="00620DC5">
        <w:t xml:space="preserve">Discounts </w:t>
      </w:r>
    </w:p>
    <w:p w14:paraId="78E658F1" w14:textId="77777777" w:rsidR="00620DC5" w:rsidRPr="00620DC5" w:rsidRDefault="00620DC5" w:rsidP="00620DC5">
      <w:pPr>
        <w:numPr>
          <w:ilvl w:val="1"/>
          <w:numId w:val="4"/>
        </w:numPr>
      </w:pPr>
      <w:r w:rsidRPr="00620DC5">
        <w:t xml:space="preserve">Service quality improvement </w:t>
      </w:r>
    </w:p>
    <w:p w14:paraId="37EF10BC" w14:textId="77777777" w:rsidR="00620DC5" w:rsidRPr="00620DC5" w:rsidRDefault="00620DC5" w:rsidP="00620DC5">
      <w:r w:rsidRPr="00620DC5">
        <w:pict w14:anchorId="45BD5D2C">
          <v:rect id="_x0000_i1103" style="width:0;height:1.5pt" o:hralign="center" o:hrstd="t" o:hr="t" fillcolor="#a0a0a0" stroked="f"/>
        </w:pict>
      </w:r>
    </w:p>
    <w:p w14:paraId="6961C773" w14:textId="110FC4C1" w:rsidR="00620DC5" w:rsidRPr="00620DC5" w:rsidRDefault="00620DC5" w:rsidP="00620DC5">
      <w:pPr>
        <w:rPr>
          <w:b/>
          <w:bCs/>
        </w:rPr>
      </w:pPr>
      <w:r w:rsidRPr="00620DC5">
        <w:rPr>
          <w:b/>
          <w:bCs/>
        </w:rPr>
        <w:t>2. Increase Add-On Adoption</w:t>
      </w:r>
    </w:p>
    <w:p w14:paraId="672D67BC" w14:textId="65C0BCE6" w:rsidR="00620DC5" w:rsidRPr="00620DC5" w:rsidRDefault="00620DC5" w:rsidP="00F706AD">
      <w:pPr>
        <w:pStyle w:val="ListParagraph"/>
        <w:numPr>
          <w:ilvl w:val="0"/>
          <w:numId w:val="16"/>
        </w:numPr>
      </w:pPr>
      <w:r w:rsidRPr="00620DC5">
        <w:lastRenderedPageBreak/>
        <w:t xml:space="preserve">Customers using add-ons have </w:t>
      </w:r>
      <w:r w:rsidRPr="00F706AD">
        <w:rPr>
          <w:b/>
          <w:bCs/>
        </w:rPr>
        <w:t>~50% lower churn</w:t>
      </w:r>
    </w:p>
    <w:p w14:paraId="53F172C9" w14:textId="77777777" w:rsidR="00620DC5" w:rsidRPr="00620DC5" w:rsidRDefault="00620DC5" w:rsidP="00620DC5">
      <w:pPr>
        <w:numPr>
          <w:ilvl w:val="0"/>
          <w:numId w:val="5"/>
        </w:numPr>
      </w:pPr>
      <w:r w:rsidRPr="00620DC5">
        <w:t xml:space="preserve">Promote: </w:t>
      </w:r>
    </w:p>
    <w:p w14:paraId="70CD5A8A" w14:textId="77777777" w:rsidR="00620DC5" w:rsidRPr="00620DC5" w:rsidRDefault="00620DC5" w:rsidP="00620DC5">
      <w:pPr>
        <w:numPr>
          <w:ilvl w:val="1"/>
          <w:numId w:val="5"/>
        </w:numPr>
      </w:pPr>
      <w:r w:rsidRPr="00620DC5">
        <w:t xml:space="preserve">Online Security </w:t>
      </w:r>
    </w:p>
    <w:p w14:paraId="111751F4" w14:textId="77777777" w:rsidR="00620DC5" w:rsidRPr="00620DC5" w:rsidRDefault="00620DC5" w:rsidP="00620DC5">
      <w:pPr>
        <w:numPr>
          <w:ilvl w:val="1"/>
          <w:numId w:val="5"/>
        </w:numPr>
      </w:pPr>
      <w:r w:rsidRPr="00620DC5">
        <w:t xml:space="preserve">Tech Support </w:t>
      </w:r>
    </w:p>
    <w:p w14:paraId="46AFADD2" w14:textId="77777777" w:rsidR="00620DC5" w:rsidRPr="00620DC5" w:rsidRDefault="00620DC5" w:rsidP="00620DC5">
      <w:pPr>
        <w:numPr>
          <w:ilvl w:val="1"/>
          <w:numId w:val="5"/>
        </w:numPr>
      </w:pPr>
      <w:r w:rsidRPr="00620DC5">
        <w:t xml:space="preserve">Backup services </w:t>
      </w:r>
    </w:p>
    <w:p w14:paraId="5CAC2342" w14:textId="77777777" w:rsidR="00620DC5" w:rsidRPr="00620DC5" w:rsidRDefault="00620DC5" w:rsidP="00620DC5">
      <w:r w:rsidRPr="00620DC5">
        <w:pict w14:anchorId="0CAC4DEF">
          <v:rect id="_x0000_i1104" style="width:0;height:1.5pt" o:hralign="center" o:hrstd="t" o:hr="t" fillcolor="#a0a0a0" stroked="f"/>
        </w:pict>
      </w:r>
    </w:p>
    <w:p w14:paraId="52D1903D" w14:textId="2E1BBE83" w:rsidR="00620DC5" w:rsidRPr="00620DC5" w:rsidRDefault="00620DC5" w:rsidP="00620DC5">
      <w:pPr>
        <w:rPr>
          <w:b/>
          <w:bCs/>
        </w:rPr>
      </w:pPr>
      <w:r w:rsidRPr="00620DC5">
        <w:rPr>
          <w:b/>
          <w:bCs/>
        </w:rPr>
        <w:t>3. Bundle Strategy</w:t>
      </w:r>
    </w:p>
    <w:p w14:paraId="4C975844" w14:textId="77777777" w:rsidR="00620DC5" w:rsidRPr="00620DC5" w:rsidRDefault="00620DC5" w:rsidP="00620DC5">
      <w:pPr>
        <w:numPr>
          <w:ilvl w:val="0"/>
          <w:numId w:val="6"/>
        </w:numPr>
      </w:pPr>
      <w:r w:rsidRPr="00620DC5">
        <w:t xml:space="preserve">Combine services: </w:t>
      </w:r>
    </w:p>
    <w:p w14:paraId="6521F5F4" w14:textId="77777777" w:rsidR="00620DC5" w:rsidRPr="00620DC5" w:rsidRDefault="00620DC5" w:rsidP="00620DC5">
      <w:pPr>
        <w:numPr>
          <w:ilvl w:val="1"/>
          <w:numId w:val="6"/>
        </w:numPr>
      </w:pPr>
      <w:r w:rsidRPr="00620DC5">
        <w:t xml:space="preserve">Internet + Security + Support </w:t>
      </w:r>
    </w:p>
    <w:p w14:paraId="62E575E5" w14:textId="39A485D9" w:rsidR="00620DC5" w:rsidRPr="00620DC5" w:rsidRDefault="00620DC5" w:rsidP="00F706AD">
      <w:pPr>
        <w:pStyle w:val="ListParagraph"/>
        <w:numPr>
          <w:ilvl w:val="0"/>
          <w:numId w:val="13"/>
        </w:numPr>
      </w:pPr>
      <w:r w:rsidRPr="00620DC5">
        <w:t xml:space="preserve">This can reduce churn from </w:t>
      </w:r>
      <w:r w:rsidRPr="00F706AD">
        <w:rPr>
          <w:b/>
          <w:bCs/>
        </w:rPr>
        <w:t>~40% → ~20%</w:t>
      </w:r>
    </w:p>
    <w:p w14:paraId="17E8AD62" w14:textId="77777777" w:rsidR="00620DC5" w:rsidRPr="00620DC5" w:rsidRDefault="00620DC5" w:rsidP="00620DC5">
      <w:r w:rsidRPr="00620DC5">
        <w:pict w14:anchorId="49368159">
          <v:rect id="_x0000_i1105" style="width:0;height:1.5pt" o:hralign="center" o:hrstd="t" o:hr="t" fillcolor="#a0a0a0" stroked="f"/>
        </w:pict>
      </w:r>
    </w:p>
    <w:p w14:paraId="54503E40" w14:textId="79688433" w:rsidR="00620DC5" w:rsidRPr="00620DC5" w:rsidRDefault="00620DC5" w:rsidP="00620DC5">
      <w:pPr>
        <w:rPr>
          <w:b/>
          <w:bCs/>
        </w:rPr>
      </w:pPr>
      <w:r w:rsidRPr="00620DC5">
        <w:rPr>
          <w:b/>
          <w:bCs/>
        </w:rPr>
        <w:t>4. Identify High-Risk Customers</w:t>
      </w:r>
    </w:p>
    <w:p w14:paraId="2570F930" w14:textId="71CEC287" w:rsidR="00620DC5" w:rsidRPr="00620DC5" w:rsidRDefault="00620DC5" w:rsidP="00F706AD">
      <w:pPr>
        <w:pStyle w:val="ListParagraph"/>
        <w:numPr>
          <w:ilvl w:val="0"/>
          <w:numId w:val="17"/>
        </w:numPr>
      </w:pPr>
      <w:r w:rsidRPr="00620DC5">
        <w:t>Focus on:</w:t>
      </w:r>
    </w:p>
    <w:p w14:paraId="7A147B67" w14:textId="77777777" w:rsidR="00620DC5" w:rsidRPr="00620DC5" w:rsidRDefault="00620DC5" w:rsidP="00620DC5">
      <w:pPr>
        <w:numPr>
          <w:ilvl w:val="0"/>
          <w:numId w:val="7"/>
        </w:numPr>
      </w:pPr>
      <w:r w:rsidRPr="00620DC5">
        <w:t xml:space="preserve">Fiber optic users </w:t>
      </w:r>
    </w:p>
    <w:p w14:paraId="7ECF1DDE" w14:textId="77777777" w:rsidR="00620DC5" w:rsidRPr="00620DC5" w:rsidRDefault="00620DC5" w:rsidP="00620DC5">
      <w:pPr>
        <w:numPr>
          <w:ilvl w:val="0"/>
          <w:numId w:val="7"/>
        </w:numPr>
      </w:pPr>
      <w:r w:rsidRPr="00620DC5">
        <w:t xml:space="preserve">No add-on users </w:t>
      </w:r>
    </w:p>
    <w:p w14:paraId="6AB9CCCD" w14:textId="2409AAC2" w:rsidR="00620DC5" w:rsidRPr="00620DC5" w:rsidRDefault="00620DC5" w:rsidP="00F706AD">
      <w:pPr>
        <w:pStyle w:val="ListParagraph"/>
        <w:numPr>
          <w:ilvl w:val="0"/>
          <w:numId w:val="13"/>
        </w:numPr>
      </w:pPr>
      <w:r w:rsidRPr="00620DC5">
        <w:t>Use targeted campaigns (offers, calls, retention plans)</w:t>
      </w:r>
    </w:p>
    <w:p w14:paraId="74F2B7C0" w14:textId="77777777" w:rsidR="00620DC5" w:rsidRPr="00620DC5" w:rsidRDefault="00620DC5" w:rsidP="00620DC5">
      <w:r w:rsidRPr="00620DC5">
        <w:pict w14:anchorId="4B0CFDA9">
          <v:rect id="_x0000_i1106" style="width:0;height:1.5pt" o:hralign="center" o:hrstd="t" o:hr="t" fillcolor="#a0a0a0" stroked="f"/>
        </w:pict>
      </w:r>
    </w:p>
    <w:p w14:paraId="1E803471" w14:textId="35CB6324" w:rsidR="00620DC5" w:rsidRPr="00620DC5" w:rsidRDefault="00620DC5" w:rsidP="00620DC5">
      <w:pPr>
        <w:rPr>
          <w:b/>
          <w:bCs/>
        </w:rPr>
      </w:pPr>
      <w:r w:rsidRPr="00620DC5">
        <w:rPr>
          <w:b/>
          <w:bCs/>
        </w:rPr>
        <w:t>5. Upsell Low-Churn Customers</w:t>
      </w:r>
    </w:p>
    <w:p w14:paraId="376897E9" w14:textId="697C8DD2" w:rsidR="00620DC5" w:rsidRPr="00620DC5" w:rsidRDefault="00620DC5" w:rsidP="00620DC5">
      <w:pPr>
        <w:numPr>
          <w:ilvl w:val="0"/>
          <w:numId w:val="8"/>
        </w:numPr>
      </w:pPr>
      <w:r w:rsidRPr="00620DC5">
        <w:t>“No internet” customers → low churn but low revenue</w:t>
      </w:r>
      <w:r w:rsidRPr="00620DC5">
        <w:br/>
        <w:t xml:space="preserve">Upsell internet + services </w:t>
      </w:r>
    </w:p>
    <w:p w14:paraId="42989CB6" w14:textId="77777777" w:rsidR="00620DC5" w:rsidRPr="00620DC5" w:rsidRDefault="00620DC5" w:rsidP="00620DC5">
      <w:r w:rsidRPr="00620DC5">
        <w:pict w14:anchorId="4C6C1D6D">
          <v:rect id="_x0000_i1107" style="width:0;height:1.5pt" o:hralign="center" o:hrstd="t" o:hr="t" fillcolor="#a0a0a0" stroked="f"/>
        </w:pict>
      </w:r>
    </w:p>
    <w:p w14:paraId="73C0CE80" w14:textId="77777777" w:rsidR="00620DC5" w:rsidRPr="00620DC5" w:rsidRDefault="00620DC5" w:rsidP="00620DC5">
      <w:pPr>
        <w:rPr>
          <w:b/>
          <w:bCs/>
        </w:rPr>
      </w:pPr>
      <w:r w:rsidRPr="00620DC5">
        <w:rPr>
          <w:rFonts w:ascii="Segoe UI Emoji" w:hAnsi="Segoe UI Emoji" w:cs="Segoe UI Emoji"/>
          <w:b/>
          <w:bCs/>
        </w:rPr>
        <w:t>🎯</w:t>
      </w:r>
      <w:r w:rsidRPr="00620DC5">
        <w:rPr>
          <w:b/>
          <w:bCs/>
        </w:rPr>
        <w:t xml:space="preserve"> Final Conclusion</w:t>
      </w:r>
    </w:p>
    <w:p w14:paraId="46BF0347" w14:textId="7C03BE09" w:rsidR="00620DC5" w:rsidRPr="00620DC5" w:rsidRDefault="00620DC5" w:rsidP="00F706AD">
      <w:pPr>
        <w:pStyle w:val="ListParagraph"/>
        <w:numPr>
          <w:ilvl w:val="0"/>
          <w:numId w:val="17"/>
        </w:numPr>
      </w:pPr>
      <w:r w:rsidRPr="00F706AD">
        <w:rPr>
          <w:b/>
          <w:bCs/>
        </w:rPr>
        <w:t>Churn is strongly linked to service usage</w:t>
      </w:r>
    </w:p>
    <w:p w14:paraId="28EDA185" w14:textId="77777777" w:rsidR="00620DC5" w:rsidRPr="00620DC5" w:rsidRDefault="00620DC5" w:rsidP="00620DC5">
      <w:pPr>
        <w:numPr>
          <w:ilvl w:val="0"/>
          <w:numId w:val="9"/>
        </w:numPr>
      </w:pPr>
      <w:r w:rsidRPr="00620DC5">
        <w:t xml:space="preserve">More services → more engagement → less churn </w:t>
      </w:r>
    </w:p>
    <w:p w14:paraId="3F5A4648" w14:textId="77777777" w:rsidR="00620DC5" w:rsidRPr="00620DC5" w:rsidRDefault="00620DC5" w:rsidP="00620DC5">
      <w:pPr>
        <w:numPr>
          <w:ilvl w:val="0"/>
          <w:numId w:val="9"/>
        </w:numPr>
      </w:pPr>
      <w:r w:rsidRPr="00620DC5">
        <w:t xml:space="preserve">Fiber optic users → highest churn risk </w:t>
      </w:r>
    </w:p>
    <w:p w14:paraId="0546FF44" w14:textId="77777777" w:rsidR="00620DC5" w:rsidRPr="00620DC5" w:rsidRDefault="00620DC5" w:rsidP="00620DC5">
      <w:pPr>
        <w:numPr>
          <w:ilvl w:val="0"/>
          <w:numId w:val="9"/>
        </w:numPr>
      </w:pPr>
      <w:r w:rsidRPr="00620DC5">
        <w:t xml:space="preserve">Add-on services → strongest churn reduction factor </w:t>
      </w:r>
    </w:p>
    <w:p w14:paraId="64414EBF" w14:textId="1C3755F9" w:rsidR="0070728D" w:rsidRDefault="0070728D"/>
    <w:sectPr w:rsidR="007072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B56A7"/>
    <w:multiLevelType w:val="hybridMultilevel"/>
    <w:tmpl w:val="1450B0C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94DFC"/>
    <w:multiLevelType w:val="multilevel"/>
    <w:tmpl w:val="2522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B195F"/>
    <w:multiLevelType w:val="hybridMultilevel"/>
    <w:tmpl w:val="31D06F9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B64126"/>
    <w:multiLevelType w:val="multilevel"/>
    <w:tmpl w:val="3D3A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A18EE"/>
    <w:multiLevelType w:val="multilevel"/>
    <w:tmpl w:val="46F4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91260"/>
    <w:multiLevelType w:val="hybridMultilevel"/>
    <w:tmpl w:val="7B4EE702"/>
    <w:lvl w:ilvl="0" w:tplc="E4C87198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24E4004B"/>
    <w:multiLevelType w:val="multilevel"/>
    <w:tmpl w:val="B6A4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DC67AE"/>
    <w:multiLevelType w:val="multilevel"/>
    <w:tmpl w:val="8A3E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DC2318"/>
    <w:multiLevelType w:val="hybridMultilevel"/>
    <w:tmpl w:val="300A7B1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2F4A47"/>
    <w:multiLevelType w:val="hybridMultilevel"/>
    <w:tmpl w:val="10E2FA9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E113C"/>
    <w:multiLevelType w:val="multilevel"/>
    <w:tmpl w:val="BA48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ED4826"/>
    <w:multiLevelType w:val="multilevel"/>
    <w:tmpl w:val="3268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FE0FFB"/>
    <w:multiLevelType w:val="hybridMultilevel"/>
    <w:tmpl w:val="D4EAD53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B43E1A"/>
    <w:multiLevelType w:val="hybridMultilevel"/>
    <w:tmpl w:val="256ADE7C"/>
    <w:lvl w:ilvl="0" w:tplc="DB7CB108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 w15:restartNumberingAfterBreak="0">
    <w:nsid w:val="74930CE4"/>
    <w:multiLevelType w:val="hybridMultilevel"/>
    <w:tmpl w:val="3B9E6BA2"/>
    <w:lvl w:ilvl="0" w:tplc="B122E200">
      <w:start w:val="1"/>
      <w:numFmt w:val="bullet"/>
      <w:lvlText w:val=""/>
      <w:lvlJc w:val="left"/>
      <w:pPr>
        <w:ind w:left="644" w:hanging="360"/>
      </w:pPr>
      <w:rPr>
        <w:rFonts w:ascii="Wingdings" w:hAnsi="Wingdings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1A7368"/>
    <w:multiLevelType w:val="multilevel"/>
    <w:tmpl w:val="533E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C75DC2"/>
    <w:multiLevelType w:val="multilevel"/>
    <w:tmpl w:val="443C02C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7138733">
    <w:abstractNumId w:val="7"/>
  </w:num>
  <w:num w:numId="2" w16cid:durableId="216167317">
    <w:abstractNumId w:val="11"/>
  </w:num>
  <w:num w:numId="3" w16cid:durableId="1014113375">
    <w:abstractNumId w:val="10"/>
  </w:num>
  <w:num w:numId="4" w16cid:durableId="923993115">
    <w:abstractNumId w:val="15"/>
  </w:num>
  <w:num w:numId="5" w16cid:durableId="858543246">
    <w:abstractNumId w:val="4"/>
  </w:num>
  <w:num w:numId="6" w16cid:durableId="1072236353">
    <w:abstractNumId w:val="3"/>
  </w:num>
  <w:num w:numId="7" w16cid:durableId="1586919011">
    <w:abstractNumId w:val="1"/>
  </w:num>
  <w:num w:numId="8" w16cid:durableId="230506524">
    <w:abstractNumId w:val="16"/>
  </w:num>
  <w:num w:numId="9" w16cid:durableId="190460774">
    <w:abstractNumId w:val="6"/>
  </w:num>
  <w:num w:numId="10" w16cid:durableId="205682238">
    <w:abstractNumId w:val="14"/>
  </w:num>
  <w:num w:numId="11" w16cid:durableId="106433268">
    <w:abstractNumId w:val="13"/>
  </w:num>
  <w:num w:numId="12" w16cid:durableId="1052971396">
    <w:abstractNumId w:val="5"/>
  </w:num>
  <w:num w:numId="13" w16cid:durableId="496573606">
    <w:abstractNumId w:val="9"/>
  </w:num>
  <w:num w:numId="14" w16cid:durableId="1261915504">
    <w:abstractNumId w:val="0"/>
  </w:num>
  <w:num w:numId="15" w16cid:durableId="1450512018">
    <w:abstractNumId w:val="8"/>
  </w:num>
  <w:num w:numId="16" w16cid:durableId="74712037">
    <w:abstractNumId w:val="2"/>
  </w:num>
  <w:num w:numId="17" w16cid:durableId="117892874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DC5"/>
    <w:rsid w:val="004427DF"/>
    <w:rsid w:val="00620DC5"/>
    <w:rsid w:val="0070728D"/>
    <w:rsid w:val="007861C4"/>
    <w:rsid w:val="00A9297E"/>
    <w:rsid w:val="00F70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7C040"/>
  <w15:chartTrackingRefBased/>
  <w15:docId w15:val="{7E9B3ABB-55D3-4EB9-AB16-3EB76D30F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D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D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D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D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D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D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D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D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D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D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D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D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D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D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D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D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D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pandey</dc:creator>
  <cp:keywords/>
  <dc:description/>
  <cp:lastModifiedBy>shubham pandey</cp:lastModifiedBy>
  <cp:revision>1</cp:revision>
  <dcterms:created xsi:type="dcterms:W3CDTF">2026-03-31T08:07:00Z</dcterms:created>
  <dcterms:modified xsi:type="dcterms:W3CDTF">2026-03-31T08:25:00Z</dcterms:modified>
</cp:coreProperties>
</file>