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70E2DE" w14:textId="76CB1E15" w:rsidR="00AE2F67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1</w:t>
      </w:r>
    </w:p>
    <w:p w14:paraId="1BBC19B2" w14:textId="77777777" w:rsidR="00AE2F67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>Install Analysis ToolPak</w:t>
      </w:r>
    </w:p>
    <w:p w14:paraId="1A32913E" w14:textId="77777777" w:rsidR="00AE2F67" w:rsidRDefault="00AE2F67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20FAA741" w14:textId="77777777" w:rsidR="00AE2F67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2A91D08D" wp14:editId="36FA80A6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FF50DD" w14:textId="77777777" w:rsidR="00AE2F6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install Analysis ToolPak in Excel</w:t>
                            </w:r>
                          </w:p>
                          <w:p w14:paraId="7CCE0B6B" w14:textId="77777777" w:rsidR="00AE2F67" w:rsidRDefault="00AE2F67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798FF9C" w14:textId="77777777" w:rsidR="00AE2F6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1392C157" w14:textId="77777777" w:rsidR="00AE2F67" w:rsidRDefault="00AE2F67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00FECE4" w14:textId="77777777" w:rsidR="00AE2F6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AEF3723" w14:textId="77777777" w:rsidR="00AE2F67" w:rsidRDefault="00AE2F67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56232157" w14:textId="77777777" w:rsidR="00AE2F67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1CC2E877" w14:textId="77777777" w:rsidR="00AE2F67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7C5CD93F" w14:textId="77777777" w:rsidR="00AE2F6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Open the file name</w:t>
      </w:r>
      <w:r>
        <w:rPr>
          <w:rFonts w:ascii="Open Sans" w:eastAsia="Open Sans" w:hAnsi="Open Sans" w:cs="Open Sans"/>
          <w:sz w:val="24"/>
          <w:szCs w:val="24"/>
        </w:rPr>
        <w:t>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Solver-Add-in.xlsx</w:t>
      </w:r>
    </w:p>
    <w:p w14:paraId="110732B0" w14:textId="77777777" w:rsidR="00AE2F67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Install ToolPak</w:t>
      </w:r>
    </w:p>
    <w:p w14:paraId="5C303385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2.1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File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-&gt;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Options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. If Options </w:t>
      </w:r>
      <w:r>
        <w:rPr>
          <w:rFonts w:ascii="Open Sans" w:eastAsia="Open Sans" w:hAnsi="Open Sans" w:cs="Open Sans"/>
          <w:sz w:val="24"/>
          <w:szCs w:val="24"/>
        </w:rPr>
        <w:t>are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not available,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More Options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to choose Options</w:t>
      </w:r>
    </w:p>
    <w:p w14:paraId="40356E40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43262876" wp14:editId="29EB0DA3">
            <wp:extent cx="1099109" cy="7900419"/>
            <wp:effectExtent l="0" t="0" r="0" b="0"/>
            <wp:docPr id="91" name="image5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picture containing graphical user interfac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109" cy="7900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36D88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61DE3E8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3BD0B88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2.2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Add-ins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on the left list of options</w:t>
      </w:r>
    </w:p>
    <w:p w14:paraId="7670287C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7CE1335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3976E6BB" wp14:editId="217E5679">
            <wp:extent cx="5943600" cy="4864100"/>
            <wp:effectExtent l="0" t="0" r="0" b="0"/>
            <wp:docPr id="93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3C354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C2936A5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4223C93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07A84B6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741DB28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48191B5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9BF9BA7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6C339C5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A8C2E2E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ED47F0B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91A84CA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9651145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55486BE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6C1F879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2.3 In Manage Excel Add-ins, click on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Go</w:t>
      </w:r>
    </w:p>
    <w:p w14:paraId="5A65FE71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5DF0FA4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6C81ED3" wp14:editId="46534757">
            <wp:extent cx="5943600" cy="4806315"/>
            <wp:effectExtent l="0" t="0" r="0" b="0"/>
            <wp:docPr id="92" name="image2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7D135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ED1B4CD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E11C815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B359C88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2C2CB26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5F83E0E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F718357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0C87BCC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641F6C2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BA44C69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914537B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BD3488F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3937C9A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C1FF3F1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2.4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Analysis Tool</w:t>
      </w:r>
      <w:r>
        <w:rPr>
          <w:rFonts w:ascii="Open Sans" w:eastAsia="Open Sans" w:hAnsi="Open Sans" w:cs="Open Sans"/>
          <w:b/>
          <w:sz w:val="24"/>
          <w:szCs w:val="24"/>
        </w:rPr>
        <w:t>P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ak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Solver Add-in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checkboxes and click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OK</w:t>
      </w:r>
    </w:p>
    <w:p w14:paraId="30DE2FC8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6DBCD38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95CB4B6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3E4A169" wp14:editId="7510F396">
            <wp:extent cx="2667372" cy="3762900"/>
            <wp:effectExtent l="0" t="0" r="0" b="0"/>
            <wp:docPr id="95" name="image7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76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D7C05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2DB6D62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2.5 Click </w:t>
      </w:r>
      <w:r>
        <w:rPr>
          <w:rFonts w:ascii="Open Sans" w:eastAsia="Open Sans" w:hAnsi="Open Sans" w:cs="Open Sans"/>
          <w:sz w:val="24"/>
          <w:szCs w:val="24"/>
        </w:rPr>
        <w:t xml:space="preserve">on the </w:t>
      </w:r>
      <w:r>
        <w:rPr>
          <w:rFonts w:ascii="Open Sans" w:eastAsia="Open Sans" w:hAnsi="Open Sans" w:cs="Open Sans"/>
          <w:b/>
          <w:sz w:val="24"/>
          <w:szCs w:val="24"/>
        </w:rPr>
        <w:t>Data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tab to check whether the add-ins are visible in the Analyze panel</w:t>
      </w:r>
    </w:p>
    <w:p w14:paraId="770030D3" w14:textId="77777777" w:rsidR="00AE2F67" w:rsidRDefault="00AE2F6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D5E01E4" w14:textId="77777777" w:rsidR="00AE2F67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65DB568" wp14:editId="7405309E">
            <wp:extent cx="5943600" cy="486410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B6FC0" w14:textId="77777777" w:rsidR="00AE2F67" w:rsidRDefault="00AE2F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C7B167A" w14:textId="77777777" w:rsidR="00AE2F67" w:rsidRDefault="00AE2F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91A3EBB" w14:textId="77777777" w:rsidR="00AE2F67" w:rsidRDefault="00AE2F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EE561E1" w14:textId="77777777" w:rsidR="00AE2F67" w:rsidRDefault="00AE2F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0E8B554" w14:textId="77777777" w:rsidR="00AE2F67" w:rsidRDefault="00AE2F67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A812105" w14:textId="77777777" w:rsidR="00AE2F67" w:rsidRDefault="00AE2F67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6DC9DEC" w14:textId="77777777" w:rsidR="00AE2F67" w:rsidRDefault="00AE2F67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8A35028" w14:textId="77777777" w:rsidR="00AE2F67" w:rsidRDefault="00AE2F67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C46FE2C" w14:textId="77777777" w:rsidR="00AE2F67" w:rsidRDefault="00AE2F6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sectPr w:rsidR="00AE2F6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390EE" w14:textId="77777777" w:rsidR="001C4EB9" w:rsidRDefault="001C4EB9">
      <w:pPr>
        <w:spacing w:line="240" w:lineRule="auto"/>
      </w:pPr>
      <w:r>
        <w:separator/>
      </w:r>
    </w:p>
  </w:endnote>
  <w:endnote w:type="continuationSeparator" w:id="0">
    <w:p w14:paraId="562B3539" w14:textId="77777777" w:rsidR="001C4EB9" w:rsidRDefault="001C4E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B3D5A5D-00E3-4CF0-B95A-BCB8DB3DC9B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2A91344-A63A-4FA3-98EF-A7A06F560D6F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386EAB8B-F866-4779-AC5F-DDF3E79F4325}"/>
    <w:embedBold r:id="rId4" w:fontKey="{6F601483-AD67-4A20-B80F-504162D0C74F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A04C1ECF-DACA-48C1-96C8-D5B83CF295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F331129-B3D7-42BD-8CC0-F83B3BCACB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0288D" w14:textId="77777777" w:rsidR="00FB5DB2" w:rsidRDefault="00FB5D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19AEA" w14:textId="77777777" w:rsidR="00AE2F67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736B5718" wp14:editId="77F924A2">
          <wp:extent cx="12299950" cy="79375"/>
          <wp:effectExtent l="0" t="0" r="0" b="0"/>
          <wp:docPr id="96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02B4C" w14:textId="77777777" w:rsidR="00FB5DB2" w:rsidRDefault="00FB5D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452B24" w14:textId="77777777" w:rsidR="001C4EB9" w:rsidRDefault="001C4EB9">
      <w:pPr>
        <w:spacing w:line="240" w:lineRule="auto"/>
      </w:pPr>
      <w:r>
        <w:separator/>
      </w:r>
    </w:p>
  </w:footnote>
  <w:footnote w:type="continuationSeparator" w:id="0">
    <w:p w14:paraId="0945B8B3" w14:textId="77777777" w:rsidR="001C4EB9" w:rsidRDefault="001C4E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348ED" w14:textId="77777777" w:rsidR="00FB5DB2" w:rsidRDefault="00FB5D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CF4A6" w14:textId="7509F76B" w:rsidR="00AE2F67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C6E0D50" wp14:editId="1A65CAE5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37872" w14:textId="77777777" w:rsidR="00FB5DB2" w:rsidRDefault="00FB5D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253B9"/>
    <w:multiLevelType w:val="multilevel"/>
    <w:tmpl w:val="6DAA804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39690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F67"/>
    <w:rsid w:val="001C4EB9"/>
    <w:rsid w:val="0053229F"/>
    <w:rsid w:val="00AE2F67"/>
    <w:rsid w:val="00FB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4E7DEAA"/>
  <w15:docId w15:val="{B6445C50-4026-48F2-874A-2F4A396FF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IgGnAJL9y85YCs5nuTCETTlJ/A==">AMUW2mX2EJTeY6QgQdHvBJoAjH0UPp4gh0oEjicGGFAR8NHFufPjzmkRtuW/X0WI8QB3kBoLCCPsKoOy+1Xm+X64/NSkTMht9ULN48d+AGaxlOtbSOge5gDjVUuwOprHKfQuIDATlv5bo77WxQPFEGXxWvvk+lKuwY6TdGX2S76x+xQVCKw3aGM=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90</Words>
  <Characters>409</Characters>
  <Application>Microsoft Office Word</Application>
  <DocSecurity>0</DocSecurity>
  <Lines>63</Lines>
  <Paragraphs>11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1aa7ee62943ccaf66f2c7cca1cd853e77487ad09ba839fc6c4ef03037e9ffaa0</vt:lpwstr>
  </property>
</Properties>
</file>