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2E5FA3"/>
          <w:sz w:val="56"/>
          <w:szCs w:val="56"/>
        </w:rPr>
        <w:t xml:space="preserve">Autocorrect</w:t>
      </w:r>
    </w:p>
    <w:p>
      <w:r>
        <w:rPr>
          <w:rFonts w:ascii="Arial" w:cs="Arial" w:eastAsia="Arial" w:hAnsi="Arial"/>
          <w:color w:val="666666"/>
          <w:sz w:val="28"/>
          <w:szCs w:val="28"/>
        </w:rPr>
        <w:t xml:space="preserve">Phonetic Vector Spell Checker — Documentation</w:t>
      </w:r>
    </w:p>
    <w:p/>
    <w:p>
      <w:pPr>
        <w:pStyle w:val="Heading1"/>
      </w:pPr>
      <w:r>
        <w:t xml:space="preserve">Overview</w:t>
      </w:r>
    </w:p>
    <w:p>
      <w:r>
        <w:rPr>
          <w:rFonts w:ascii="Arial" w:cs="Arial" w:eastAsia="Arial" w:hAnsi="Arial"/>
          <w:sz w:val="24"/>
          <w:szCs w:val="24"/>
        </w:rPr>
        <w:t xml:space="preserve">A spell-checker that combines phonetic hashing with vector cosine similarity to identify and suggest corrections for misspelled words. The system runs in two stages when checking a word.</w:t>
      </w:r>
    </w:p>
    <w:p/>
    <w:p>
      <w:pPr>
        <w:pStyle w:val="Heading2"/>
      </w:pPr>
      <w:r>
        <w:t xml:space="preserve">Stage 1 — Soundex Filter</w:t>
      </w:r>
    </w:p>
    <w:p>
      <w:r>
        <w:rPr>
          <w:rFonts w:ascii="Arial" w:cs="Arial" w:eastAsia="Arial" w:hAnsi="Arial"/>
          <w:sz w:val="24"/>
          <w:szCs w:val="24"/>
        </w:rPr>
        <w:t xml:space="preserve">The misspelled word is converted to a Soundex hash using the jellyfish library. This hash groups words that sound alike (e.g. "colour" and "color" share the same hash). Only words in the same hash bucket are considered as candidates, so the system never has to scan the entire database.</w:t>
      </w:r>
    </w:p>
    <w:p/>
    <w:p>
      <w:pPr>
        <w:pStyle w:val="Heading2"/>
      </w:pPr>
      <w:r>
        <w:t xml:space="preserve">Stage 2 — Cosine Similarity</w:t>
      </w:r>
    </w:p>
    <w:p>
      <w:r>
        <w:rPr>
          <w:rFonts w:ascii="Arial" w:cs="Arial" w:eastAsia="Arial" w:hAnsi="Arial"/>
          <w:sz w:val="24"/>
          <w:szCs w:val="24"/>
        </w:rPr>
        <w:t xml:space="preserve">Each candidate is compared to the test word using cosine similarity. Every character in a word is assigned a value based on its phonetic group, turning the word into a numeric vector. The similarity is computed as:</w:t>
      </w:r>
    </w:p>
    <w:p/>
    <w:p>
      <w:r>
        <w:rPr>
          <w:rFonts w:ascii="Courier New" w:cs="Courier New" w:eastAsia="Courier New" w:hAnsi="Courier New"/>
          <w:b/>
          <w:bCs/>
          <w:sz w:val="24"/>
          <w:szCs w:val="24"/>
        </w:rPr>
        <w:t xml:space="preserve">similarity = (A · B) / (|A| × |B|)</w:t>
      </w:r>
    </w:p>
    <w:p/>
    <w:p>
      <w:r>
        <w:rPr>
          <w:rFonts w:ascii="Arial" w:cs="Arial" w:eastAsia="Arial" w:hAnsi="Arial"/>
          <w:sz w:val="24"/>
          <w:szCs w:val="24"/>
        </w:rPr>
        <w:t xml:space="preserve">Think of it as the "shadow" analogy: if vector B is a perfect shadow of vector A, the angle between them is 0° and the score is 100%. A score of 80% or above is treated as a confident match.</w:t>
      </w:r>
    </w:p>
    <w:p/>
    <w:p>
      <w:pPr>
        <w:pStyle w:val="Heading1"/>
      </w:pPr>
      <w:r>
        <w:t xml:space="preserve">Phonetic Groups</w:t>
      </w:r>
    </w:p>
    <w:p>
      <w:r>
        <w:rPr>
          <w:rFonts w:ascii="Arial" w:cs="Arial" w:eastAsia="Arial" w:hAnsi="Arial"/>
          <w:sz w:val="24"/>
          <w:szCs w:val="24"/>
        </w:rPr>
        <w:t xml:space="preserve">Characters are scored by how they sound, not arbitrarily. Letters in the same group get the same value so that sound-alike typos (e.g. f → v) produce only a small difference in the vector.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Group</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Characters</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Vowels / Glides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e, i, o, u, 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Labials / Fricatives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 p, v, 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Sibilants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 s, z, 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Liquids / Dentals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 t, l, n, m, 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Gutturals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 k, q, j</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Rare sounds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 w, others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r>
    </w:tbl>
    <w:p/>
    <w:p>
      <w:pPr>
        <w:pStyle w:val="Heading1"/>
      </w:pPr>
      <w:r>
        <w:t xml:space="preserve">Functions</w:t>
      </w:r>
    </w:p>
    <w:p>
      <w:pPr>
        <w:pStyle w:val="ListParagraph"/>
        <w:numPr>
          <w:ilvl w:val="0"/>
          <w:numId w:val="2"/>
        </w:numPr>
      </w:pPr>
      <w:r>
        <w:rPr>
          <w:rFonts w:ascii="Arial" w:cs="Arial" w:eastAsia="Arial" w:hAnsi="Arial"/>
          <w:b/>
          <w:bCs/>
          <w:sz w:val="24"/>
          <w:szCs w:val="24"/>
        </w:rPr>
        <w:t xml:space="preserve">load_memory()</w:t>
      </w:r>
      <w:r>
        <w:rPr>
          <w:rFonts w:ascii="Arial" w:cs="Arial" w:eastAsia="Arial" w:hAnsi="Arial"/>
          <w:sz w:val="24"/>
          <w:szCs w:val="24"/>
        </w:rPr>
        <w:t xml:space="preserve"> — Reads memory.json from disk and returns the learned word vectors and Soundex hash buckets. If the file does not exist, starts a fresh empty database. If the file is corrupted, warns the user and starts fresh.</w:t>
      </w:r>
    </w:p>
    <w:p/>
    <w:p>
      <w:pPr>
        <w:pStyle w:val="ListParagraph"/>
        <w:numPr>
          <w:ilvl w:val="0"/>
          <w:numId w:val="2"/>
        </w:numPr>
      </w:pPr>
      <w:r>
        <w:rPr>
          <w:rFonts w:ascii="Arial" w:cs="Arial" w:eastAsia="Arial" w:hAnsi="Arial"/>
          <w:b/>
          <w:bCs/>
          <w:sz w:val="24"/>
          <w:szCs w:val="24"/>
        </w:rPr>
        <w:t xml:space="preserve">save_memory(learned_vectors, saved_hashes)</w:t>
      </w:r>
      <w:r>
        <w:rPr>
          <w:rFonts w:ascii="Arial" w:cs="Arial" w:eastAsia="Arial" w:hAnsi="Arial"/>
          <w:sz w:val="24"/>
          <w:szCs w:val="24"/>
        </w:rPr>
        <w:t xml:space="preserve"> — Writes the current database to memory.json. Called automatically after every new word is learned so no progress is lost between sessions.</w:t>
      </w:r>
    </w:p>
    <w:p/>
    <w:p>
      <w:pPr>
        <w:pStyle w:val="ListParagraph"/>
        <w:numPr>
          <w:ilvl w:val="0"/>
          <w:numId w:val="2"/>
        </w:numPr>
      </w:pPr>
      <w:r>
        <w:rPr>
          <w:rFonts w:ascii="Arial" w:cs="Arial" w:eastAsia="Arial" w:hAnsi="Arial"/>
          <w:b/>
          <w:bCs/>
          <w:sz w:val="24"/>
          <w:szCs w:val="24"/>
        </w:rPr>
        <w:t xml:space="preserve">get_phonetic_alphabet_value(char)</w:t>
      </w:r>
      <w:r>
        <w:rPr>
          <w:rFonts w:ascii="Arial" w:cs="Arial" w:eastAsia="Arial" w:hAnsi="Arial"/>
          <w:sz w:val="24"/>
          <w:szCs w:val="24"/>
        </w:rPr>
        <w:t xml:space="preserve"> — Takes a single character and returns its phonetic group value (2–25). Used when building a word’s vector.</w:t>
      </w:r>
    </w:p>
    <w:p/>
    <w:p>
      <w:pPr>
        <w:pStyle w:val="ListParagraph"/>
        <w:numPr>
          <w:ilvl w:val="0"/>
          <w:numId w:val="2"/>
        </w:numPr>
      </w:pPr>
      <w:r>
        <w:rPr>
          <w:rFonts w:ascii="Arial" w:cs="Arial" w:eastAsia="Arial" w:hAnsi="Arial"/>
          <w:b/>
          <w:bCs/>
          <w:sz w:val="24"/>
          <w:szCs w:val="24"/>
        </w:rPr>
        <w:t xml:space="preserve">learner(learned_vectors, saved_hashes)</w:t>
      </w:r>
      <w:r>
        <w:rPr>
          <w:rFonts w:ascii="Arial" w:cs="Arial" w:eastAsia="Arial" w:hAnsi="Arial"/>
          <w:sz w:val="24"/>
          <w:szCs w:val="24"/>
        </w:rPr>
        <w:t xml:space="preserve"> — Prompts the user for a correctly spelled word, builds its phonetic vector, files it under its Soundex hash bucket, and saves everything to disk. Skips the word silently if it is already in memory.</w:t>
      </w:r>
    </w:p>
    <w:p/>
    <w:p>
      <w:pPr>
        <w:pStyle w:val="ListParagraph"/>
        <w:numPr>
          <w:ilvl w:val="0"/>
          <w:numId w:val="2"/>
        </w:numPr>
      </w:pPr>
      <w:r>
        <w:rPr>
          <w:rFonts w:ascii="Arial" w:cs="Arial" w:eastAsia="Arial" w:hAnsi="Arial"/>
          <w:b/>
          <w:bCs/>
          <w:sz w:val="24"/>
          <w:szCs w:val="24"/>
        </w:rPr>
        <w:t xml:space="preserve">calculate_vector_magnitude(vector)</w:t>
      </w:r>
      <w:r>
        <w:rPr>
          <w:rFonts w:ascii="Arial" w:cs="Arial" w:eastAsia="Arial" w:hAnsi="Arial"/>
          <w:sz w:val="24"/>
          <w:szCs w:val="24"/>
        </w:rPr>
        <w:t xml:space="preserve"> — Returns the Euclidean length of a phonetic vector. Used to normalise the dot product in the similarity calculation.</w:t>
      </w:r>
    </w:p>
    <w:p/>
    <w:p>
      <w:pPr>
        <w:pStyle w:val="ListParagraph"/>
        <w:numPr>
          <w:ilvl w:val="0"/>
          <w:numId w:val="2"/>
        </w:numPr>
      </w:pPr>
      <w:r>
        <w:rPr>
          <w:rFonts w:ascii="Arial" w:cs="Arial" w:eastAsia="Arial" w:hAnsi="Arial"/>
          <w:b/>
          <w:bCs/>
          <w:sz w:val="24"/>
          <w:szCs w:val="24"/>
        </w:rPr>
        <w:t xml:space="preserve">calculate_dot_product(vec_a, vec_b)</w:t>
      </w:r>
      <w:r>
        <w:rPr>
          <w:rFonts w:ascii="Arial" w:cs="Arial" w:eastAsia="Arial" w:hAnsi="Arial"/>
          <w:sz w:val="24"/>
          <w:szCs w:val="24"/>
        </w:rPr>
        <w:t xml:space="preserve"> — Computes the cosine similarity between two phonetic vectors and returns a score from 0 to 100. Words of different lengths are handled by treating missing character positions as 0.</w:t>
      </w:r>
    </w:p>
    <w:p/>
    <w:p>
      <w:pPr>
        <w:pStyle w:val="ListParagraph"/>
        <w:numPr>
          <w:ilvl w:val="0"/>
          <w:numId w:val="2"/>
        </w:numPr>
      </w:pPr>
      <w:r>
        <w:rPr>
          <w:rFonts w:ascii="Arial" w:cs="Arial" w:eastAsia="Arial" w:hAnsi="Arial"/>
          <w:b/>
          <w:bCs/>
          <w:sz w:val="24"/>
          <w:szCs w:val="24"/>
        </w:rPr>
        <w:t xml:space="preserve">tester(learned_vectors, saved_hashes)</w:t>
      </w:r>
      <w:r>
        <w:rPr>
          <w:rFonts w:ascii="Arial" w:cs="Arial" w:eastAsia="Arial" w:hAnsi="Arial"/>
          <w:sz w:val="24"/>
          <w:szCs w:val="24"/>
        </w:rPr>
        <w:t xml:space="preserve"> — Prompts the user for a word to check. Runs the two-stage pipeline: Soundex filter to find candidates, then cosine similarity to pick the best match. Suggests a correction if the top score is 80% or above.</w:t>
      </w:r>
    </w:p>
    <w:p/>
    <w:p>
      <w:pPr>
        <w:pStyle w:val="Heading1"/>
      </w:pPr>
      <w:r>
        <w:t xml:space="preserve">Memory File</w:t>
      </w:r>
    </w:p>
    <w:p>
      <w:r>
        <w:rPr>
          <w:rFonts w:ascii="Arial" w:cs="Arial" w:eastAsia="Arial" w:hAnsi="Arial"/>
          <w:sz w:val="24"/>
          <w:szCs w:val="24"/>
        </w:rPr>
        <w:t xml:space="preserve">The database is stored in memory.json in the same directory as the script. It contains two sections:</w:t>
      </w:r>
    </w:p>
    <w:p/>
    <w:p>
      <w:pPr>
        <w:pStyle w:val="ListParagraph"/>
        <w:numPr>
          <w:ilvl w:val="0"/>
          <w:numId w:val="2"/>
        </w:numPr>
      </w:pPr>
      <w:r>
        <w:rPr>
          <w:rFonts w:ascii="Arial" w:cs="Arial" w:eastAsia="Arial" w:hAnsi="Arial"/>
          <w:b w:val="false"/>
          <w:bCs w:val="false"/>
          <w:sz w:val="24"/>
          <w:szCs w:val="24"/>
        </w:rPr>
        <w:t xml:space="preserve">learned_vectors — maps each known word to its positional phonetic vector</w:t>
      </w:r>
    </w:p>
    <w:p>
      <w:pPr>
        <w:pStyle w:val="ListParagraph"/>
        <w:numPr>
          <w:ilvl w:val="0"/>
          <w:numId w:val="2"/>
        </w:numPr>
      </w:pPr>
      <w:r>
        <w:rPr>
          <w:rFonts w:ascii="Arial" w:cs="Arial" w:eastAsia="Arial" w:hAnsi="Arial"/>
          <w:b w:val="false"/>
          <w:bCs w:val="false"/>
          <w:sz w:val="24"/>
          <w:szCs w:val="24"/>
        </w:rPr>
        <w:t xml:space="preserve">saved_hashes — maps each Soundex code to a list of words that share it</w:t>
      </w:r>
    </w:p>
    <w:p/>
    <w:p>
      <w:pPr>
        <w:pStyle w:val="Heading1"/>
      </w:pPr>
      <w:r>
        <w:t xml:space="preserve">Requirements</w:t>
      </w:r>
    </w:p>
    <w:p>
      <w:r>
        <w:rPr>
          <w:rFonts w:ascii="Arial" w:cs="Arial" w:eastAsia="Arial" w:hAnsi="Arial"/>
          <w:sz w:val="24"/>
          <w:szCs w:val="24"/>
        </w:rPr>
        <w:t xml:space="preserve">Install the jellyfish library before running:</w:t>
      </w:r>
    </w:p>
    <w:p/>
    <w:p>
      <w:r>
        <w:rPr>
          <w:rFonts w:ascii="Courier New" w:cs="Courier New" w:eastAsia="Courier New" w:hAnsi="Courier New"/>
          <w:b/>
          <w:bCs/>
          <w:sz w:val="24"/>
          <w:szCs w:val="24"/>
        </w:rPr>
        <w:t xml:space="preserve">pip install jellyfish</w:t>
      </w:r>
    </w:p>
    <w:p/>
    <w:p>
      <w:pPr>
        <w:pStyle w:val="Heading1"/>
      </w:pPr>
      <w:r>
        <w:t xml:space="preserve">Usage</w:t>
      </w:r>
    </w:p>
    <w:p>
      <w:r>
        <w:rPr>
          <w:rFonts w:ascii="Courier New" w:cs="Courier New" w:eastAsia="Courier New" w:hAnsi="Courier New"/>
          <w:b/>
          <w:bCs/>
          <w:sz w:val="24"/>
          <w:szCs w:val="24"/>
        </w:rPr>
        <w:t xml:space="preserve">python Autocorrect.py</w:t>
      </w:r>
    </w:p>
    <w:p/>
    <w:p>
      <w:r>
        <w:rPr>
          <w:rFonts w:ascii="Arial" w:cs="Arial" w:eastAsia="Arial" w:hAnsi="Arial"/>
          <w:sz w:val="24"/>
          <w:szCs w:val="24"/>
        </w:rPr>
        <w:t xml:space="preserve">The menu has three options:</w:t>
      </w:r>
    </w:p>
    <w:p/>
    <w:p>
      <w:pPr>
        <w:pStyle w:val="ListParagraph"/>
        <w:numPr>
          <w:ilvl w:val="0"/>
          <w:numId w:val="2"/>
        </w:numPr>
      </w:pPr>
      <w:r>
        <w:rPr>
          <w:rFonts w:ascii="Arial" w:cs="Arial" w:eastAsia="Arial" w:hAnsi="Arial"/>
          <w:b w:val="false"/>
          <w:bCs w:val="false"/>
          <w:sz w:val="24"/>
          <w:szCs w:val="24"/>
        </w:rPr>
        <w:t xml:space="preserve">1 — Learn a new correctly spelled word</w:t>
      </w:r>
    </w:p>
    <w:p>
      <w:pPr>
        <w:pStyle w:val="ListParagraph"/>
        <w:numPr>
          <w:ilvl w:val="0"/>
          <w:numId w:val="2"/>
        </w:numPr>
      </w:pPr>
      <w:r>
        <w:rPr>
          <w:rFonts w:ascii="Arial" w:cs="Arial" w:eastAsia="Arial" w:hAnsi="Arial"/>
          <w:b w:val="false"/>
          <w:bCs w:val="false"/>
          <w:sz w:val="24"/>
          <w:szCs w:val="24"/>
        </w:rPr>
        <w:t xml:space="preserve">2 — Test a word for spelling suggestions</w:t>
      </w:r>
    </w:p>
    <w:p>
      <w:pPr>
        <w:pStyle w:val="ListParagraph"/>
        <w:numPr>
          <w:ilvl w:val="0"/>
          <w:numId w:val="2"/>
        </w:numPr>
      </w:pPr>
      <w:r>
        <w:rPr>
          <w:rFonts w:ascii="Arial" w:cs="Arial" w:eastAsia="Arial" w:hAnsi="Arial"/>
          <w:b w:val="false"/>
          <w:bCs w:val="false"/>
          <w:sz w:val="24"/>
          <w:szCs w:val="24"/>
        </w:rPr>
        <w:t xml:space="preserve">3 — Exit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5FA3"/>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F3F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2026-05-29T07:48:56.119Z</dcterms:created>
  <dcterms:modified xsi:type="dcterms:W3CDTF">2026-05-29T07:48:56.119Z</dcterms:modified>
</cp:coreProperties>
</file>

<file path=docProps/custom.xml><?xml version="1.0" encoding="utf-8"?>
<Properties xmlns="http://schemas.openxmlformats.org/officeDocument/2006/custom-properties" xmlns:vt="http://schemas.openxmlformats.org/officeDocument/2006/docPropsVTypes"/>
</file>