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C17EA" w:rsidRPr="001C17EA" w:rsidTr="007B69EA">
        <w:tc>
          <w:tcPr>
            <w:tcW w:w="1383" w:type="dxa"/>
          </w:tcPr>
          <w:p w:rsidR="001C17EA" w:rsidRPr="001C17EA" w:rsidRDefault="001C17EA" w:rsidP="001C17EA">
            <w:pPr>
              <w:spacing w:after="0" w:line="240" w:lineRule="auto"/>
              <w:rPr>
                <w:rFonts w:eastAsia="Calibri" w:cs="Times New Roman"/>
                <w:b/>
              </w:rPr>
            </w:pPr>
            <w:r w:rsidRPr="001C17EA">
              <w:rPr>
                <w:rFonts w:eastAsia="Calibri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B949882" wp14:editId="4EAB81C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1C17EA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1C17EA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1C17EA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1C17EA" w:rsidRPr="001C17EA" w:rsidRDefault="001C17EA" w:rsidP="001C17EA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1C17EA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1C17EA" w:rsidRPr="001C17EA" w:rsidRDefault="001C17EA" w:rsidP="001C17EA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1C17EA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1C17EA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1C17EA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1C17EA" w:rsidRPr="001C17EA" w:rsidRDefault="001C17EA" w:rsidP="001C17E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sz w:val="32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sz w:val="22"/>
        </w:rPr>
      </w:pPr>
      <w:r w:rsidRPr="001C17EA">
        <w:rPr>
          <w:rFonts w:eastAsia="Calibri" w:cs="Times New Roman"/>
          <w:sz w:val="22"/>
        </w:rPr>
        <w:t xml:space="preserve">ФАКУЛЬТЕТ </w:t>
      </w:r>
      <w:r w:rsidRPr="001C17EA">
        <w:rPr>
          <w:rFonts w:eastAsia="Calibri" w:cs="Times New Roman"/>
          <w:b/>
          <w:caps/>
          <w:sz w:val="22"/>
        </w:rPr>
        <w:t>Информатика и системы управления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sz w:val="22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sz w:val="22"/>
        </w:rPr>
      </w:pPr>
      <w:r w:rsidRPr="001C17EA">
        <w:rPr>
          <w:rFonts w:eastAsia="Calibri" w:cs="Times New Roman"/>
          <w:sz w:val="22"/>
        </w:rPr>
        <w:t xml:space="preserve">КАФЕДРА </w:t>
      </w:r>
      <w:r w:rsidRPr="001C17EA">
        <w:rPr>
          <w:rFonts w:eastAsia="Calibri" w:cs="Times New Roman"/>
          <w:b/>
          <w:caps/>
          <w:sz w:val="22"/>
        </w:rPr>
        <w:t>Компьютерные системы и сети (ИУ6)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i/>
          <w:sz w:val="22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sz w:val="22"/>
        </w:rPr>
      </w:pPr>
      <w:r w:rsidRPr="001C17EA">
        <w:rPr>
          <w:rFonts w:eastAsia="Calibri" w:cs="Times New Roman"/>
          <w:sz w:val="22"/>
        </w:rPr>
        <w:t xml:space="preserve">НАПРАВЛЕНИЕ ПОДГОТОВКИ  </w:t>
      </w:r>
      <w:r w:rsidRPr="001C17EA">
        <w:rPr>
          <w:rFonts w:eastAsia="Calibri" w:cs="Times New Roman"/>
          <w:b/>
          <w:sz w:val="22"/>
        </w:rPr>
        <w:t>09.</w:t>
      </w:r>
      <w:r w:rsidRPr="009152B2">
        <w:rPr>
          <w:rFonts w:eastAsia="Calibri" w:cs="Times New Roman"/>
          <w:b/>
          <w:sz w:val="22"/>
        </w:rPr>
        <w:t>03.01 Информатика и вычислительная техника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i/>
          <w:sz w:val="32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i/>
          <w:sz w:val="32"/>
        </w:rPr>
      </w:pPr>
    </w:p>
    <w:p w:rsidR="001C17EA" w:rsidRPr="001C17EA" w:rsidRDefault="001C17EA" w:rsidP="001C17EA">
      <w:pPr>
        <w:spacing w:after="0" w:line="240" w:lineRule="auto"/>
        <w:jc w:val="center"/>
        <w:rPr>
          <w:rFonts w:eastAsia="Calibri" w:cs="Times New Roman"/>
          <w:b/>
          <w:sz w:val="44"/>
        </w:rPr>
      </w:pPr>
      <w:r w:rsidRPr="001C17EA">
        <w:rPr>
          <w:rFonts w:eastAsia="Calibri" w:cs="Times New Roman"/>
          <w:b/>
          <w:sz w:val="44"/>
        </w:rPr>
        <w:t>РАСЧЕТНО-ПОЯСНИТЕЛЬНАЯ ЗАПИСКА</w:t>
      </w:r>
    </w:p>
    <w:p w:rsidR="001C17EA" w:rsidRPr="001C17EA" w:rsidRDefault="001C17EA" w:rsidP="001C17EA">
      <w:pPr>
        <w:spacing w:after="0" w:line="240" w:lineRule="auto"/>
        <w:jc w:val="center"/>
        <w:rPr>
          <w:rFonts w:eastAsia="Calibri" w:cs="Times New Roman"/>
          <w:i/>
        </w:rPr>
      </w:pPr>
    </w:p>
    <w:p w:rsidR="001C17EA" w:rsidRPr="001C17EA" w:rsidRDefault="001C17EA" w:rsidP="001C17EA">
      <w:pPr>
        <w:spacing w:after="0"/>
        <w:jc w:val="center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К   КУРСОВОЙ   РАБОТЕ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по дисциплине «Микропроцессорные системы»</w:t>
      </w:r>
    </w:p>
    <w:p w:rsidR="001C17EA" w:rsidRPr="001C17EA" w:rsidRDefault="001C17EA" w:rsidP="001C17EA">
      <w:pPr>
        <w:spacing w:after="0" w:line="240" w:lineRule="auto"/>
        <w:jc w:val="center"/>
        <w:rPr>
          <w:rFonts w:eastAsia="Calibri" w:cs="Times New Roman"/>
          <w:b/>
          <w:i/>
        </w:rPr>
      </w:pPr>
    </w:p>
    <w:p w:rsidR="001C17EA" w:rsidRPr="001C17EA" w:rsidRDefault="001C17EA" w:rsidP="001C17EA">
      <w:pPr>
        <w:spacing w:after="0" w:line="240" w:lineRule="auto"/>
        <w:jc w:val="center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НА ТЕМУ: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_____</w:t>
      </w:r>
      <w:r w:rsidRPr="001C17EA">
        <w:rPr>
          <w:rFonts w:ascii="Calibri" w:eastAsia="Calibri" w:hAnsi="Calibri" w:cs="Times New Roman"/>
          <w:b/>
          <w:i/>
          <w:sz w:val="40"/>
          <w:u w:val="single"/>
        </w:rPr>
        <w:t xml:space="preserve">Устройство речевого ввода – вывода </w:t>
      </w:r>
      <w:r w:rsidRPr="001C17EA">
        <w:rPr>
          <w:rFonts w:eastAsia="Calibri" w:cs="Times New Roman"/>
          <w:b/>
          <w:i/>
          <w:sz w:val="40"/>
        </w:rPr>
        <w:t>_______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______________________________________________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______________________________________________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1C17EA">
        <w:rPr>
          <w:rFonts w:eastAsia="Calibri" w:cs="Times New Roman"/>
          <w:b/>
          <w:i/>
          <w:sz w:val="40"/>
        </w:rPr>
        <w:t>______________________________________________</w:t>
      </w:r>
    </w:p>
    <w:p w:rsidR="001C17EA" w:rsidRPr="001C17EA" w:rsidRDefault="001C17EA" w:rsidP="001C17EA">
      <w:pPr>
        <w:spacing w:after="0" w:line="240" w:lineRule="auto"/>
        <w:rPr>
          <w:rFonts w:eastAsia="Calibri" w:cs="Times New Roman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</w:rPr>
      </w:pPr>
    </w:p>
    <w:p w:rsidR="001C17EA" w:rsidRPr="001C17EA" w:rsidRDefault="001C17EA" w:rsidP="001C17EA">
      <w:pPr>
        <w:spacing w:after="0" w:line="240" w:lineRule="auto"/>
        <w:rPr>
          <w:rFonts w:eastAsia="Calibri" w:cs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88"/>
        <w:gridCol w:w="1404"/>
        <w:gridCol w:w="1082"/>
        <w:gridCol w:w="2154"/>
        <w:gridCol w:w="2535"/>
      </w:tblGrid>
      <w:tr w:rsidR="001C17EA" w:rsidRPr="001C17EA" w:rsidTr="007B69EA">
        <w:tc>
          <w:tcPr>
            <w:tcW w:w="1807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r w:rsidRPr="001C17EA">
              <w:rPr>
                <w:rFonts w:eastAsia="Calibri" w:cs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:rsidR="001C17EA" w:rsidRPr="001C17EA" w:rsidRDefault="001C17EA" w:rsidP="001C17E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C17EA">
              <w:rPr>
                <w:rFonts w:eastAsia="Calibri" w:cs="Times New Roman"/>
                <w:sz w:val="24"/>
                <w:szCs w:val="24"/>
              </w:rPr>
              <w:t>ИУ6-73Б</w:t>
            </w:r>
          </w:p>
        </w:tc>
        <w:tc>
          <w:tcPr>
            <w:tcW w:w="1187" w:type="dxa"/>
          </w:tcPr>
          <w:p w:rsidR="001C17EA" w:rsidRPr="001C17EA" w:rsidRDefault="001C17EA" w:rsidP="001C17EA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1C17EA" w:rsidRPr="001C17EA" w:rsidRDefault="001C17EA" w:rsidP="001C17EA">
            <w:pPr>
              <w:pBdr>
                <w:bottom w:val="single" w:sz="6" w:space="1" w:color="auto"/>
              </w:pBd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1C17EA" w:rsidRPr="001C17EA" w:rsidRDefault="001C17EA" w:rsidP="001C17E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C17EA">
              <w:rPr>
                <w:rFonts w:eastAsia="Calibri" w:cs="Times New Roman"/>
                <w:sz w:val="24"/>
                <w:szCs w:val="24"/>
              </w:rPr>
              <w:t>А.А. Смирнов</w:t>
            </w:r>
          </w:p>
        </w:tc>
      </w:tr>
      <w:tr w:rsidR="001C17EA" w:rsidRPr="001C17EA" w:rsidTr="007B69EA">
        <w:tc>
          <w:tcPr>
            <w:tcW w:w="1807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1C17EA">
              <w:rPr>
                <w:rFonts w:eastAsia="Calibri" w:cs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1C17EA">
              <w:rPr>
                <w:rFonts w:eastAsia="Calibri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1C17EA">
              <w:rPr>
                <w:rFonts w:eastAsia="Calibri" w:cs="Times New Roman"/>
                <w:sz w:val="18"/>
                <w:szCs w:val="18"/>
              </w:rPr>
              <w:t>(И.О. Фамилия)</w:t>
            </w:r>
          </w:p>
        </w:tc>
      </w:tr>
      <w:tr w:rsidR="001C17EA" w:rsidRPr="001C17EA" w:rsidTr="007B69EA">
        <w:tc>
          <w:tcPr>
            <w:tcW w:w="1807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46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187" w:type="dxa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29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705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1C17EA" w:rsidRPr="001C17EA" w:rsidTr="007B69EA">
        <w:tc>
          <w:tcPr>
            <w:tcW w:w="1807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  <w:r w:rsidRPr="001C17EA">
              <w:rPr>
                <w:rFonts w:eastAsia="Calibri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46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1C17EA" w:rsidRPr="001C17EA" w:rsidRDefault="001C17EA" w:rsidP="001C17EA">
            <w:pP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1C17EA" w:rsidRPr="001C17EA" w:rsidRDefault="001C17EA" w:rsidP="001C17EA">
            <w:pPr>
              <w:pBdr>
                <w:bottom w:val="single" w:sz="6" w:space="1" w:color="auto"/>
              </w:pBdr>
              <w:spacing w:after="0" w:line="24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1C17EA" w:rsidRPr="001C17EA" w:rsidRDefault="001C17EA" w:rsidP="001C17E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C17EA">
              <w:rPr>
                <w:rFonts w:eastAsia="Calibri" w:cs="Times New Roman"/>
                <w:sz w:val="24"/>
                <w:szCs w:val="24"/>
              </w:rPr>
              <w:t>С.А. Хохлов</w:t>
            </w:r>
          </w:p>
        </w:tc>
      </w:tr>
      <w:tr w:rsidR="001C17EA" w:rsidRPr="001C17EA" w:rsidTr="007B69EA">
        <w:tc>
          <w:tcPr>
            <w:tcW w:w="1807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1C17EA">
              <w:rPr>
                <w:rFonts w:eastAsia="Calibri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1C17EA">
              <w:rPr>
                <w:rFonts w:eastAsia="Calibri" w:cs="Times New Roman"/>
                <w:sz w:val="18"/>
                <w:szCs w:val="18"/>
              </w:rPr>
              <w:t>(И.О. Фамилия)</w:t>
            </w:r>
          </w:p>
        </w:tc>
      </w:tr>
      <w:tr w:rsidR="001C17EA" w:rsidRPr="001C17EA" w:rsidTr="007B69EA">
        <w:tc>
          <w:tcPr>
            <w:tcW w:w="1807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</w:rPr>
            </w:pPr>
          </w:p>
        </w:tc>
        <w:tc>
          <w:tcPr>
            <w:tcW w:w="1187" w:type="dxa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:rsidR="001C17EA" w:rsidRPr="001C17EA" w:rsidRDefault="001C17EA" w:rsidP="001C17EA">
            <w:pPr>
              <w:spacing w:after="0" w:line="240" w:lineRule="auto"/>
              <w:jc w:val="center"/>
              <w:rPr>
                <w:rFonts w:eastAsia="Calibri" w:cs="Times New Roman"/>
                <w:sz w:val="18"/>
              </w:rPr>
            </w:pPr>
          </w:p>
        </w:tc>
      </w:tr>
    </w:tbl>
    <w:p w:rsidR="001C17EA" w:rsidRDefault="001C17EA" w:rsidP="001C17EA">
      <w:pPr>
        <w:spacing w:after="120" w:line="240" w:lineRule="auto"/>
        <w:jc w:val="center"/>
        <w:rPr>
          <w:rFonts w:eastAsia="Calibri" w:cs="Times New Roman"/>
          <w:i/>
        </w:rPr>
      </w:pPr>
    </w:p>
    <w:p w:rsidR="009152B2" w:rsidRDefault="009152B2" w:rsidP="001C17EA">
      <w:pPr>
        <w:spacing w:after="120" w:line="240" w:lineRule="auto"/>
        <w:jc w:val="center"/>
        <w:rPr>
          <w:rFonts w:eastAsia="Calibri" w:cs="Times New Roman"/>
          <w:i/>
        </w:rPr>
      </w:pPr>
    </w:p>
    <w:p w:rsidR="009152B2" w:rsidRDefault="009152B2" w:rsidP="001C17EA">
      <w:pPr>
        <w:spacing w:after="120" w:line="240" w:lineRule="auto"/>
        <w:jc w:val="center"/>
        <w:rPr>
          <w:rFonts w:eastAsia="Calibri" w:cs="Times New Roman"/>
          <w:i/>
        </w:rPr>
      </w:pPr>
    </w:p>
    <w:p w:rsidR="009152B2" w:rsidRDefault="009152B2" w:rsidP="001C17EA">
      <w:pPr>
        <w:spacing w:after="120" w:line="240" w:lineRule="auto"/>
        <w:jc w:val="center"/>
        <w:rPr>
          <w:rFonts w:eastAsia="Calibri" w:cs="Times New Roman"/>
          <w:i/>
        </w:rPr>
      </w:pPr>
    </w:p>
    <w:p w:rsidR="009152B2" w:rsidRPr="001C17EA" w:rsidRDefault="009152B2" w:rsidP="001C17EA">
      <w:pPr>
        <w:spacing w:after="120" w:line="240" w:lineRule="auto"/>
        <w:jc w:val="center"/>
        <w:rPr>
          <w:rFonts w:eastAsia="Calibri" w:cs="Times New Roman"/>
          <w:i/>
        </w:rPr>
      </w:pPr>
    </w:p>
    <w:p w:rsidR="001C17EA" w:rsidRPr="001C17EA" w:rsidRDefault="001C17EA" w:rsidP="001C17EA">
      <w:pPr>
        <w:spacing w:after="120" w:line="240" w:lineRule="auto"/>
        <w:jc w:val="center"/>
        <w:rPr>
          <w:rFonts w:eastAsia="Calibri" w:cs="Times New Roman"/>
          <w:i/>
        </w:rPr>
      </w:pPr>
    </w:p>
    <w:p w:rsidR="001C17EA" w:rsidRPr="001C17EA" w:rsidRDefault="001C17EA" w:rsidP="001C17EA">
      <w:pPr>
        <w:spacing w:after="120" w:line="240" w:lineRule="auto"/>
        <w:jc w:val="center"/>
        <w:rPr>
          <w:rFonts w:eastAsia="Calibri" w:cs="Times New Roman"/>
          <w:i/>
        </w:rPr>
      </w:pPr>
      <w:r w:rsidRPr="001C17EA">
        <w:rPr>
          <w:rFonts w:eastAsia="Calibri" w:cs="Times New Roman"/>
          <w:i/>
        </w:rPr>
        <w:t>2019  г.</w:t>
      </w:r>
    </w:p>
    <w:p w:rsidR="00096701" w:rsidRDefault="001C17EA" w:rsidP="001C17EA">
      <w:pPr>
        <w:rPr>
          <w:rFonts w:eastAsia="Calibri" w:cs="Times New Roman"/>
          <w:b/>
        </w:rPr>
      </w:pPr>
      <w:r w:rsidRPr="001C17EA">
        <w:rPr>
          <w:rFonts w:eastAsia="Calibri" w:cs="Times New Roman"/>
          <w:b/>
        </w:rPr>
        <w:br w:type="page"/>
      </w:r>
      <w:r>
        <w:rPr>
          <w:rFonts w:eastAsia="Calibri" w:cs="Times New Roman"/>
          <w:b/>
        </w:rPr>
        <w:lastRenderedPageBreak/>
        <w:t>Задание (2 экземпляра)</w:t>
      </w:r>
    </w:p>
    <w:p w:rsidR="00096701" w:rsidRDefault="00096701">
      <w:pPr>
        <w:spacing w:line="259" w:lineRule="auto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br w:type="page"/>
      </w:r>
    </w:p>
    <w:p w:rsidR="00BC62F8" w:rsidRDefault="00BC62F8" w:rsidP="001C17EA">
      <w:pPr>
        <w:rPr>
          <w:rFonts w:eastAsia="Calibri" w:cs="Times New Roman"/>
          <w:b/>
        </w:rPr>
      </w:pPr>
    </w:p>
    <w:p w:rsidR="001C17EA" w:rsidRDefault="001C17EA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br w:type="page"/>
      </w:r>
    </w:p>
    <w:p w:rsidR="00096701" w:rsidRPr="00096701" w:rsidRDefault="00096701" w:rsidP="00096701">
      <w:pPr>
        <w:pStyle w:val="1"/>
      </w:pPr>
      <w:bookmarkStart w:id="0" w:name="_Toc26951784"/>
      <w:r w:rsidRPr="00096701">
        <w:lastRenderedPageBreak/>
        <w:t>РЕФЕРАТ</w:t>
      </w:r>
      <w:bookmarkEnd w:id="0"/>
    </w:p>
    <w:p w:rsidR="00096701" w:rsidRPr="00EE2802" w:rsidRDefault="00096701" w:rsidP="00096701">
      <w:r>
        <w:t>Записка 68 стр.,</w:t>
      </w:r>
      <w:r w:rsidRPr="000D6C2D">
        <w:t xml:space="preserve"> </w:t>
      </w:r>
      <w:r>
        <w:t xml:space="preserve">13 </w:t>
      </w:r>
      <w:r w:rsidRPr="000D6C2D">
        <w:t xml:space="preserve">таб., </w:t>
      </w:r>
      <w:r w:rsidRPr="00312A6B">
        <w:t>3</w:t>
      </w:r>
      <w:r>
        <w:t xml:space="preserve">4 </w:t>
      </w:r>
      <w:r w:rsidRPr="000D6C2D">
        <w:t>рис.</w:t>
      </w:r>
      <w:r>
        <w:t>, 4 лист.</w:t>
      </w:r>
      <w:r w:rsidRPr="000D6C2D">
        <w:t xml:space="preserve">, </w:t>
      </w:r>
      <w:r>
        <w:t>12 источников, 2</w:t>
      </w:r>
      <w:r w:rsidRPr="000D6C2D">
        <w:t xml:space="preserve"> прил.</w:t>
      </w:r>
    </w:p>
    <w:p w:rsidR="00096701" w:rsidRPr="001C17EA" w:rsidRDefault="00096701" w:rsidP="00096701">
      <w:r>
        <w:t>МИКРОКОНТРОЛЛЕР</w:t>
      </w:r>
      <w:r w:rsidRPr="001C17EA">
        <w:t xml:space="preserve">, </w:t>
      </w:r>
      <w:r>
        <w:t>МИЛАНДР</w:t>
      </w:r>
      <w:r w:rsidRPr="001C17EA">
        <w:t xml:space="preserve">, </w:t>
      </w:r>
      <w:r>
        <w:rPr>
          <w:lang w:val="en-US"/>
        </w:rPr>
        <w:t>Miladnr</w:t>
      </w:r>
      <w:r w:rsidRPr="001C17EA">
        <w:t xml:space="preserve">, </w:t>
      </w:r>
      <w:r>
        <w:t>АЦП, ЦАП</w:t>
      </w:r>
    </w:p>
    <w:p w:rsidR="00096701" w:rsidRDefault="00096701" w:rsidP="00096701">
      <w:pPr>
        <w:ind w:firstLine="708"/>
      </w:pPr>
      <w:r>
        <w:t>В ходе работы над данным курсовым проектом были исследованы МК К1986ВЕ92QI, его отладочная плата, АЦП и ЦАП для реализации функции записи, хранения и воспроизведения речевых сообщений. Написаны тестирующие программы, тестирующие модули записи речи через АЦП, модуля воспроизведения речи с помощью ЦАП. Написан интеграционный тест, проверяющий правильность взаимодействия всех включенных в работу модулей.</w:t>
      </w:r>
    </w:p>
    <w:p w:rsidR="00096701" w:rsidRDefault="00096701" w:rsidP="00096701">
      <w:pPr>
        <w:ind w:firstLine="708"/>
      </w:pPr>
      <w:r w:rsidRPr="0029533B">
        <w:t>Материалы по курсовой работе представлены в виде графической части, приложени</w:t>
      </w:r>
      <w:r>
        <w:t>й со схемами и</w:t>
      </w:r>
      <w:r w:rsidRPr="0029533B">
        <w:t xml:space="preserve"> отлаженным программным кодом для микроконтроллера и расчетно-пояснительной записки.</w:t>
      </w:r>
    </w:p>
    <w:p w:rsidR="00096701" w:rsidRDefault="00096701" w:rsidP="0009670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096701" w:rsidRDefault="00096701" w:rsidP="00096701">
      <w:r>
        <w:br w:type="page"/>
      </w:r>
    </w:p>
    <w:p w:rsidR="00096701" w:rsidRPr="00096701" w:rsidRDefault="00096701" w:rsidP="002341DD">
      <w:pPr>
        <w:pStyle w:val="1"/>
      </w:pPr>
      <w:bookmarkStart w:id="1" w:name="_Toc26951785"/>
      <w:r w:rsidRPr="00096701">
        <w:lastRenderedPageBreak/>
        <w:t>СПИСОК СОКРАЩЕНИЙ</w:t>
      </w:r>
      <w:bookmarkEnd w:id="1"/>
    </w:p>
    <w:p w:rsidR="00096701" w:rsidRPr="0098243F" w:rsidRDefault="00096701" w:rsidP="00096701">
      <w:pPr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>МК – микроконтроллер</w:t>
      </w:r>
    </w:p>
    <w:p w:rsidR="00096701" w:rsidRPr="0098243F" w:rsidRDefault="00096701" w:rsidP="00096701">
      <w:pPr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>АЦП</w:t>
      </w:r>
      <w:r w:rsidR="000848A7" w:rsidRPr="0098243F">
        <w:rPr>
          <w:rFonts w:cs="Times New Roman"/>
          <w:szCs w:val="24"/>
        </w:rPr>
        <w:t xml:space="preserve"> (</w:t>
      </w:r>
      <w:r w:rsidR="000848A7" w:rsidRPr="0098243F">
        <w:rPr>
          <w:rFonts w:cs="Times New Roman"/>
          <w:szCs w:val="24"/>
          <w:lang w:val="en-US"/>
        </w:rPr>
        <w:t>ADC</w:t>
      </w:r>
      <w:r w:rsidR="000848A7" w:rsidRPr="0098243F">
        <w:rPr>
          <w:rFonts w:cs="Times New Roman"/>
          <w:szCs w:val="24"/>
        </w:rPr>
        <w:t>)</w:t>
      </w:r>
      <w:r w:rsidRPr="0098243F">
        <w:rPr>
          <w:rFonts w:cs="Times New Roman"/>
          <w:szCs w:val="24"/>
        </w:rPr>
        <w:t xml:space="preserve"> – аналого-цифровой преобразователь</w:t>
      </w:r>
    </w:p>
    <w:p w:rsidR="00096701" w:rsidRPr="0098243F" w:rsidRDefault="00096701" w:rsidP="00096701">
      <w:pPr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>ЦАП</w:t>
      </w:r>
      <w:r w:rsidR="000848A7" w:rsidRPr="0098243F">
        <w:rPr>
          <w:rFonts w:cs="Times New Roman"/>
          <w:szCs w:val="24"/>
        </w:rPr>
        <w:t xml:space="preserve"> (</w:t>
      </w:r>
      <w:r w:rsidR="000848A7" w:rsidRPr="0098243F">
        <w:rPr>
          <w:rFonts w:cs="Times New Roman"/>
          <w:szCs w:val="24"/>
          <w:lang w:val="en-US"/>
        </w:rPr>
        <w:t>DAC</w:t>
      </w:r>
      <w:r w:rsidR="000848A7" w:rsidRPr="0098243F">
        <w:rPr>
          <w:rFonts w:cs="Times New Roman"/>
          <w:szCs w:val="24"/>
        </w:rPr>
        <w:t>)</w:t>
      </w:r>
      <w:r w:rsidRPr="0098243F">
        <w:rPr>
          <w:rFonts w:cs="Times New Roman"/>
          <w:szCs w:val="24"/>
        </w:rPr>
        <w:t xml:space="preserve"> – цифро-аналоговый преобразователь</w:t>
      </w:r>
    </w:p>
    <w:p w:rsidR="00096701" w:rsidRPr="0098243F" w:rsidRDefault="00096701" w:rsidP="00096701">
      <w:pPr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>ОЗУ</w:t>
      </w:r>
      <w:r w:rsidR="000848A7" w:rsidRPr="00CA124F">
        <w:rPr>
          <w:rFonts w:cs="Times New Roman"/>
          <w:szCs w:val="24"/>
        </w:rPr>
        <w:t xml:space="preserve"> (</w:t>
      </w:r>
      <w:r w:rsidR="000848A7" w:rsidRPr="0098243F">
        <w:rPr>
          <w:rFonts w:cs="Times New Roman"/>
          <w:szCs w:val="24"/>
          <w:lang w:val="en-US"/>
        </w:rPr>
        <w:t>RAM</w:t>
      </w:r>
      <w:r w:rsidR="000848A7" w:rsidRPr="00CA124F">
        <w:rPr>
          <w:rFonts w:cs="Times New Roman"/>
          <w:szCs w:val="24"/>
        </w:rPr>
        <w:t>)</w:t>
      </w:r>
      <w:r w:rsidRPr="0098243F">
        <w:rPr>
          <w:rFonts w:cs="Times New Roman"/>
          <w:szCs w:val="24"/>
        </w:rPr>
        <w:t xml:space="preserve"> – оперативное запоминающее устройство</w:t>
      </w:r>
    </w:p>
    <w:p w:rsidR="002341DD" w:rsidRPr="0098243F" w:rsidRDefault="002341DD" w:rsidP="00096701">
      <w:pPr>
        <w:rPr>
          <w:rFonts w:cs="Times New Roman"/>
          <w:szCs w:val="24"/>
          <w:lang w:val="en-US"/>
        </w:rPr>
      </w:pPr>
      <w:r w:rsidRPr="0098243F">
        <w:rPr>
          <w:rFonts w:cs="Times New Roman"/>
          <w:szCs w:val="24"/>
          <w:lang w:val="en-US"/>
        </w:rPr>
        <w:t>EEPROM - Electrically Erasable Programmable Read-Only Memory  (электрически стираемое перепрограммируемое ПЗУ)</w:t>
      </w:r>
    </w:p>
    <w:p w:rsidR="00096701" w:rsidRPr="00CA124F" w:rsidRDefault="00096701" w:rsidP="00096701">
      <w:pPr>
        <w:rPr>
          <w:rFonts w:cs="Times New Roman"/>
          <w:szCs w:val="24"/>
          <w:lang w:val="en-US"/>
        </w:rPr>
      </w:pPr>
      <w:r w:rsidRPr="0098243F">
        <w:rPr>
          <w:rFonts w:cs="Times New Roman"/>
          <w:szCs w:val="24"/>
          <w:lang w:val="en-US"/>
        </w:rPr>
        <w:t>LCD</w:t>
      </w:r>
      <w:r w:rsidRPr="00CA124F">
        <w:rPr>
          <w:rFonts w:cs="Times New Roman"/>
          <w:szCs w:val="24"/>
          <w:lang w:val="en-US"/>
        </w:rPr>
        <w:t xml:space="preserve"> – </w:t>
      </w:r>
      <w:r w:rsidRPr="0098243F">
        <w:rPr>
          <w:rFonts w:cs="Times New Roman"/>
          <w:szCs w:val="24"/>
          <w:lang w:val="en-US"/>
        </w:rPr>
        <w:t>liquid</w:t>
      </w:r>
      <w:r w:rsidRPr="00CA124F">
        <w:rPr>
          <w:rFonts w:cs="Times New Roman"/>
          <w:szCs w:val="24"/>
          <w:lang w:val="en-US"/>
        </w:rPr>
        <w:t xml:space="preserve"> </w:t>
      </w:r>
      <w:r w:rsidRPr="0098243F">
        <w:rPr>
          <w:rFonts w:cs="Times New Roman"/>
          <w:szCs w:val="24"/>
          <w:lang w:val="en-US"/>
        </w:rPr>
        <w:t>crystal</w:t>
      </w:r>
      <w:r w:rsidRPr="00CA124F">
        <w:rPr>
          <w:rFonts w:cs="Times New Roman"/>
          <w:szCs w:val="24"/>
          <w:lang w:val="en-US"/>
        </w:rPr>
        <w:t xml:space="preserve"> </w:t>
      </w:r>
      <w:r w:rsidRPr="0098243F">
        <w:rPr>
          <w:rFonts w:cs="Times New Roman"/>
          <w:szCs w:val="24"/>
          <w:lang w:val="en-US"/>
        </w:rPr>
        <w:t>display</w:t>
      </w:r>
      <w:r w:rsidRPr="00CA124F">
        <w:rPr>
          <w:rFonts w:cs="Times New Roman"/>
          <w:szCs w:val="24"/>
          <w:lang w:val="en-US"/>
        </w:rPr>
        <w:t xml:space="preserve"> (</w:t>
      </w:r>
      <w:r w:rsidRPr="0098243F">
        <w:rPr>
          <w:rFonts w:cs="Times New Roman"/>
          <w:szCs w:val="24"/>
        </w:rPr>
        <w:t>жидкокристаллический</w:t>
      </w:r>
      <w:r w:rsidRPr="00CA124F">
        <w:rPr>
          <w:rFonts w:cs="Times New Roman"/>
          <w:szCs w:val="24"/>
          <w:lang w:val="en-US"/>
        </w:rPr>
        <w:t xml:space="preserve"> </w:t>
      </w:r>
      <w:r w:rsidRPr="0098243F">
        <w:rPr>
          <w:rFonts w:cs="Times New Roman"/>
          <w:szCs w:val="24"/>
        </w:rPr>
        <w:t>дисплей</w:t>
      </w:r>
      <w:r w:rsidRPr="00CA124F">
        <w:rPr>
          <w:rFonts w:cs="Times New Roman"/>
          <w:szCs w:val="24"/>
          <w:lang w:val="en-US"/>
        </w:rPr>
        <w:t>)</w:t>
      </w:r>
    </w:p>
    <w:p w:rsidR="00096701" w:rsidRPr="0098243F" w:rsidRDefault="00096701" w:rsidP="00096701">
      <w:pPr>
        <w:rPr>
          <w:rFonts w:cs="Times New Roman"/>
          <w:szCs w:val="24"/>
        </w:rPr>
      </w:pPr>
      <w:r w:rsidRPr="0098243F">
        <w:rPr>
          <w:rFonts w:cs="Times New Roman"/>
          <w:szCs w:val="24"/>
          <w:lang w:val="en-US"/>
        </w:rPr>
        <w:t>USB</w:t>
      </w:r>
      <w:r w:rsidRPr="0098243F">
        <w:rPr>
          <w:rFonts w:cs="Times New Roman"/>
          <w:szCs w:val="24"/>
        </w:rPr>
        <w:t xml:space="preserve"> - Universal Serial Bus (универсальная последовательная шина)</w:t>
      </w:r>
    </w:p>
    <w:p w:rsidR="00096701" w:rsidRPr="001C53F8" w:rsidRDefault="00096701" w:rsidP="00096701">
      <w:pPr>
        <w:rPr>
          <w:rFonts w:cs="Times New Roman"/>
          <w:sz w:val="24"/>
          <w:szCs w:val="24"/>
        </w:rPr>
      </w:pPr>
    </w:p>
    <w:p w:rsidR="00096701" w:rsidRPr="001C17EA" w:rsidRDefault="00096701" w:rsidP="00096701"/>
    <w:p w:rsidR="003066C7" w:rsidRDefault="003066C7">
      <w:pPr>
        <w:spacing w:line="259" w:lineRule="auto"/>
        <w:jc w:val="left"/>
      </w:pPr>
      <w:r>
        <w:br w:type="page"/>
      </w:r>
    </w:p>
    <w:bookmarkStart w:id="2" w:name="_Toc26951786" w:displacedByCustomXml="next"/>
    <w:sdt>
      <w:sdtPr>
        <w:rPr>
          <w:rFonts w:eastAsiaTheme="minorHAnsi" w:cstheme="minorBidi"/>
          <w:szCs w:val="22"/>
        </w:rPr>
        <w:id w:val="1693107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181" w:rsidRDefault="00015181" w:rsidP="00015181">
          <w:pPr>
            <w:pStyle w:val="1"/>
          </w:pPr>
          <w:r>
            <w:t>СОДЕРЖАНИЕ</w:t>
          </w:r>
          <w:bookmarkEnd w:id="2"/>
        </w:p>
        <w:p w:rsidR="001A17DB" w:rsidRDefault="000151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51784" w:history="1">
            <w:r w:rsidR="001A17DB" w:rsidRPr="00711C11">
              <w:rPr>
                <w:rStyle w:val="af0"/>
                <w:noProof/>
              </w:rPr>
              <w:t>РЕФЕРАТ</w:t>
            </w:r>
            <w:r w:rsidR="001A17DB">
              <w:rPr>
                <w:noProof/>
                <w:webHidden/>
              </w:rPr>
              <w:tab/>
            </w:r>
            <w:r w:rsidR="001A17DB">
              <w:rPr>
                <w:noProof/>
                <w:webHidden/>
              </w:rPr>
              <w:fldChar w:fldCharType="begin"/>
            </w:r>
            <w:r w:rsidR="001A17DB">
              <w:rPr>
                <w:noProof/>
                <w:webHidden/>
              </w:rPr>
              <w:instrText xml:space="preserve"> PAGEREF _Toc26951784 \h </w:instrText>
            </w:r>
            <w:r w:rsidR="001A17DB">
              <w:rPr>
                <w:noProof/>
                <w:webHidden/>
              </w:rPr>
            </w:r>
            <w:r w:rsidR="001A17DB">
              <w:rPr>
                <w:noProof/>
                <w:webHidden/>
              </w:rPr>
              <w:fldChar w:fldCharType="separate"/>
            </w:r>
            <w:r w:rsidR="001A17DB">
              <w:rPr>
                <w:noProof/>
                <w:webHidden/>
              </w:rPr>
              <w:t>4</w:t>
            </w:r>
            <w:r w:rsidR="001A17DB">
              <w:rPr>
                <w:noProof/>
                <w:webHidden/>
              </w:rPr>
              <w:fldChar w:fldCharType="end"/>
            </w:r>
          </w:hyperlink>
        </w:p>
        <w:p w:rsidR="001A17DB" w:rsidRDefault="00C53A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51785" w:history="1">
            <w:r w:rsidR="001A17DB" w:rsidRPr="00711C11">
              <w:rPr>
                <w:rStyle w:val="af0"/>
                <w:noProof/>
              </w:rPr>
              <w:t>СПИСОК СОКРАЩЕНИЙ</w:t>
            </w:r>
            <w:r w:rsidR="001A17DB">
              <w:rPr>
                <w:noProof/>
                <w:webHidden/>
              </w:rPr>
              <w:tab/>
            </w:r>
            <w:r w:rsidR="001A17DB">
              <w:rPr>
                <w:noProof/>
                <w:webHidden/>
              </w:rPr>
              <w:fldChar w:fldCharType="begin"/>
            </w:r>
            <w:r w:rsidR="001A17DB">
              <w:rPr>
                <w:noProof/>
                <w:webHidden/>
              </w:rPr>
              <w:instrText xml:space="preserve"> PAGEREF _Toc26951785 \h </w:instrText>
            </w:r>
            <w:r w:rsidR="001A17DB">
              <w:rPr>
                <w:noProof/>
                <w:webHidden/>
              </w:rPr>
            </w:r>
            <w:r w:rsidR="001A17DB">
              <w:rPr>
                <w:noProof/>
                <w:webHidden/>
              </w:rPr>
              <w:fldChar w:fldCharType="separate"/>
            </w:r>
            <w:r w:rsidR="001A17DB">
              <w:rPr>
                <w:noProof/>
                <w:webHidden/>
              </w:rPr>
              <w:t>5</w:t>
            </w:r>
            <w:r w:rsidR="001A17DB">
              <w:rPr>
                <w:noProof/>
                <w:webHidden/>
              </w:rPr>
              <w:fldChar w:fldCharType="end"/>
            </w:r>
          </w:hyperlink>
        </w:p>
        <w:p w:rsidR="001A17DB" w:rsidRDefault="00C53A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51786" w:history="1">
            <w:r w:rsidR="001A17DB" w:rsidRPr="00711C11">
              <w:rPr>
                <w:rStyle w:val="af0"/>
                <w:noProof/>
              </w:rPr>
              <w:t>СОДЕРЖАНИЕ</w:t>
            </w:r>
            <w:r w:rsidR="001A17DB">
              <w:rPr>
                <w:noProof/>
                <w:webHidden/>
              </w:rPr>
              <w:tab/>
            </w:r>
            <w:r w:rsidR="001A17DB">
              <w:rPr>
                <w:noProof/>
                <w:webHidden/>
              </w:rPr>
              <w:fldChar w:fldCharType="begin"/>
            </w:r>
            <w:r w:rsidR="001A17DB">
              <w:rPr>
                <w:noProof/>
                <w:webHidden/>
              </w:rPr>
              <w:instrText xml:space="preserve"> PAGEREF _Toc26951786 \h </w:instrText>
            </w:r>
            <w:r w:rsidR="001A17DB">
              <w:rPr>
                <w:noProof/>
                <w:webHidden/>
              </w:rPr>
            </w:r>
            <w:r w:rsidR="001A17DB">
              <w:rPr>
                <w:noProof/>
                <w:webHidden/>
              </w:rPr>
              <w:fldChar w:fldCharType="separate"/>
            </w:r>
            <w:r w:rsidR="001A17DB">
              <w:rPr>
                <w:noProof/>
                <w:webHidden/>
              </w:rPr>
              <w:t>6</w:t>
            </w:r>
            <w:r w:rsidR="001A17DB">
              <w:rPr>
                <w:noProof/>
                <w:webHidden/>
              </w:rPr>
              <w:fldChar w:fldCharType="end"/>
            </w:r>
          </w:hyperlink>
        </w:p>
        <w:p w:rsidR="001A17DB" w:rsidRDefault="00C53A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51787" w:history="1">
            <w:r w:rsidR="001A17DB" w:rsidRPr="00711C11">
              <w:rPr>
                <w:rStyle w:val="af0"/>
                <w:noProof/>
              </w:rPr>
              <w:t>ВВЕДЕНИЕ</w:t>
            </w:r>
            <w:r w:rsidR="001A17DB">
              <w:rPr>
                <w:noProof/>
                <w:webHidden/>
              </w:rPr>
              <w:tab/>
            </w:r>
            <w:r w:rsidR="001A17DB">
              <w:rPr>
                <w:noProof/>
                <w:webHidden/>
              </w:rPr>
              <w:fldChar w:fldCharType="begin"/>
            </w:r>
            <w:r w:rsidR="001A17DB">
              <w:rPr>
                <w:noProof/>
                <w:webHidden/>
              </w:rPr>
              <w:instrText xml:space="preserve"> PAGEREF _Toc26951787 \h </w:instrText>
            </w:r>
            <w:r w:rsidR="001A17DB">
              <w:rPr>
                <w:noProof/>
                <w:webHidden/>
              </w:rPr>
            </w:r>
            <w:r w:rsidR="001A17DB">
              <w:rPr>
                <w:noProof/>
                <w:webHidden/>
              </w:rPr>
              <w:fldChar w:fldCharType="separate"/>
            </w:r>
            <w:r w:rsidR="001A17DB">
              <w:rPr>
                <w:noProof/>
                <w:webHidden/>
              </w:rPr>
              <w:t>7</w:t>
            </w:r>
            <w:r w:rsidR="001A17DB">
              <w:rPr>
                <w:noProof/>
                <w:webHidden/>
              </w:rPr>
              <w:fldChar w:fldCharType="end"/>
            </w:r>
          </w:hyperlink>
        </w:p>
        <w:p w:rsidR="001A17DB" w:rsidRDefault="00C53A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51788" w:history="1">
            <w:r w:rsidR="001A17DB" w:rsidRPr="00711C11">
              <w:rPr>
                <w:rStyle w:val="af0"/>
                <w:noProof/>
              </w:rPr>
              <w:t>1 Основная часть</w:t>
            </w:r>
            <w:r w:rsidR="001A17DB">
              <w:rPr>
                <w:noProof/>
                <w:webHidden/>
              </w:rPr>
              <w:tab/>
            </w:r>
            <w:r w:rsidR="001A17DB">
              <w:rPr>
                <w:noProof/>
                <w:webHidden/>
              </w:rPr>
              <w:fldChar w:fldCharType="begin"/>
            </w:r>
            <w:r w:rsidR="001A17DB">
              <w:rPr>
                <w:noProof/>
                <w:webHidden/>
              </w:rPr>
              <w:instrText xml:space="preserve"> PAGEREF _Toc26951788 \h </w:instrText>
            </w:r>
            <w:r w:rsidR="001A17DB">
              <w:rPr>
                <w:noProof/>
                <w:webHidden/>
              </w:rPr>
            </w:r>
            <w:r w:rsidR="001A17DB">
              <w:rPr>
                <w:noProof/>
                <w:webHidden/>
              </w:rPr>
              <w:fldChar w:fldCharType="separate"/>
            </w:r>
            <w:r w:rsidR="001A17DB">
              <w:rPr>
                <w:noProof/>
                <w:webHidden/>
              </w:rPr>
              <w:t>8</w:t>
            </w:r>
            <w:r w:rsidR="001A17DB">
              <w:rPr>
                <w:noProof/>
                <w:webHidden/>
              </w:rPr>
              <w:fldChar w:fldCharType="end"/>
            </w:r>
          </w:hyperlink>
        </w:p>
        <w:p w:rsidR="00015181" w:rsidRDefault="00015181">
          <w:r>
            <w:rPr>
              <w:b/>
              <w:bCs/>
            </w:rPr>
            <w:fldChar w:fldCharType="end"/>
          </w:r>
        </w:p>
      </w:sdtContent>
    </w:sdt>
    <w:p w:rsidR="00015181" w:rsidRDefault="00015181">
      <w:pPr>
        <w:spacing w:line="259" w:lineRule="auto"/>
        <w:jc w:val="left"/>
      </w:pPr>
      <w:r>
        <w:br w:type="page"/>
      </w:r>
    </w:p>
    <w:p w:rsidR="001C17EA" w:rsidRDefault="00015181" w:rsidP="00015181">
      <w:pPr>
        <w:pStyle w:val="1"/>
      </w:pPr>
      <w:bookmarkStart w:id="3" w:name="_Toc26951787"/>
      <w:r>
        <w:lastRenderedPageBreak/>
        <w:t>ВВЕДЕНИЕ</w:t>
      </w:r>
      <w:bookmarkEnd w:id="3"/>
    </w:p>
    <w:p w:rsidR="00174210" w:rsidRPr="0098243F" w:rsidRDefault="00015181" w:rsidP="00174210">
      <w:pPr>
        <w:ind w:firstLine="708"/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>С развитием технологий разработки микросхем, сложные вычислительные задачи могут быть решены с помощью микроконтроллеров, имеющих очень компактные размеры.</w:t>
      </w:r>
    </w:p>
    <w:p w:rsidR="00015181" w:rsidRPr="0098243F" w:rsidRDefault="00015181" w:rsidP="00015181">
      <w:pPr>
        <w:ind w:firstLine="708"/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>АО "ПКК Миландр"</w:t>
      </w:r>
      <w:r w:rsidRPr="0098243F">
        <w:rPr>
          <w:sz w:val="32"/>
        </w:rPr>
        <w:t xml:space="preserve"> </w:t>
      </w:r>
      <w:r w:rsidRPr="0098243F">
        <w:rPr>
          <w:rFonts w:cs="Times New Roman"/>
          <w:szCs w:val="24"/>
        </w:rPr>
        <w:t>— ведущий российский разработчик и производитель изделий микроэлектроники (микроконтроллеры, микропроцессоры, микросхемы памяти, микросхемы приемопередатчиков, микросхемы преобразователей напряжения, радиочастотные схемы), универсальных электронных модулей и приборов промышленного и коммерческого назначения, разработки ПО для современных информационных систем и изделий микроэлектроники. Устройства данной компании пользуются достаточно высокой популярностью.</w:t>
      </w:r>
      <w:r w:rsidR="00174210" w:rsidRPr="0098243F">
        <w:rPr>
          <w:rFonts w:cs="Times New Roman"/>
          <w:szCs w:val="24"/>
        </w:rPr>
        <w:br/>
      </w:r>
      <w:r w:rsidR="0042715D" w:rsidRPr="0098243F">
        <w:rPr>
          <w:rFonts w:cs="Times New Roman"/>
          <w:szCs w:val="24"/>
        </w:rPr>
        <w:t xml:space="preserve"> </w:t>
      </w:r>
      <w:r w:rsidR="0042715D" w:rsidRPr="0098243F">
        <w:rPr>
          <w:rFonts w:cs="Times New Roman"/>
          <w:szCs w:val="24"/>
        </w:rPr>
        <w:tab/>
      </w:r>
      <w:r w:rsidRPr="0098243F">
        <w:rPr>
          <w:rFonts w:cs="Times New Roman"/>
          <w:szCs w:val="24"/>
        </w:rPr>
        <w:t xml:space="preserve">Цель работы – </w:t>
      </w:r>
      <w:r w:rsidR="0042715D" w:rsidRPr="0098243F">
        <w:rPr>
          <w:rFonts w:cs="Times New Roman"/>
          <w:szCs w:val="24"/>
        </w:rPr>
        <w:t xml:space="preserve">разработка и реализация устройства речевого ввода и вывода на основе микроконтроллера. Устройство должно предоставлять возможность записи речи, </w:t>
      </w:r>
      <w:r w:rsidR="00CA124F">
        <w:rPr>
          <w:rFonts w:cs="Times New Roman"/>
          <w:szCs w:val="24"/>
        </w:rPr>
        <w:t xml:space="preserve">ее </w:t>
      </w:r>
      <w:r w:rsidR="0042715D" w:rsidRPr="0098243F">
        <w:rPr>
          <w:rFonts w:cs="Times New Roman"/>
          <w:szCs w:val="24"/>
        </w:rPr>
        <w:t>хранения и воспроизведения. Управление осуществляется с помощью пульта оператора.</w:t>
      </w:r>
    </w:p>
    <w:p w:rsidR="00015181" w:rsidRPr="0098243F" w:rsidRDefault="00635F9D" w:rsidP="00015181">
      <w:pPr>
        <w:ind w:firstLine="708"/>
        <w:rPr>
          <w:rFonts w:cs="Times New Roman"/>
          <w:szCs w:val="24"/>
        </w:rPr>
      </w:pPr>
      <w:r w:rsidRPr="0098243F">
        <w:rPr>
          <w:rFonts w:cs="Times New Roman"/>
          <w:szCs w:val="24"/>
        </w:rPr>
        <w:t xml:space="preserve">Работа выполняется на основе </w:t>
      </w:r>
      <w:r w:rsidR="0042715D" w:rsidRPr="0098243F">
        <w:rPr>
          <w:rFonts w:cs="Times New Roman"/>
          <w:szCs w:val="24"/>
        </w:rPr>
        <w:t>микросхемы</w:t>
      </w:r>
      <w:r w:rsidRPr="0098243F">
        <w:rPr>
          <w:rFonts w:cs="Times New Roman"/>
          <w:szCs w:val="24"/>
        </w:rPr>
        <w:t xml:space="preserve"> производства выше описанной АО "ПКК Миландр"</w:t>
      </w:r>
      <w:r w:rsidR="0042715D" w:rsidRPr="0098243F">
        <w:rPr>
          <w:rFonts w:cs="Times New Roman"/>
          <w:szCs w:val="24"/>
        </w:rPr>
        <w:t>, а именно - К1986ВЕ92</w:t>
      </w:r>
      <w:r w:rsidR="0042715D" w:rsidRPr="0098243F">
        <w:rPr>
          <w:rFonts w:cs="Times New Roman"/>
          <w:szCs w:val="24"/>
          <w:lang w:val="en-US"/>
        </w:rPr>
        <w:t>QI</w:t>
      </w:r>
      <w:r w:rsidR="0042715D" w:rsidRPr="0098243F">
        <w:rPr>
          <w:rFonts w:cs="Times New Roman"/>
          <w:szCs w:val="24"/>
        </w:rPr>
        <w:t>, имеющий все необходимые модули для реализации устройства речевого ввода-вывода.</w:t>
      </w:r>
    </w:p>
    <w:p w:rsidR="00015181" w:rsidRPr="00015181" w:rsidRDefault="00015181" w:rsidP="00015181"/>
    <w:p w:rsidR="00D22621" w:rsidRDefault="00D22621">
      <w:pPr>
        <w:spacing w:line="259" w:lineRule="auto"/>
        <w:jc w:val="left"/>
      </w:pPr>
      <w:r>
        <w:br w:type="page"/>
      </w:r>
    </w:p>
    <w:p w:rsidR="00015181" w:rsidRDefault="00D22621" w:rsidP="00D22621">
      <w:pPr>
        <w:pStyle w:val="1"/>
      </w:pPr>
      <w:bookmarkStart w:id="4" w:name="_Toc26951788"/>
      <w:r>
        <w:lastRenderedPageBreak/>
        <w:t xml:space="preserve">1 </w:t>
      </w:r>
      <w:r w:rsidR="001E3B8E">
        <w:t>Конструкторская</w:t>
      </w:r>
      <w:r>
        <w:t xml:space="preserve"> часть</w:t>
      </w:r>
      <w:bookmarkEnd w:id="4"/>
    </w:p>
    <w:p w:rsidR="00626C3F" w:rsidRDefault="000C1AAB" w:rsidP="00626C3F">
      <w:pPr>
        <w:pStyle w:val="1"/>
        <w:numPr>
          <w:ilvl w:val="1"/>
          <w:numId w:val="1"/>
        </w:numPr>
      </w:pPr>
      <w:r>
        <w:t>Описание архитектуры микроконтроллера</w:t>
      </w:r>
    </w:p>
    <w:p w:rsidR="008D24E5" w:rsidRPr="008D24E5" w:rsidRDefault="008D24E5" w:rsidP="008D24E5">
      <w:pPr>
        <w:ind w:firstLine="450"/>
      </w:pPr>
      <w:r>
        <w:rPr>
          <w:szCs w:val="28"/>
        </w:rPr>
        <w:t>Микроконтроллер К1986ВЕ92QI российской компании «Ми-ландр» (АО «ПКК Миландр») имеет следующие характеристики</w:t>
      </w:r>
      <w:r>
        <w:rPr>
          <w:szCs w:val="28"/>
        </w:rPr>
        <w:t>:</w:t>
      </w:r>
    </w:p>
    <w:p w:rsidR="008D24E5" w:rsidRPr="008D24E5" w:rsidRDefault="008D24E5" w:rsidP="009A6FE4">
      <w:pPr>
        <w:pStyle w:val="af1"/>
        <w:numPr>
          <w:ilvl w:val="0"/>
          <w:numId w:val="11"/>
        </w:numPr>
        <w:rPr>
          <w:lang w:eastAsia="ru-RU"/>
        </w:rPr>
      </w:pPr>
      <w:r w:rsidRPr="008D24E5">
        <w:rPr>
          <w:lang w:eastAsia="ru-RU"/>
        </w:rPr>
        <w:t>Ядро:</w:t>
      </w:r>
    </w:p>
    <w:p w:rsidR="008D24E5" w:rsidRPr="008D24E5" w:rsidRDefault="008D24E5" w:rsidP="00A2572C">
      <w:pPr>
        <w:pStyle w:val="af1"/>
        <w:numPr>
          <w:ilvl w:val="0"/>
          <w:numId w:val="19"/>
        </w:numPr>
        <w:rPr>
          <w:lang w:eastAsia="ru-RU"/>
        </w:rPr>
      </w:pPr>
      <w:r w:rsidRPr="008D24E5">
        <w:rPr>
          <w:lang w:eastAsia="ru-RU"/>
        </w:rPr>
        <w:t xml:space="preserve">ARM 32-битное RISC-ядро Cortex™-M3 ревизии </w:t>
      </w:r>
      <w:r w:rsidR="009A6FE4">
        <w:rPr>
          <w:lang w:eastAsia="ru-RU"/>
        </w:rPr>
        <w:t>2.0, тактовая частота до 80 МГц</w:t>
      </w:r>
      <w:r w:rsidR="009A6FE4" w:rsidRPr="009A6FE4">
        <w:rPr>
          <w:lang w:eastAsia="ru-RU"/>
        </w:rPr>
        <w:t>;</w:t>
      </w:r>
    </w:p>
    <w:p w:rsidR="008D24E5" w:rsidRPr="008D24E5" w:rsidRDefault="008D24E5" w:rsidP="00A2572C">
      <w:pPr>
        <w:pStyle w:val="af1"/>
        <w:numPr>
          <w:ilvl w:val="0"/>
          <w:numId w:val="19"/>
        </w:numPr>
        <w:rPr>
          <w:lang w:eastAsia="ru-RU"/>
        </w:rPr>
      </w:pPr>
      <w:r w:rsidRPr="008D24E5">
        <w:rPr>
          <w:lang w:eastAsia="ru-RU"/>
        </w:rPr>
        <w:t>производительность 1.25 DMIPS/МГц (Dhrystone 2</w:t>
      </w:r>
      <w:r w:rsidR="009A6FE4">
        <w:rPr>
          <w:lang w:eastAsia="ru-RU"/>
        </w:rPr>
        <w:t>.1) при нулевой задержке памяти,</w:t>
      </w:r>
    </w:p>
    <w:p w:rsidR="008D24E5" w:rsidRPr="008D24E5" w:rsidRDefault="008D24E5" w:rsidP="00A2572C">
      <w:pPr>
        <w:pStyle w:val="af1"/>
        <w:numPr>
          <w:ilvl w:val="0"/>
          <w:numId w:val="19"/>
        </w:numPr>
        <w:rPr>
          <w:lang w:eastAsia="ru-RU"/>
        </w:rPr>
      </w:pPr>
      <w:r w:rsidRPr="008D24E5">
        <w:rPr>
          <w:lang w:eastAsia="ru-RU"/>
        </w:rPr>
        <w:t>бл</w:t>
      </w:r>
      <w:r w:rsidR="009A6FE4">
        <w:rPr>
          <w:lang w:eastAsia="ru-RU"/>
        </w:rPr>
        <w:t>ок аппаратной защиты памяти MPU,</w:t>
      </w:r>
    </w:p>
    <w:p w:rsidR="008D24E5" w:rsidRPr="008D24E5" w:rsidRDefault="008D24E5" w:rsidP="00A2572C">
      <w:pPr>
        <w:pStyle w:val="af1"/>
        <w:numPr>
          <w:ilvl w:val="0"/>
          <w:numId w:val="19"/>
        </w:numPr>
        <w:rPr>
          <w:lang w:eastAsia="ru-RU"/>
        </w:rPr>
      </w:pPr>
      <w:r w:rsidRPr="008D24E5">
        <w:rPr>
          <w:lang w:eastAsia="ru-RU"/>
        </w:rPr>
        <w:t>умножение за один цикл, аппаратная реализация деления.</w:t>
      </w:r>
    </w:p>
    <w:p w:rsidR="008D24E5" w:rsidRPr="008D24E5" w:rsidRDefault="008D24E5" w:rsidP="009A6FE4">
      <w:pPr>
        <w:pStyle w:val="af1"/>
        <w:numPr>
          <w:ilvl w:val="0"/>
          <w:numId w:val="11"/>
        </w:numPr>
        <w:rPr>
          <w:lang w:eastAsia="ru-RU"/>
        </w:rPr>
      </w:pPr>
      <w:r w:rsidRPr="008D24E5">
        <w:rPr>
          <w:lang w:eastAsia="ru-RU"/>
        </w:rPr>
        <w:t>Память:</w:t>
      </w:r>
    </w:p>
    <w:p w:rsidR="008D24E5" w:rsidRPr="008D24E5" w:rsidRDefault="008D24E5" w:rsidP="00A2572C">
      <w:pPr>
        <w:pStyle w:val="af1"/>
        <w:numPr>
          <w:ilvl w:val="0"/>
          <w:numId w:val="18"/>
        </w:numPr>
        <w:rPr>
          <w:lang w:eastAsia="ru-RU"/>
        </w:rPr>
      </w:pPr>
      <w:r w:rsidRPr="008D24E5">
        <w:rPr>
          <w:lang w:eastAsia="ru-RU"/>
        </w:rPr>
        <w:t>встроенная энергонезависимая Flash-пам</w:t>
      </w:r>
      <w:r w:rsidR="009A6FE4">
        <w:rPr>
          <w:lang w:eastAsia="ru-RU"/>
        </w:rPr>
        <w:t>ять программ размером 128 Кбайт,</w:t>
      </w:r>
    </w:p>
    <w:p w:rsidR="008D24E5" w:rsidRPr="008D24E5" w:rsidRDefault="008D24E5" w:rsidP="00A2572C">
      <w:pPr>
        <w:pStyle w:val="af1"/>
        <w:numPr>
          <w:ilvl w:val="0"/>
          <w:numId w:val="18"/>
        </w:numPr>
        <w:rPr>
          <w:lang w:eastAsia="ru-RU"/>
        </w:rPr>
      </w:pPr>
      <w:r w:rsidRPr="008D24E5">
        <w:rPr>
          <w:lang w:eastAsia="ru-RU"/>
        </w:rPr>
        <w:t>в</w:t>
      </w:r>
      <w:r w:rsidR="009A6FE4">
        <w:rPr>
          <w:lang w:eastAsia="ru-RU"/>
        </w:rPr>
        <w:t>строенное ОЗУ размером 32 Кбайт,</w:t>
      </w:r>
    </w:p>
    <w:p w:rsidR="008D24E5" w:rsidRPr="008D24E5" w:rsidRDefault="008D24E5" w:rsidP="009A6FE4">
      <w:pPr>
        <w:pStyle w:val="af1"/>
        <w:numPr>
          <w:ilvl w:val="0"/>
          <w:numId w:val="13"/>
        </w:numPr>
        <w:rPr>
          <w:lang w:eastAsia="ru-RU"/>
        </w:rPr>
      </w:pPr>
      <w:r w:rsidRPr="008D24E5">
        <w:rPr>
          <w:lang w:eastAsia="ru-RU"/>
        </w:rPr>
        <w:t>контроллер внешней шины с поддержкой микросх</w:t>
      </w:r>
      <w:r w:rsidR="009A6FE4">
        <w:rPr>
          <w:lang w:eastAsia="ru-RU"/>
        </w:rPr>
        <w:t>ем памяти СОЗУ, ПЗУ, NAND Flash.</w:t>
      </w:r>
    </w:p>
    <w:p w:rsidR="008D24E5" w:rsidRPr="008D24E5" w:rsidRDefault="008D24E5" w:rsidP="009A6FE4">
      <w:pPr>
        <w:pStyle w:val="af1"/>
        <w:numPr>
          <w:ilvl w:val="0"/>
          <w:numId w:val="11"/>
        </w:numPr>
        <w:rPr>
          <w:lang w:eastAsia="ru-RU"/>
        </w:rPr>
      </w:pPr>
      <w:r w:rsidRPr="008D24E5">
        <w:rPr>
          <w:lang w:eastAsia="ru-RU"/>
        </w:rPr>
        <w:t>Питание и тактовая частота:</w:t>
      </w:r>
    </w:p>
    <w:p w:rsidR="008D24E5" w:rsidRPr="008D24E5" w:rsidRDefault="009A6FE4" w:rsidP="00A2572C">
      <w:pPr>
        <w:pStyle w:val="af1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внешнее питание 2,2 ÷ 3,6 В,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встроенный регулируемый стабилизатор напря</w:t>
      </w:r>
      <w:r w:rsidR="009A6FE4">
        <w:rPr>
          <w:lang w:eastAsia="ru-RU"/>
        </w:rPr>
        <w:t>жения на 1,8 В для питания ядра,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вс</w:t>
      </w:r>
      <w:r w:rsidR="009A6FE4">
        <w:rPr>
          <w:lang w:eastAsia="ru-RU"/>
        </w:rPr>
        <w:t>троенные схемы контроля питания,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встроен</w:t>
      </w:r>
      <w:r w:rsidR="009A6FE4">
        <w:rPr>
          <w:lang w:eastAsia="ru-RU"/>
        </w:rPr>
        <w:t>ный домен с батарейным питанием,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встроенные подстраиваем</w:t>
      </w:r>
      <w:r w:rsidR="009A6FE4">
        <w:rPr>
          <w:lang w:eastAsia="ru-RU"/>
        </w:rPr>
        <w:t>ые RC генераторы 8 МГц и 40 кГц,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внешние кварцевые ре</w:t>
      </w:r>
      <w:r w:rsidR="009A6FE4">
        <w:rPr>
          <w:lang w:eastAsia="ru-RU"/>
        </w:rPr>
        <w:t>зонаторы на 2 ÷ 16 МГц и 32 кГц,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встроенный умножител</w:t>
      </w:r>
      <w:r w:rsidR="009A6FE4">
        <w:rPr>
          <w:lang w:eastAsia="ru-RU"/>
        </w:rPr>
        <w:t>ь тактовой частоты PLL для ядра,</w:t>
      </w:r>
    </w:p>
    <w:p w:rsidR="008D24E5" w:rsidRPr="008D24E5" w:rsidRDefault="008D24E5" w:rsidP="00A2572C">
      <w:pPr>
        <w:pStyle w:val="af1"/>
        <w:numPr>
          <w:ilvl w:val="0"/>
          <w:numId w:val="17"/>
        </w:numPr>
        <w:rPr>
          <w:lang w:eastAsia="ru-RU"/>
        </w:rPr>
      </w:pPr>
      <w:r w:rsidRPr="008D24E5">
        <w:rPr>
          <w:lang w:eastAsia="ru-RU"/>
        </w:rPr>
        <w:t>встроенный умножитель тактовой частоты PLL для USB.</w:t>
      </w:r>
    </w:p>
    <w:p w:rsidR="008D24E5" w:rsidRPr="008D24E5" w:rsidRDefault="008D24E5" w:rsidP="009A6FE4">
      <w:pPr>
        <w:pStyle w:val="af1"/>
        <w:numPr>
          <w:ilvl w:val="0"/>
          <w:numId w:val="11"/>
        </w:numPr>
        <w:rPr>
          <w:lang w:eastAsia="ru-RU"/>
        </w:rPr>
      </w:pPr>
      <w:r w:rsidRPr="008D24E5">
        <w:rPr>
          <w:lang w:eastAsia="ru-RU"/>
        </w:rPr>
        <w:t>Режим пониженного энергопотребления:</w:t>
      </w:r>
    </w:p>
    <w:p w:rsidR="008D24E5" w:rsidRPr="006F6C59" w:rsidRDefault="008D24E5" w:rsidP="006F6C59">
      <w:pPr>
        <w:pStyle w:val="af1"/>
        <w:numPr>
          <w:ilvl w:val="0"/>
          <w:numId w:val="15"/>
        </w:numPr>
        <w:rPr>
          <w:lang w:val="en-US" w:eastAsia="ru-RU"/>
        </w:rPr>
      </w:pPr>
      <w:r w:rsidRPr="008D24E5">
        <w:rPr>
          <w:lang w:eastAsia="ru-RU"/>
        </w:rPr>
        <w:lastRenderedPageBreak/>
        <w:t>режимы</w:t>
      </w:r>
      <w:r w:rsidRPr="006F6C59">
        <w:rPr>
          <w:lang w:val="en-US" w:eastAsia="ru-RU"/>
        </w:rPr>
        <w:t xml:space="preserve"> Sleep, Deep Sleep </w:t>
      </w:r>
      <w:r w:rsidRPr="008D24E5">
        <w:rPr>
          <w:lang w:eastAsia="ru-RU"/>
        </w:rPr>
        <w:t>и</w:t>
      </w:r>
      <w:r w:rsidR="006F6C59">
        <w:rPr>
          <w:lang w:val="en-US" w:eastAsia="ru-RU"/>
        </w:rPr>
        <w:t xml:space="preserve"> Standby,</w:t>
      </w:r>
    </w:p>
    <w:p w:rsidR="008D24E5" w:rsidRPr="008D24E5" w:rsidRDefault="008D24E5" w:rsidP="006F6C59">
      <w:pPr>
        <w:pStyle w:val="af1"/>
        <w:numPr>
          <w:ilvl w:val="0"/>
          <w:numId w:val="15"/>
        </w:numPr>
        <w:rPr>
          <w:lang w:eastAsia="ru-RU"/>
        </w:rPr>
      </w:pPr>
      <w:r w:rsidRPr="008D24E5">
        <w:rPr>
          <w:lang w:eastAsia="ru-RU"/>
        </w:rPr>
        <w:t>батарейный домен с часами реального времени и регистрами аварийного сохранения.</w:t>
      </w:r>
    </w:p>
    <w:p w:rsidR="008D24E5" w:rsidRPr="008D24E5" w:rsidRDefault="008D24E5" w:rsidP="009A6FE4">
      <w:pPr>
        <w:pStyle w:val="af1"/>
        <w:numPr>
          <w:ilvl w:val="0"/>
          <w:numId w:val="11"/>
        </w:numPr>
        <w:rPr>
          <w:lang w:eastAsia="ru-RU"/>
        </w:rPr>
      </w:pPr>
      <w:r w:rsidRPr="009A6FE4">
        <w:rPr>
          <w:bCs/>
          <w:lang w:eastAsia="ru-RU"/>
        </w:rPr>
        <w:t>Аналоговые модули:</w:t>
      </w:r>
    </w:p>
    <w:p w:rsidR="008D24E5" w:rsidRPr="008D24E5" w:rsidRDefault="008D24E5" w:rsidP="006F6C59">
      <w:pPr>
        <w:pStyle w:val="af1"/>
        <w:numPr>
          <w:ilvl w:val="0"/>
          <w:numId w:val="16"/>
        </w:numPr>
        <w:rPr>
          <w:lang w:eastAsia="ru-RU"/>
        </w:rPr>
      </w:pPr>
      <w:r w:rsidRPr="008D24E5">
        <w:rPr>
          <w:lang w:eastAsia="ru-RU"/>
        </w:rPr>
        <w:t>два 1</w:t>
      </w:r>
      <w:r w:rsidR="006F6C59">
        <w:rPr>
          <w:lang w:eastAsia="ru-RU"/>
        </w:rPr>
        <w:t>2-разрядных АЦП (до 16 каналов),</w:t>
      </w:r>
    </w:p>
    <w:p w:rsidR="008D24E5" w:rsidRPr="008D24E5" w:rsidRDefault="006F6C59" w:rsidP="006F6C59">
      <w:pPr>
        <w:pStyle w:val="af1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температурный датчик,</w:t>
      </w:r>
    </w:p>
    <w:p w:rsidR="008D24E5" w:rsidRPr="008D24E5" w:rsidRDefault="006F6C59" w:rsidP="006F6C59">
      <w:pPr>
        <w:pStyle w:val="af1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двухканальный 12-разрядный ЦАП,</w:t>
      </w:r>
    </w:p>
    <w:p w:rsidR="008D24E5" w:rsidRPr="008D24E5" w:rsidRDefault="008D24E5" w:rsidP="006F6C59">
      <w:pPr>
        <w:pStyle w:val="af1"/>
        <w:numPr>
          <w:ilvl w:val="0"/>
          <w:numId w:val="16"/>
        </w:numPr>
        <w:rPr>
          <w:lang w:eastAsia="ru-RU"/>
        </w:rPr>
      </w:pPr>
      <w:r w:rsidRPr="008D24E5">
        <w:rPr>
          <w:lang w:eastAsia="ru-RU"/>
        </w:rPr>
        <w:t>встроенный компаратор.</w:t>
      </w:r>
    </w:p>
    <w:p w:rsidR="008D24E5" w:rsidRPr="008D24E5" w:rsidRDefault="008D24E5" w:rsidP="009A6FE4">
      <w:pPr>
        <w:pStyle w:val="af1"/>
        <w:numPr>
          <w:ilvl w:val="0"/>
          <w:numId w:val="11"/>
        </w:numPr>
        <w:rPr>
          <w:lang w:eastAsia="ru-RU"/>
        </w:rPr>
      </w:pPr>
      <w:r w:rsidRPr="009A6FE4">
        <w:rPr>
          <w:bCs/>
          <w:lang w:eastAsia="ru-RU"/>
        </w:rPr>
        <w:t>Периферия:</w:t>
      </w:r>
    </w:p>
    <w:p w:rsidR="008D24E5" w:rsidRPr="008D24E5" w:rsidRDefault="008D24E5" w:rsidP="00A2572C">
      <w:pPr>
        <w:pStyle w:val="af1"/>
        <w:numPr>
          <w:ilvl w:val="0"/>
          <w:numId w:val="21"/>
        </w:numPr>
        <w:rPr>
          <w:lang w:eastAsia="ru-RU"/>
        </w:rPr>
      </w:pPr>
      <w:r w:rsidRPr="008D24E5">
        <w:rPr>
          <w:lang w:eastAsia="ru-RU"/>
        </w:rPr>
        <w:t xml:space="preserve">контроллер DMA с функциями передачи </w:t>
      </w:r>
      <w:r w:rsidR="00A2572C">
        <w:rPr>
          <w:lang w:eastAsia="ru-RU"/>
        </w:rPr>
        <w:t>Периферия-Память, Память-Память,</w:t>
      </w:r>
    </w:p>
    <w:p w:rsidR="008D24E5" w:rsidRPr="008D24E5" w:rsidRDefault="00A2572C" w:rsidP="00A2572C">
      <w:pPr>
        <w:pStyle w:val="af1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два контроллера CAN интерфейса,</w:t>
      </w:r>
    </w:p>
    <w:p w:rsidR="008D24E5" w:rsidRPr="008D24E5" w:rsidRDefault="008D24E5" w:rsidP="00A2572C">
      <w:pPr>
        <w:pStyle w:val="af1"/>
        <w:numPr>
          <w:ilvl w:val="0"/>
          <w:numId w:val="21"/>
        </w:numPr>
        <w:rPr>
          <w:lang w:eastAsia="ru-RU"/>
        </w:rPr>
      </w:pPr>
      <w:r w:rsidRPr="008D24E5">
        <w:rPr>
          <w:lang w:eastAsia="ru-RU"/>
        </w:rPr>
        <w:t>контроллер USB интерфейса с</w:t>
      </w:r>
      <w:r w:rsidR="00A2572C">
        <w:rPr>
          <w:lang w:eastAsia="ru-RU"/>
        </w:rPr>
        <w:t xml:space="preserve"> функциями работы Device и Host,</w:t>
      </w:r>
    </w:p>
    <w:p w:rsidR="008D24E5" w:rsidRPr="008D24E5" w:rsidRDefault="008D24E5" w:rsidP="00A2572C">
      <w:pPr>
        <w:pStyle w:val="af1"/>
        <w:numPr>
          <w:ilvl w:val="0"/>
          <w:numId w:val="21"/>
        </w:numPr>
        <w:rPr>
          <w:lang w:eastAsia="ru-RU"/>
        </w:rPr>
      </w:pPr>
      <w:r w:rsidRPr="008D24E5">
        <w:rPr>
          <w:lang w:eastAsia="ru-RU"/>
        </w:rPr>
        <w:t>контрол</w:t>
      </w:r>
      <w:r w:rsidR="00A2572C">
        <w:rPr>
          <w:lang w:eastAsia="ru-RU"/>
        </w:rPr>
        <w:t>леры интерфейсов UART, SPI, I2C,</w:t>
      </w:r>
    </w:p>
    <w:p w:rsidR="008D24E5" w:rsidRPr="008D24E5" w:rsidRDefault="008D24E5" w:rsidP="00A2572C">
      <w:pPr>
        <w:pStyle w:val="af1"/>
        <w:numPr>
          <w:ilvl w:val="0"/>
          <w:numId w:val="21"/>
        </w:numPr>
        <w:rPr>
          <w:lang w:eastAsia="ru-RU"/>
        </w:rPr>
      </w:pPr>
      <w:r w:rsidRPr="008D24E5">
        <w:rPr>
          <w:lang w:eastAsia="ru-RU"/>
        </w:rPr>
        <w:t>три 16-разрядных таймер-счетчика с функ</w:t>
      </w:r>
      <w:r w:rsidR="00A2572C">
        <w:rPr>
          <w:lang w:eastAsia="ru-RU"/>
        </w:rPr>
        <w:t>циями ШИМ и регистрации соб</w:t>
      </w:r>
      <w:r w:rsidR="00412CE7">
        <w:rPr>
          <w:lang w:eastAsia="ru-RU"/>
        </w:rPr>
        <w:t>ытий.</w:t>
      </w:r>
    </w:p>
    <w:p w:rsidR="008D24E5" w:rsidRPr="008D24E5" w:rsidRDefault="008D24E5" w:rsidP="009A6FE4">
      <w:pPr>
        <w:rPr>
          <w:lang w:eastAsia="ru-RU"/>
        </w:rPr>
      </w:pPr>
      <w:r w:rsidRPr="008D24E5">
        <w:rPr>
          <w:lang w:eastAsia="ru-RU"/>
        </w:rPr>
        <w:t>до 96 пользовательских линий ввода-вывода.</w:t>
      </w:r>
    </w:p>
    <w:p w:rsidR="008D24E5" w:rsidRPr="008D24E5" w:rsidRDefault="008D24E5" w:rsidP="00A2572C">
      <w:pPr>
        <w:pStyle w:val="af1"/>
        <w:numPr>
          <w:ilvl w:val="0"/>
          <w:numId w:val="11"/>
        </w:numPr>
        <w:rPr>
          <w:lang w:eastAsia="ru-RU"/>
        </w:rPr>
      </w:pPr>
      <w:r w:rsidRPr="00A2572C">
        <w:rPr>
          <w:bCs/>
          <w:lang w:eastAsia="ru-RU"/>
        </w:rPr>
        <w:t>Отладочные интерфейсы:</w:t>
      </w:r>
    </w:p>
    <w:p w:rsidR="008D24E5" w:rsidRPr="008D24E5" w:rsidRDefault="008D24E5" w:rsidP="00A2572C">
      <w:pPr>
        <w:pStyle w:val="af1"/>
        <w:numPr>
          <w:ilvl w:val="0"/>
          <w:numId w:val="20"/>
        </w:numPr>
        <w:rPr>
          <w:lang w:eastAsia="ru-RU"/>
        </w:rPr>
      </w:pPr>
      <w:r w:rsidRPr="008D24E5">
        <w:rPr>
          <w:lang w:eastAsia="ru-RU"/>
        </w:rPr>
        <w:t>последовательные интерфейсы SWD и JTAG</w:t>
      </w:r>
      <w:r w:rsidR="00A2572C">
        <w:rPr>
          <w:lang w:eastAsia="ru-RU"/>
        </w:rPr>
        <w:t>,</w:t>
      </w:r>
    </w:p>
    <w:p w:rsidR="008D24E5" w:rsidRPr="008D24E5" w:rsidRDefault="008D24E5" w:rsidP="00A2572C">
      <w:pPr>
        <w:pStyle w:val="af1"/>
        <w:numPr>
          <w:ilvl w:val="0"/>
          <w:numId w:val="20"/>
        </w:numPr>
        <w:rPr>
          <w:lang w:eastAsia="ru-RU"/>
        </w:rPr>
      </w:pPr>
      <w:r w:rsidRPr="008D24E5">
        <w:rPr>
          <w:lang w:eastAsia="ru-RU"/>
        </w:rPr>
        <w:t>Тип корпуса - LQFP64</w:t>
      </w:r>
      <w:r w:rsidR="00A2572C">
        <w:rPr>
          <w:lang w:eastAsia="ru-RU"/>
        </w:rPr>
        <w:t>,</w:t>
      </w:r>
    </w:p>
    <w:p w:rsidR="008D24E5" w:rsidRPr="008D24E5" w:rsidRDefault="008D24E5" w:rsidP="00A2572C">
      <w:pPr>
        <w:pStyle w:val="af1"/>
        <w:numPr>
          <w:ilvl w:val="0"/>
          <w:numId w:val="20"/>
        </w:numPr>
        <w:rPr>
          <w:lang w:eastAsia="ru-RU"/>
        </w:rPr>
      </w:pPr>
      <w:r w:rsidRPr="008D24E5">
        <w:rPr>
          <w:lang w:eastAsia="ru-RU"/>
        </w:rPr>
        <w:t>Ближайший аналог - STM32F103x</w:t>
      </w:r>
      <w:r w:rsidR="00A2572C">
        <w:rPr>
          <w:lang w:eastAsia="ru-RU"/>
        </w:rPr>
        <w:t>,</w:t>
      </w:r>
    </w:p>
    <w:p w:rsidR="008D24E5" w:rsidRPr="008D24E5" w:rsidRDefault="008D24E5" w:rsidP="00A2572C">
      <w:pPr>
        <w:pStyle w:val="af1"/>
        <w:numPr>
          <w:ilvl w:val="0"/>
          <w:numId w:val="20"/>
        </w:numPr>
        <w:rPr>
          <w:lang w:eastAsia="ru-RU"/>
        </w:rPr>
      </w:pPr>
      <w:r w:rsidRPr="008D24E5">
        <w:rPr>
          <w:lang w:eastAsia="ru-RU"/>
        </w:rPr>
        <w:t>Температурный диапазон – минус 45</w:t>
      </w:r>
      <w:r w:rsidRPr="00A2572C">
        <w:rPr>
          <w:rFonts w:ascii="Arial" w:hAnsi="Arial" w:cs="Arial"/>
          <w:sz w:val="22"/>
          <w:lang w:eastAsia="ru-RU"/>
        </w:rPr>
        <w:t xml:space="preserve"> </w:t>
      </w:r>
      <w:r w:rsidRPr="008D24E5">
        <w:rPr>
          <w:lang w:eastAsia="ru-RU"/>
        </w:rPr>
        <w:t>°С ...+85°С</w:t>
      </w:r>
      <w:r w:rsidR="00A2572C" w:rsidRPr="00A2572C">
        <w:rPr>
          <w:lang w:eastAsia="ru-RU"/>
        </w:rPr>
        <w:t>.</w:t>
      </w:r>
    </w:p>
    <w:p w:rsidR="008D24E5" w:rsidRPr="008D24E5" w:rsidRDefault="008D24E5" w:rsidP="007508F5">
      <w:pPr>
        <w:ind w:firstLine="360"/>
        <w:rPr>
          <w:lang w:eastAsia="ru-RU"/>
        </w:rPr>
      </w:pPr>
      <w:r w:rsidRPr="008D24E5">
        <w:rPr>
          <w:lang w:eastAsia="ru-RU"/>
        </w:rPr>
        <w:t>Таким образом, микроконтроллер может быть использован для решения широкого спектра задач, так как обладает внушительными характеристиками.</w:t>
      </w:r>
    </w:p>
    <w:p w:rsidR="008D24E5" w:rsidRPr="008D24E5" w:rsidRDefault="008D24E5" w:rsidP="007508F5">
      <w:pPr>
        <w:ind w:firstLine="360"/>
        <w:rPr>
          <w:lang w:eastAsia="ru-RU"/>
        </w:rPr>
      </w:pPr>
      <w:r w:rsidRPr="008D24E5">
        <w:rPr>
          <w:lang w:eastAsia="ru-RU"/>
        </w:rPr>
        <w:t xml:space="preserve">На рисунке 1 представлена схема расположения выводов данного микроконтроллера. </w:t>
      </w:r>
      <w:r w:rsidR="006C3057">
        <w:rPr>
          <w:lang w:eastAsia="ru-RU"/>
        </w:rPr>
        <w:t>При этом</w:t>
      </w:r>
      <w:r w:rsidRPr="008D24E5">
        <w:rPr>
          <w:lang w:eastAsia="ru-RU"/>
        </w:rPr>
        <w:t xml:space="preserve"> почти все выводы с портов ввода/вывода имеют альтернативные функции</w:t>
      </w:r>
      <w:r w:rsidR="00870658">
        <w:rPr>
          <w:lang w:eastAsia="ru-RU"/>
        </w:rPr>
        <w:t>.</w:t>
      </w:r>
      <w:r w:rsidRPr="008D24E5">
        <w:rPr>
          <w:lang w:eastAsia="ru-RU"/>
        </w:rPr>
        <w:t xml:space="preserve"> </w:t>
      </w: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center"/>
        <w:rPr>
          <w:rFonts w:eastAsia="Arial" w:cs="Times New Roman"/>
          <w:color w:val="000000"/>
          <w:sz w:val="24"/>
          <w:szCs w:val="24"/>
          <w:lang w:eastAsia="ru-RU"/>
        </w:rPr>
      </w:pPr>
      <w:r w:rsidRPr="008D24E5">
        <w:rPr>
          <w:rFonts w:ascii="Arial" w:eastAsia="Arial" w:hAnsi="Arial" w:cs="Arial"/>
          <w:noProof/>
          <w:color w:val="000000"/>
          <w:sz w:val="22"/>
          <w:lang w:eastAsia="ru-RU"/>
        </w:rPr>
        <w:lastRenderedPageBreak/>
        <w:drawing>
          <wp:inline distT="0" distB="0" distL="0" distR="0" wp14:anchorId="2E0B0852" wp14:editId="784B0E53">
            <wp:extent cx="3603009" cy="38187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656" cy="38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E5" w:rsidRPr="008D24E5" w:rsidRDefault="008D24E5" w:rsidP="00EB243A">
      <w:pPr>
        <w:pStyle w:val="2"/>
        <w:rPr>
          <w:rFonts w:eastAsia="Arial"/>
          <w:lang w:eastAsia="ru-RU"/>
        </w:rPr>
      </w:pPr>
      <w:r w:rsidRPr="008D24E5">
        <w:rPr>
          <w:rFonts w:eastAsia="Arial"/>
          <w:lang w:eastAsia="ru-RU"/>
        </w:rPr>
        <w:t>Рисунок 1 – Схема выводов микроконтроллера</w:t>
      </w:r>
    </w:p>
    <w:p w:rsidR="008D24E5" w:rsidRPr="00A714BB" w:rsidRDefault="008D24E5" w:rsidP="00A714B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Cs w:val="24"/>
          <w:lang w:eastAsia="ru-RU"/>
        </w:rPr>
      </w:pPr>
      <w:r w:rsidRPr="008D24E5">
        <w:rPr>
          <w:rFonts w:eastAsia="Arial" w:cs="Times New Roman"/>
          <w:color w:val="000000"/>
          <w:szCs w:val="24"/>
          <w:lang w:eastAsia="ru-RU"/>
        </w:rPr>
        <w:t xml:space="preserve">Назначение линий портов микроконтроллера приведено в таблице 1. Для того, чтобы линии порта перешли под управление того или иного периферийного блока, необходимо задать для выбранных линий выполняемую функцию и настройки. </w:t>
      </w:r>
    </w:p>
    <w:p w:rsidR="00A714BB" w:rsidRDefault="00A714BB" w:rsidP="00A714BB">
      <w:pPr>
        <w:pStyle w:val="2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E1C5A">
        <w:rPr>
          <w:noProof/>
        </w:rPr>
        <w:t>1</w:t>
      </w:r>
      <w:r>
        <w:fldChar w:fldCharType="end"/>
      </w:r>
      <w:r>
        <w:t xml:space="preserve"> - Функции линий портов микроконтроллера (часть 1)</w:t>
      </w:r>
    </w:p>
    <w:tbl>
      <w:tblPr>
        <w:tblStyle w:val="TableGrid"/>
        <w:tblW w:w="9510" w:type="dxa"/>
        <w:tblInd w:w="-113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1094"/>
        <w:gridCol w:w="994"/>
        <w:gridCol w:w="1786"/>
        <w:gridCol w:w="2122"/>
        <w:gridCol w:w="1801"/>
        <w:gridCol w:w="1713"/>
      </w:tblGrid>
      <w:tr w:rsidR="008D24E5" w:rsidRPr="008D24E5" w:rsidTr="00A714BB">
        <w:trPr>
          <w:trHeight w:val="438"/>
        </w:trPr>
        <w:tc>
          <w:tcPr>
            <w:tcW w:w="1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4E5" w:rsidRPr="008D24E5" w:rsidRDefault="008D24E5" w:rsidP="008D24E5">
            <w:pPr>
              <w:spacing w:line="259" w:lineRule="auto"/>
              <w:ind w:left="173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Линия 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4E5" w:rsidRPr="008D24E5" w:rsidRDefault="008D24E5" w:rsidP="008D24E5">
            <w:pPr>
              <w:spacing w:line="259" w:lineRule="auto"/>
              <w:ind w:left="115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Вывод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spacing w:after="160" w:line="259" w:lineRule="auto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spacing w:line="259" w:lineRule="auto"/>
              <w:ind w:left="-7" w:right="-17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>Цифровая функция</w:t>
            </w:r>
          </w:p>
        </w:tc>
        <w:tc>
          <w:tcPr>
            <w:tcW w:w="1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19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4E5" w:rsidRPr="008D24E5" w:rsidRDefault="008D24E5" w:rsidP="008D24E5">
            <w:pPr>
              <w:spacing w:line="259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Аналоговая функция </w:t>
            </w:r>
          </w:p>
        </w:tc>
      </w:tr>
      <w:tr w:rsidR="008D24E5" w:rsidRPr="008D24E5" w:rsidTr="00A714BB">
        <w:trPr>
          <w:trHeight w:val="5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after="160" w:line="259" w:lineRule="auto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after="160" w:line="259" w:lineRule="auto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4E5" w:rsidRPr="008D24E5" w:rsidRDefault="008D24E5" w:rsidP="008D24E5">
            <w:pPr>
              <w:spacing w:line="259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Основная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Альтернат.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Переопред.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after="160" w:line="259" w:lineRule="auto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4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b/>
                <w:color w:val="000000"/>
                <w:sz w:val="24"/>
                <w:szCs w:val="24"/>
              </w:rPr>
              <w:t xml:space="preserve">6 </w:t>
            </w:r>
          </w:p>
        </w:tc>
      </w:tr>
      <w:tr w:rsidR="008D24E5" w:rsidRPr="008D24E5" w:rsidTr="000C3231">
        <w:trPr>
          <w:trHeight w:val="288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spacing w:after="160" w:line="259" w:lineRule="auto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spacing w:line="259" w:lineRule="auto"/>
              <w:ind w:left="432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Порт A </w:t>
            </w:r>
          </w:p>
        </w:tc>
        <w:tc>
          <w:tcPr>
            <w:tcW w:w="35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after="160" w:line="259" w:lineRule="auto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63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9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EXT_INT1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62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4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TMR1_CH1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218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TMR2_CH1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61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DATA2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278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TMR1_CH1N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132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TMR2_CH1N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9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60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DATA3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4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TMR1_CH2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218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TMR2_CH2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59 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DATA4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TMR1_CH2N 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132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TMR2_CH2N 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58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DATA5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4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TMR1_CH3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218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TMR2_CH3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57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DATA6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4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CAN1_TX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127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UART1_RXD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28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2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PA7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56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5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DATA7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4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CAN1_RX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left="132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UART1_TXD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spacing w:line="259" w:lineRule="auto"/>
              <w:ind w:right="3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D24E5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</w:tbl>
    <w:tbl>
      <w:tblPr>
        <w:tblStyle w:val="TableGrid1"/>
        <w:tblW w:w="9512" w:type="dxa"/>
        <w:tblInd w:w="-113" w:type="dxa"/>
        <w:tblCellMar>
          <w:left w:w="125" w:type="dxa"/>
          <w:right w:w="65" w:type="dxa"/>
        </w:tblCellMar>
        <w:tblLook w:val="04A0" w:firstRow="1" w:lastRow="0" w:firstColumn="1" w:lastColumn="0" w:noHBand="0" w:noVBand="1"/>
      </w:tblPr>
      <w:tblGrid>
        <w:gridCol w:w="1087"/>
        <w:gridCol w:w="967"/>
        <w:gridCol w:w="1784"/>
        <w:gridCol w:w="2111"/>
        <w:gridCol w:w="1800"/>
        <w:gridCol w:w="1763"/>
      </w:tblGrid>
      <w:tr w:rsidR="008D24E5" w:rsidRPr="008D24E5" w:rsidTr="000C3231">
        <w:trPr>
          <w:trHeight w:val="26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5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Порт B 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</w:tr>
      <w:tr w:rsidR="008D24E5" w:rsidRPr="008D24E5" w:rsidTr="00A714BB">
        <w:trPr>
          <w:trHeight w:val="32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PB0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43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DATA16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UART1_TXD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A714BB">
        <w:trPr>
          <w:trHeight w:val="329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PB1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44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DATA17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UART2_RXD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</w:tbl>
    <w:p w:rsidR="00A714BB" w:rsidRDefault="00A714BB" w:rsidP="00BE3264">
      <w:pPr>
        <w:pStyle w:val="2"/>
        <w:jc w:val="both"/>
      </w:pPr>
      <w:r>
        <w:lastRenderedPageBreak/>
        <w:t xml:space="preserve">Таблица </w:t>
      </w:r>
      <w:r w:rsidR="00BE3264">
        <w:t xml:space="preserve">1 - </w:t>
      </w:r>
      <w:r w:rsidR="00BE3264">
        <w:t>Функции линий портов микроконтроллера</w:t>
      </w:r>
      <w:r w:rsidR="00BE3264">
        <w:t xml:space="preserve"> (часть 2</w:t>
      </w:r>
      <w:r w:rsidR="00BE3264">
        <w:t>)</w:t>
      </w:r>
    </w:p>
    <w:tbl>
      <w:tblPr>
        <w:tblStyle w:val="TableGrid1"/>
        <w:tblW w:w="9512" w:type="dxa"/>
        <w:tblInd w:w="-113" w:type="dxa"/>
        <w:tblCellMar>
          <w:left w:w="125" w:type="dxa"/>
          <w:right w:w="65" w:type="dxa"/>
        </w:tblCellMar>
        <w:tblLook w:val="04A0" w:firstRow="1" w:lastRow="0" w:firstColumn="1" w:lastColumn="0" w:noHBand="0" w:noVBand="1"/>
      </w:tblPr>
      <w:tblGrid>
        <w:gridCol w:w="1086"/>
        <w:gridCol w:w="963"/>
        <w:gridCol w:w="1782"/>
        <w:gridCol w:w="2108"/>
        <w:gridCol w:w="1798"/>
        <w:gridCol w:w="1758"/>
        <w:gridCol w:w="17"/>
      </w:tblGrid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PB2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DATA18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TMR3_CH2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CAN1_TX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PB3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46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DATA19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TMR3_CH2N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CAN1_RX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PB4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47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DATA20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9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TMR3_BLK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TMR3_ETR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PB5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UART1_TXD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TMR3_CH3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PB6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51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6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UART1_RXD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MR3_CH3N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30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PB7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52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9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nSIROUT1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TMR3_CH4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PB8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53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DATA24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7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COMP_OUT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TMR3_CH4N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PB9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54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DATA25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9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nSIRIN1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EXT_INT4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10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PB10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DATA26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9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EXT_INT2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nSIROUT1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5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Порт C </w:t>
            </w:r>
          </w:p>
        </w:tc>
        <w:tc>
          <w:tcPr>
            <w:tcW w:w="35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PC0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42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7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SCL1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SSP2_FSS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9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PC1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41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OE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SDA1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SSP2_CLK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PC2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57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WE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SSP2_RXD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08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Порт D </w:t>
            </w:r>
          </w:p>
        </w:tc>
        <w:tc>
          <w:tcPr>
            <w:tcW w:w="35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31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TMR1_CH1N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6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UART2_RXD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ADC0_REF+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32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6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TMR1_CH1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UART2_TXD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TMR3_CH1N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6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ADC1_REF- </w:t>
            </w:r>
          </w:p>
        </w:tc>
      </w:tr>
      <w:tr w:rsidR="008D24E5" w:rsidRPr="008D24E5" w:rsidTr="00D82019">
        <w:trPr>
          <w:trHeight w:val="327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PD2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33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BUSY1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SSP2_RXD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TMR3_CH2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1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ADC2 </w:t>
            </w:r>
          </w:p>
        </w:tc>
      </w:tr>
      <w:tr w:rsidR="008D24E5" w:rsidRPr="008D24E5" w:rsidTr="00D82019">
        <w:trPr>
          <w:trHeight w:val="329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PD3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34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SSP2_FSS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TMR3_CH2N 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1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ADC3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PD4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6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TMR1_ETR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9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nSIROUT2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TMR3_BLK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1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ADC4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PD5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CLE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7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SSP2_CLK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TMR2_ETR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1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ADC5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PD6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36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ALE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SSP2_TXD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8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TMR2_BLK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1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ADC6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PD7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29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TMR1_BLK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9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nSIRIN2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UART1_RXD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1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ADC7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2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Порт E </w:t>
            </w:r>
          </w:p>
        </w:tc>
        <w:tc>
          <w:tcPr>
            <w:tcW w:w="35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</w:tr>
      <w:tr w:rsidR="008D24E5" w:rsidRPr="008D24E5" w:rsidTr="00D82019">
        <w:trPr>
          <w:gridAfter w:val="1"/>
          <w:wAfter w:w="17" w:type="dxa"/>
          <w:trHeight w:val="325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PE0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26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ADDR16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TMR2_CH1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CAN1_RX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1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DAC2_OUT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PE1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25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ADDR17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TMR2_ CH1N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CAN1_TX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DAC2_REF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PE2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22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ADDR18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TMR2_CH3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COMP_IN1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PE3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21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ADDR19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TMR2_CH3N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TMR3_CH1N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COMP_IN2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PE6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16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ADDR22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CAN2_RX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4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TMR3_CH3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0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OSC_IN32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PE7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15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ADDR23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CAN2_TX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TMR3_CH3N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OSC_OUT32 </w:t>
            </w:r>
          </w:p>
        </w:tc>
      </w:tr>
      <w:tr w:rsidR="008D24E5" w:rsidRPr="008D24E5" w:rsidTr="00D82019">
        <w:trPr>
          <w:gridAfter w:val="1"/>
          <w:wAfter w:w="17" w:type="dxa"/>
          <w:trHeight w:val="260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2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Порт F </w:t>
            </w:r>
          </w:p>
        </w:tc>
        <w:tc>
          <w:tcPr>
            <w:tcW w:w="35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ADDR0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SSP1_TXD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UART2_RXD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7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SSP1_CLK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"/>
              <w:jc w:val="left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UART2_TXD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gridAfter w:val="1"/>
          <w:wAfter w:w="17" w:type="dxa"/>
          <w:trHeight w:val="325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PF2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SSP1_FSS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CAN2_RX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PF3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SSP1_RXD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CAN2_TX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PF4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ADDR4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PF5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ADDR5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  <w:tr w:rsidR="008D24E5" w:rsidRPr="008D24E5" w:rsidTr="00D82019">
        <w:trPr>
          <w:gridAfter w:val="1"/>
          <w:wAfter w:w="17" w:type="dxa"/>
          <w:trHeight w:val="323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PF6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5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0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ADDR6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TMR1_CH1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2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4E5" w:rsidRPr="008D24E5" w:rsidRDefault="008D24E5" w:rsidP="008D2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3"/>
              <w:jc w:val="center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</w:rPr>
              <w:t xml:space="preserve">– </w:t>
            </w:r>
          </w:p>
        </w:tc>
      </w:tr>
    </w:tbl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</w:p>
    <w:p w:rsidR="008D24E5" w:rsidRPr="008D24E5" w:rsidRDefault="008D24E5" w:rsidP="00D82019">
      <w:pPr>
        <w:ind w:firstLine="708"/>
        <w:rPr>
          <w:lang w:eastAsia="ru-RU"/>
        </w:rPr>
      </w:pPr>
      <w:r w:rsidRPr="008D24E5">
        <w:rPr>
          <w:lang w:eastAsia="ru-RU"/>
        </w:rPr>
        <w:lastRenderedPageBreak/>
        <w:t>На рисунке 2 изображена структурная блок-схема микроконтроллера К1986ВЕ92QI, наглядно представляющая периферийные устройства и их взаимодействие. Используемые обозначения представлены в таблице 2.</w:t>
      </w:r>
    </w:p>
    <w:p w:rsidR="00524ACE" w:rsidRDefault="008D24E5" w:rsidP="00524ACE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 w:rsidRPr="008D24E5">
        <w:rPr>
          <w:rFonts w:ascii="Arial" w:eastAsia="Arial" w:hAnsi="Arial" w:cs="Arial"/>
          <w:noProof/>
          <w:color w:val="000000"/>
          <w:sz w:val="22"/>
          <w:lang w:eastAsia="ru-RU"/>
        </w:rPr>
        <w:drawing>
          <wp:inline distT="0" distB="0" distL="0" distR="0" wp14:anchorId="72716C80" wp14:editId="045C6F80">
            <wp:extent cx="6086902" cy="6115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002" cy="61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CE" w:rsidRPr="00524ACE" w:rsidRDefault="00524ACE" w:rsidP="00524ACE">
      <w:pPr>
        <w:pStyle w:val="2"/>
        <w:rPr>
          <w:rFonts w:eastAsia="Arial" w:cs="Times New Roman"/>
          <w:color w:val="000000"/>
          <w:sz w:val="24"/>
          <w:szCs w:val="24"/>
          <w:lang w:eastAsia="ru-RU"/>
        </w:rPr>
      </w:pPr>
      <w:r>
        <w:t xml:space="preserve">Рисунок 2 – Структурная блок-схема микроконтроллера </w:t>
      </w:r>
      <w:r w:rsidRPr="008D24E5">
        <w:rPr>
          <w:rFonts w:eastAsia="Arial"/>
          <w:lang w:eastAsia="ru-RU"/>
        </w:rPr>
        <w:t>К1986ВЕ92QI</w:t>
      </w:r>
    </w:p>
    <w:p w:rsidR="00524ACE" w:rsidRDefault="00524ACE" w:rsidP="00524ACE">
      <w:pPr>
        <w:rPr>
          <w:lang w:eastAsia="ru-RU"/>
        </w:rPr>
      </w:pPr>
    </w:p>
    <w:p w:rsidR="00524ACE" w:rsidRDefault="00524ACE" w:rsidP="00524ACE">
      <w:pPr>
        <w:rPr>
          <w:lang w:eastAsia="ru-RU"/>
        </w:rPr>
      </w:pPr>
    </w:p>
    <w:p w:rsidR="00524ACE" w:rsidRDefault="00524ACE" w:rsidP="00524ACE">
      <w:pPr>
        <w:rPr>
          <w:lang w:eastAsia="ru-RU"/>
        </w:rPr>
      </w:pPr>
    </w:p>
    <w:p w:rsidR="00524ACE" w:rsidRPr="008D24E5" w:rsidRDefault="00524ACE" w:rsidP="00524AC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Times New Roman"/>
          <w:color w:val="000000"/>
          <w:sz w:val="24"/>
          <w:szCs w:val="24"/>
          <w:lang w:eastAsia="ru-RU"/>
        </w:rPr>
      </w:pPr>
    </w:p>
    <w:p w:rsidR="00524ACE" w:rsidRDefault="00524ACE" w:rsidP="00524ACE">
      <w:pPr>
        <w:pStyle w:val="2"/>
        <w:jc w:val="left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Обозначение функциональных блоков (часть 1)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Блок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Cortex-M3 RISC CORE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Процессорное ядро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ARM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Cortex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3 архитектуры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RISC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DMA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прямого доступа в память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Interrupt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прерываний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System timer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Системный таймер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JTAG/SW debug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Отладочный модуль через интерфейс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JTAG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SW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AMBA AHB Bus Matrix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Шинная матрица для связи высокоскоростных внутренних компонентов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AHB APB Bridge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Мост для связи с периферией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Flash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Модуль памяти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Flash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RAM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Модуль памяти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RAM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ROM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Модуль памяти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ROM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External System Bus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Внешняя системная шина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System Clock Manager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Модуль системного тактирования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UART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Контроллер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UART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SPI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Контроллер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SPI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BKP Controller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резервных данных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Power Detector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Модуль управления питанием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I2C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Контроллер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I2C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GPIO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Интерфейс ввода/вывода общего назначения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16 Timer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16-разрядный таймер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ADC Controller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аналого-цифрового преобразователя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CAN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Контроллер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CAN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DAC Controller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цифро-аналогового преобразователя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USB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Контроллер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USB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Controller Comparator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компаратора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WDT Controller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Контроллер сторожевого таймера</w:t>
            </w:r>
          </w:p>
        </w:tc>
      </w:tr>
    </w:tbl>
    <w:p w:rsidR="00524ACE" w:rsidRDefault="00524ACE" w:rsidP="00524ACE"/>
    <w:p w:rsidR="00524ACE" w:rsidRDefault="00524ACE" w:rsidP="00524ACE"/>
    <w:p w:rsidR="00524ACE" w:rsidRDefault="00524ACE" w:rsidP="00524ACE">
      <w:pPr>
        <w:pStyle w:val="2"/>
        <w:jc w:val="left"/>
      </w:pPr>
      <w:r>
        <w:t>Таблица 2 - Обозначение функциональных блоков (часть 2)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CPU PLL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Фазовая автоподстройка частоты для процессорного ядра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USB PLL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Фазовая автоподстройка частоты для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USB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HSI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Высокоскоростной внутренний генератор тактовой частоты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LSI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Низкоскоростной внутренний генератор тактовой частоты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HSE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Высокоскоростной внешний генератор тактовой частоты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LSE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Низкоскоростной внешний генератор тактовой частоты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Real Time Clock BKP memory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Резервная память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LDO Cap Less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Регулятор напряжения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ADC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АЦП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DAC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ЦАП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PSY USB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 xml:space="preserve">Дескриптор </w:t>
            </w: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USB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Comparator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Компаратор</w:t>
            </w:r>
          </w:p>
        </w:tc>
      </w:tr>
      <w:tr w:rsidR="00524ACE" w:rsidRPr="008D24E5" w:rsidTr="000C3231">
        <w:tc>
          <w:tcPr>
            <w:tcW w:w="2972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val="en-US" w:eastAsia="ru-RU"/>
              </w:rPr>
              <w:t>IWDT</w:t>
            </w:r>
          </w:p>
        </w:tc>
        <w:tc>
          <w:tcPr>
            <w:tcW w:w="6373" w:type="dxa"/>
          </w:tcPr>
          <w:p w:rsidR="00524ACE" w:rsidRPr="008D24E5" w:rsidRDefault="00524ACE" w:rsidP="000C3231">
            <w:pPr>
              <w:jc w:val="center"/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Независимый сторожевой таймер</w:t>
            </w:r>
          </w:p>
        </w:tc>
      </w:tr>
    </w:tbl>
    <w:p w:rsidR="00292150" w:rsidRDefault="00292150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highlight w:val="yellow"/>
          <w:lang w:eastAsia="ru-RU"/>
        </w:rPr>
      </w:pPr>
      <w:r w:rsidRPr="008D24E5">
        <w:rPr>
          <w:rFonts w:eastAsia="Arial" w:cs="Times New Roman"/>
          <w:color w:val="000000"/>
          <w:sz w:val="24"/>
          <w:szCs w:val="24"/>
          <w:highlight w:val="yellow"/>
          <w:lang w:eastAsia="ru-RU"/>
        </w:rPr>
        <w:t>Процессорное ядро имеет три системных шины:</w:t>
      </w:r>
    </w:p>
    <w:p w:rsidR="008D24E5" w:rsidRPr="008D24E5" w:rsidRDefault="008D24E5" w:rsidP="008D24E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left"/>
        <w:rPr>
          <w:rFonts w:eastAsia="Arial" w:cs="Times New Roman"/>
          <w:color w:val="000000"/>
          <w:sz w:val="24"/>
          <w:szCs w:val="24"/>
          <w:highlight w:val="yellow"/>
          <w:lang w:eastAsia="ru-RU"/>
        </w:rPr>
      </w:pPr>
      <w:r w:rsidRPr="008D24E5">
        <w:rPr>
          <w:rFonts w:eastAsia="Arial" w:cs="Times New Roman"/>
          <w:color w:val="000000"/>
          <w:sz w:val="24"/>
          <w:szCs w:val="24"/>
          <w:highlight w:val="yellow"/>
          <w:lang w:eastAsia="ru-RU"/>
        </w:rPr>
        <w:t>I Code – шина выборки инструкций;</w:t>
      </w:r>
    </w:p>
    <w:p w:rsidR="008D24E5" w:rsidRPr="008D24E5" w:rsidRDefault="008D24E5" w:rsidP="008D24E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left"/>
        <w:rPr>
          <w:rFonts w:eastAsia="Arial" w:cs="Times New Roman"/>
          <w:color w:val="000000"/>
          <w:sz w:val="24"/>
          <w:szCs w:val="24"/>
          <w:highlight w:val="yellow"/>
          <w:lang w:eastAsia="ru-RU"/>
        </w:rPr>
      </w:pPr>
      <w:r w:rsidRPr="008D24E5">
        <w:rPr>
          <w:rFonts w:eastAsia="Arial" w:cs="Times New Roman"/>
          <w:color w:val="000000"/>
          <w:sz w:val="24"/>
          <w:szCs w:val="24"/>
          <w:highlight w:val="yellow"/>
          <w:lang w:eastAsia="ru-RU"/>
        </w:rPr>
        <w:t>D Code – шина выборки данных, расположенных в коде программы;</w:t>
      </w:r>
    </w:p>
    <w:p w:rsidR="008D24E5" w:rsidRPr="008D24E5" w:rsidRDefault="008D24E5" w:rsidP="008D24E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left"/>
        <w:rPr>
          <w:rFonts w:eastAsia="Arial" w:cs="Times New Roman"/>
          <w:color w:val="000000"/>
          <w:sz w:val="24"/>
          <w:szCs w:val="24"/>
          <w:highlight w:val="yellow"/>
          <w:lang w:eastAsia="ru-RU"/>
        </w:rPr>
      </w:pPr>
      <w:r w:rsidRPr="008D24E5">
        <w:rPr>
          <w:rFonts w:eastAsia="Arial" w:cs="Times New Roman"/>
          <w:color w:val="000000"/>
          <w:sz w:val="24"/>
          <w:szCs w:val="24"/>
          <w:highlight w:val="yellow"/>
          <w:lang w:eastAsia="ru-RU"/>
        </w:rPr>
        <w:t>S Bus – шина выборки данных, расположенных в области ОЗУ.</w:t>
      </w: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  <w:r w:rsidRPr="008D24E5">
        <w:rPr>
          <w:rFonts w:eastAsia="Arial" w:cs="Times New Roman"/>
          <w:color w:val="000000"/>
          <w:sz w:val="24"/>
          <w:szCs w:val="24"/>
          <w:highlight w:val="yellow"/>
          <w:lang w:eastAsia="ru-RU"/>
        </w:rPr>
        <w:t xml:space="preserve">Также в микроконтроллере реализован </w:t>
      </w:r>
      <w:bookmarkStart w:id="5" w:name="_GoBack"/>
      <w:bookmarkEnd w:id="5"/>
      <w:r w:rsidRPr="008D24E5">
        <w:rPr>
          <w:rFonts w:eastAsia="Arial" w:cs="Times New Roman"/>
          <w:color w:val="000000"/>
          <w:sz w:val="24"/>
          <w:szCs w:val="24"/>
          <w:highlight w:val="yellow"/>
          <w:lang w:eastAsia="ru-RU"/>
        </w:rPr>
        <w:t>контроллер прямого доступа в память (DMA), который осуществляет выборку через шину DMA Bus. Структурная схема организации памяти представлена на рисунке 3.</w:t>
      </w: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 w:cs="Times New Roman"/>
          <w:color w:val="000000"/>
          <w:sz w:val="24"/>
          <w:szCs w:val="24"/>
          <w:lang w:eastAsia="ru-RU"/>
        </w:rPr>
      </w:pPr>
      <w:r w:rsidRPr="008D24E5">
        <w:rPr>
          <w:rFonts w:ascii="Arial" w:eastAsia="Arial" w:hAnsi="Arial" w:cs="Arial"/>
          <w:noProof/>
          <w:color w:val="000000"/>
          <w:sz w:val="22"/>
          <w:lang w:eastAsia="ru-RU"/>
        </w:rPr>
        <w:lastRenderedPageBreak/>
        <w:drawing>
          <wp:inline distT="0" distB="0" distL="0" distR="0" wp14:anchorId="692E44DC" wp14:editId="2F149114">
            <wp:extent cx="5940425" cy="4093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center"/>
        <w:rPr>
          <w:rFonts w:eastAsia="Arial" w:cs="Times New Roman"/>
          <w:color w:val="000000"/>
          <w:sz w:val="24"/>
          <w:szCs w:val="24"/>
          <w:lang w:eastAsia="ru-RU"/>
        </w:rPr>
      </w:pPr>
      <w:r w:rsidRPr="008D24E5">
        <w:rPr>
          <w:rFonts w:eastAsia="Arial" w:cs="Times New Roman"/>
          <w:color w:val="000000"/>
          <w:sz w:val="24"/>
          <w:szCs w:val="24"/>
          <w:lang w:eastAsia="ru-RU"/>
        </w:rPr>
        <w:t>Рисунок 3 – Структурная схема организации памяти</w:t>
      </w: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  <w:r w:rsidRPr="008D24E5">
        <w:rPr>
          <w:rFonts w:eastAsia="Arial" w:cs="Times New Roman"/>
          <w:color w:val="000000"/>
          <w:sz w:val="24"/>
          <w:szCs w:val="24"/>
          <w:lang w:eastAsia="ru-RU"/>
        </w:rPr>
        <w:t xml:space="preserve">Все адресное пространство микроконтроллера едино и имеет максимальный объем 4 Гбайт. В данное адресное пространство отображаются различные модули памяти и периферии. </w:t>
      </w: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  <w:r w:rsidRPr="008D24E5">
        <w:rPr>
          <w:rFonts w:eastAsia="Arial" w:cs="Times New Roman"/>
          <w:color w:val="000000"/>
          <w:sz w:val="24"/>
          <w:szCs w:val="24"/>
          <w:lang w:eastAsia="ru-RU"/>
        </w:rPr>
        <w:t>По умолчанию для записи программ используется область памяти 0x08000000 - 0x0801</w:t>
      </w:r>
      <w:r w:rsidRPr="008D24E5">
        <w:rPr>
          <w:rFonts w:eastAsia="Arial" w:cs="Times New Roman"/>
          <w:color w:val="000000"/>
          <w:sz w:val="24"/>
          <w:szCs w:val="24"/>
          <w:lang w:val="en-US" w:eastAsia="ru-RU"/>
        </w:rPr>
        <w:t>FFFFF</w:t>
      </w:r>
      <w:r w:rsidRPr="008D24E5">
        <w:rPr>
          <w:rFonts w:eastAsia="Arial" w:cs="Times New Roman"/>
          <w:color w:val="000000"/>
          <w:sz w:val="24"/>
          <w:szCs w:val="24"/>
          <w:lang w:eastAsia="ru-RU"/>
        </w:rPr>
        <w:t xml:space="preserve"> внутренней </w:t>
      </w:r>
      <w:r w:rsidRPr="008D24E5">
        <w:rPr>
          <w:rFonts w:eastAsia="Arial" w:cs="Times New Roman"/>
          <w:color w:val="000000"/>
          <w:sz w:val="24"/>
          <w:szCs w:val="24"/>
          <w:lang w:val="en-US" w:eastAsia="ru-RU"/>
        </w:rPr>
        <w:t>Flash</w:t>
      </w:r>
      <w:r w:rsidRPr="008D24E5">
        <w:rPr>
          <w:rFonts w:eastAsia="Arial" w:cs="Times New Roman"/>
          <w:color w:val="000000"/>
          <w:sz w:val="24"/>
          <w:szCs w:val="24"/>
          <w:lang w:eastAsia="ru-RU"/>
        </w:rPr>
        <w:t xml:space="preserve"> памяти.</w:t>
      </w: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  <w:r w:rsidRPr="008D24E5">
        <w:rPr>
          <w:rFonts w:eastAsia="Arial" w:cs="Times New Roman"/>
          <w:color w:val="000000"/>
          <w:sz w:val="24"/>
          <w:szCs w:val="24"/>
          <w:lang w:eastAsia="ru-RU"/>
        </w:rPr>
        <w:t xml:space="preserve">После включения питания и снятия внутренних (POR) и внешних (RESET) сигналов сброса, микроконтроллер начинает выполнять программу из загрузочной области ПЗУ BOOT ROM. В загрузочной программе микроконтроллер определяет, в каком из режимов он будет функционировать, и переходит в этот режим. Режим функционирования определяется внешними выводами MODE[2:0], при этом перед опросом состояния этих выводов, для них включается внутренняя подтяжка к шине «Общий» (встроенные резисторы подтяжки к шине «Общий» имеют сопротивление ~50 кОм). Также устанавливается бит FPOR в регистре BKP_REG_0E, который может быть сброшен только при отключении основного питания UCC. После перезапуска микроконтроллера уровни на выводах MODE[2:0] не влияют на режим функционирование микроконтроллера, если установлен бит FPOR. </w:t>
      </w: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 w:cs="Times New Roman"/>
          <w:color w:val="000000"/>
          <w:sz w:val="24"/>
          <w:szCs w:val="24"/>
          <w:lang w:eastAsia="ru-RU"/>
        </w:rPr>
      </w:pPr>
      <w:r w:rsidRPr="008D24E5">
        <w:rPr>
          <w:rFonts w:ascii="Arial" w:eastAsia="Arial" w:hAnsi="Arial" w:cs="Arial"/>
          <w:noProof/>
          <w:color w:val="000000"/>
          <w:sz w:val="22"/>
          <w:lang w:eastAsia="ru-RU"/>
        </w:rPr>
        <w:lastRenderedPageBreak/>
        <w:drawing>
          <wp:inline distT="0" distB="0" distL="0" distR="0" wp14:anchorId="430E67FC" wp14:editId="1AB7FF79">
            <wp:extent cx="5940425" cy="7566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 w:cs="Times New Roman"/>
          <w:color w:val="000000"/>
          <w:sz w:val="24"/>
          <w:szCs w:val="24"/>
          <w:lang w:eastAsia="ru-RU"/>
        </w:rPr>
      </w:pPr>
      <w:r w:rsidRPr="008D24E5">
        <w:rPr>
          <w:rFonts w:eastAsia="Arial" w:cs="Times New Roman"/>
          <w:color w:val="000000"/>
          <w:sz w:val="24"/>
          <w:szCs w:val="24"/>
          <w:lang w:eastAsia="ru-RU"/>
        </w:rPr>
        <w:t>Рисунок 4 - Карта распределения основных областей памяти</w:t>
      </w: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  <w:r w:rsidRPr="008D24E5">
        <w:rPr>
          <w:rFonts w:eastAsia="Arial" w:cs="Times New Roman"/>
          <w:color w:val="000000"/>
          <w:sz w:val="24"/>
          <w:szCs w:val="24"/>
          <w:lang w:eastAsia="ru-RU"/>
        </w:rPr>
        <w:t xml:space="preserve">При работе с отладочной платой </w:t>
      </w:r>
      <w:r w:rsidRPr="008D24E5">
        <w:rPr>
          <w:rFonts w:eastAsia="Arial" w:cs="Times New Roman"/>
          <w:color w:val="000000"/>
          <w:sz w:val="24"/>
          <w:szCs w:val="24"/>
          <w:lang w:val="en-US" w:eastAsia="ru-RU"/>
        </w:rPr>
        <w:t>MODE</w:t>
      </w:r>
      <w:r w:rsidRPr="008D24E5">
        <w:rPr>
          <w:rFonts w:eastAsia="Arial" w:cs="Times New Roman"/>
          <w:color w:val="000000"/>
          <w:sz w:val="24"/>
          <w:szCs w:val="24"/>
          <w:lang w:eastAsia="ru-RU"/>
        </w:rPr>
        <w:t xml:space="preserve">[2:0] устанавливается с помощью переключателей на плате. Режимы запуска МК для </w:t>
      </w:r>
      <w:r w:rsidRPr="008D24E5">
        <w:rPr>
          <w:rFonts w:eastAsia="Arial" w:cs="Times New Roman"/>
          <w:color w:val="000000"/>
          <w:sz w:val="24"/>
          <w:szCs w:val="24"/>
          <w:lang w:val="en-US" w:eastAsia="ru-RU"/>
        </w:rPr>
        <w:t>JTAG</w:t>
      </w:r>
      <w:r w:rsidRPr="008D24E5">
        <w:rPr>
          <w:rFonts w:eastAsia="Arial" w:cs="Times New Roman"/>
          <w:color w:val="000000"/>
          <w:sz w:val="24"/>
          <w:szCs w:val="24"/>
          <w:lang w:eastAsia="ru-RU"/>
        </w:rPr>
        <w:t xml:space="preserve"> представлены в таблице 3. </w:t>
      </w: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</w:p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Arial" w:cs="Times New Roman"/>
          <w:color w:val="000000"/>
          <w:sz w:val="24"/>
          <w:szCs w:val="24"/>
          <w:lang w:eastAsia="ru-RU"/>
        </w:rPr>
      </w:pPr>
      <w:r w:rsidRPr="008D24E5">
        <w:rPr>
          <w:rFonts w:eastAsia="Arial" w:cs="Times New Roman"/>
          <w:color w:val="000000"/>
          <w:sz w:val="24"/>
          <w:szCs w:val="24"/>
          <w:lang w:eastAsia="ru-RU"/>
        </w:rPr>
        <w:t>Таблица 3 – Режимы первоначального запуска микроконтроллера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1701"/>
        <w:gridCol w:w="2829"/>
      </w:tblGrid>
      <w:tr w:rsidR="008D24E5" w:rsidRPr="008D24E5" w:rsidTr="000C3231">
        <w:tc>
          <w:tcPr>
            <w:tcW w:w="988" w:type="dxa"/>
          </w:tcPr>
          <w:p w:rsidR="008D24E5" w:rsidRPr="008D24E5" w:rsidRDefault="008D24E5" w:rsidP="008D24E5">
            <w:pPr>
              <w:rPr>
                <w:rFonts w:eastAsia="Arial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val="en-US" w:eastAsia="ru-RU"/>
              </w:rPr>
              <w:t>MODE</w:t>
            </w:r>
          </w:p>
          <w:p w:rsidR="008D24E5" w:rsidRPr="008D24E5" w:rsidRDefault="008D24E5" w:rsidP="008D24E5">
            <w:pPr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[2:0]</w:t>
            </w:r>
          </w:p>
        </w:tc>
        <w:tc>
          <w:tcPr>
            <w:tcW w:w="1559" w:type="dxa"/>
          </w:tcPr>
          <w:p w:rsidR="008D24E5" w:rsidRPr="008D24E5" w:rsidRDefault="008D24E5" w:rsidP="008D24E5">
            <w:pPr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Стартовый адрес</w:t>
            </w:r>
          </w:p>
        </w:tc>
        <w:tc>
          <w:tcPr>
            <w:tcW w:w="2268" w:type="dxa"/>
          </w:tcPr>
          <w:p w:rsidR="008D24E5" w:rsidRPr="008D24E5" w:rsidRDefault="008D24E5" w:rsidP="008D24E5">
            <w:pPr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701" w:type="dxa"/>
          </w:tcPr>
          <w:p w:rsidR="008D24E5" w:rsidRPr="008D24E5" w:rsidRDefault="008D24E5" w:rsidP="008D24E5">
            <w:pPr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Порты</w:t>
            </w:r>
          </w:p>
        </w:tc>
        <w:tc>
          <w:tcPr>
            <w:tcW w:w="2829" w:type="dxa"/>
          </w:tcPr>
          <w:p w:rsidR="008D24E5" w:rsidRPr="008D24E5" w:rsidRDefault="008D24E5" w:rsidP="008D24E5">
            <w:pPr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b/>
                <w:color w:val="000000"/>
                <w:sz w:val="24"/>
                <w:szCs w:val="24"/>
                <w:lang w:eastAsia="ru-RU"/>
              </w:rPr>
              <w:t>Описание выводов интерфейса</w:t>
            </w:r>
          </w:p>
        </w:tc>
      </w:tr>
      <w:tr w:rsidR="008D24E5" w:rsidRPr="008D24E5" w:rsidTr="000C3231">
        <w:tc>
          <w:tcPr>
            <w:tcW w:w="988" w:type="dxa"/>
          </w:tcPr>
          <w:p w:rsidR="008D24E5" w:rsidRPr="008D24E5" w:rsidRDefault="008D24E5" w:rsidP="008D24E5">
            <w:pPr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559" w:type="dxa"/>
          </w:tcPr>
          <w:p w:rsidR="008D24E5" w:rsidRPr="008D24E5" w:rsidRDefault="008D24E5" w:rsidP="008D24E5">
            <w:pPr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0х0800_0000</w:t>
            </w:r>
          </w:p>
        </w:tc>
        <w:tc>
          <w:tcPr>
            <w:tcW w:w="2268" w:type="dxa"/>
          </w:tcPr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</w:rPr>
              <w:t xml:space="preserve">Процессор начинает выполнять программу из внутренней Flash-памяти программ. При этом установлен отладочный интерфейс JTAG_B </w:t>
            </w:r>
          </w:p>
        </w:tc>
        <w:tc>
          <w:tcPr>
            <w:tcW w:w="1701" w:type="dxa"/>
          </w:tcPr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  <w:t xml:space="preserve">PD2/JB_TRST </w:t>
            </w:r>
          </w:p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  <w:t xml:space="preserve">PD1/JB_TCK </w:t>
            </w:r>
          </w:p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  <w:t xml:space="preserve">PD0/JB_TMS </w:t>
            </w:r>
          </w:p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  <w:t xml:space="preserve">PD3/JB_TDI </w:t>
            </w:r>
          </w:p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</w:rPr>
              <w:t xml:space="preserve">PD4/JB_TDO </w:t>
            </w:r>
          </w:p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829" w:type="dxa"/>
          </w:tcPr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</w:rPr>
              <w:t xml:space="preserve">В качестве выводов интерфейса используются выводы порта D, совмещенные с каналами АЦП, выводами каналов Таймера 1 и 3, UART2 и SSP2, использование которых при отладке запрещено </w:t>
            </w:r>
          </w:p>
        </w:tc>
      </w:tr>
      <w:tr w:rsidR="008D24E5" w:rsidRPr="008D24E5" w:rsidTr="000C3231">
        <w:tc>
          <w:tcPr>
            <w:tcW w:w="988" w:type="dxa"/>
          </w:tcPr>
          <w:p w:rsidR="008D24E5" w:rsidRPr="008D24E5" w:rsidRDefault="008D24E5" w:rsidP="008D24E5">
            <w:pPr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559" w:type="dxa"/>
          </w:tcPr>
          <w:p w:rsidR="008D24E5" w:rsidRPr="008D24E5" w:rsidRDefault="008D24E5" w:rsidP="008D24E5">
            <w:pPr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</w:pPr>
            <w:r w:rsidRPr="008D24E5">
              <w:rPr>
                <w:rFonts w:eastAsia="Arial" w:cs="Times New Roman"/>
                <w:color w:val="000000"/>
                <w:sz w:val="24"/>
                <w:szCs w:val="24"/>
                <w:lang w:eastAsia="ru-RU"/>
              </w:rPr>
              <w:t>0х0800_0000</w:t>
            </w:r>
          </w:p>
        </w:tc>
        <w:tc>
          <w:tcPr>
            <w:tcW w:w="2268" w:type="dxa"/>
          </w:tcPr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</w:rPr>
              <w:t xml:space="preserve">Процессор начинает выполнять программу из внутренней Flash-памяти программ. При этом разрешается работа отладочного интерфейса JTAG_А </w:t>
            </w:r>
          </w:p>
        </w:tc>
        <w:tc>
          <w:tcPr>
            <w:tcW w:w="1701" w:type="dxa"/>
          </w:tcPr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  <w:t xml:space="preserve">PB4/JA_TRST </w:t>
            </w:r>
          </w:p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  <w:t xml:space="preserve">PB2/JA_TCK </w:t>
            </w:r>
          </w:p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  <w:t xml:space="preserve">PB1/JA_TMS </w:t>
            </w:r>
          </w:p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  <w:t xml:space="preserve">PB3/JA_TDI </w:t>
            </w:r>
          </w:p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  <w:t xml:space="preserve">PB0/JA_TDO </w:t>
            </w:r>
          </w:p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829" w:type="dxa"/>
          </w:tcPr>
          <w:p w:rsidR="008D24E5" w:rsidRPr="008D24E5" w:rsidRDefault="008D24E5" w:rsidP="008D24E5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Times New Roman"/>
                <w:color w:val="000000"/>
                <w:sz w:val="23"/>
                <w:szCs w:val="23"/>
              </w:rPr>
            </w:pPr>
            <w:r w:rsidRPr="008D24E5">
              <w:rPr>
                <w:rFonts w:eastAsia="Calibri" w:cs="Times New Roman"/>
                <w:color w:val="000000"/>
                <w:sz w:val="23"/>
                <w:szCs w:val="23"/>
              </w:rPr>
              <w:t xml:space="preserve">В качестве выводов интерфейса используются выводы порта B, совмещенные с выводами данных внешней системной шины, выводами таймера 3, выводами UART1 и UART2 и CAN1, использование которых при отладке запрещено </w:t>
            </w:r>
          </w:p>
        </w:tc>
      </w:tr>
    </w:tbl>
    <w:p w:rsidR="008D24E5" w:rsidRPr="008D24E5" w:rsidRDefault="008D24E5" w:rsidP="008D24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Times New Roman"/>
          <w:color w:val="000000"/>
          <w:sz w:val="24"/>
          <w:szCs w:val="24"/>
          <w:lang w:eastAsia="ru-RU"/>
        </w:rPr>
      </w:pPr>
    </w:p>
    <w:p w:rsidR="008D24E5" w:rsidRPr="008D24E5" w:rsidRDefault="008D24E5" w:rsidP="008D24E5"/>
    <w:p w:rsidR="00626C3F" w:rsidRDefault="00626C3F" w:rsidP="00626C3F">
      <w:pPr>
        <w:pStyle w:val="1"/>
        <w:numPr>
          <w:ilvl w:val="1"/>
          <w:numId w:val="1"/>
        </w:numPr>
      </w:pPr>
      <w:r>
        <w:lastRenderedPageBreak/>
        <w:t>Алгоритмы</w:t>
      </w:r>
    </w:p>
    <w:p w:rsidR="00626C3F" w:rsidRDefault="00626C3F" w:rsidP="00626C3F">
      <w:pPr>
        <w:pStyle w:val="1"/>
        <w:numPr>
          <w:ilvl w:val="1"/>
          <w:numId w:val="1"/>
        </w:numPr>
      </w:pPr>
      <w:r>
        <w:t>Принципиальная электрическая схема МК</w:t>
      </w:r>
    </w:p>
    <w:p w:rsidR="00626C3F" w:rsidRDefault="00626C3F" w:rsidP="00626C3F">
      <w:pPr>
        <w:pStyle w:val="1"/>
        <w:numPr>
          <w:ilvl w:val="1"/>
          <w:numId w:val="1"/>
        </w:numPr>
      </w:pPr>
      <w:r>
        <w:t>Схемы алгоритмов</w:t>
      </w:r>
    </w:p>
    <w:p w:rsidR="00626C3F" w:rsidRPr="00626C3F" w:rsidRDefault="00F26AEC" w:rsidP="00626C3F">
      <w:pPr>
        <w:pStyle w:val="1"/>
      </w:pPr>
      <w:r>
        <w:t>1.5</w:t>
      </w:r>
      <w:r w:rsidR="00626C3F">
        <w:t xml:space="preserve"> Расчет потребляемой мощности</w:t>
      </w:r>
    </w:p>
    <w:p w:rsidR="00E77B67" w:rsidRDefault="00E77B67" w:rsidP="00E77B67">
      <w:pPr>
        <w:pStyle w:val="1"/>
      </w:pPr>
      <w:r>
        <w:t>2 Технологическая часть</w:t>
      </w:r>
    </w:p>
    <w:p w:rsidR="006E7825" w:rsidRDefault="006E7825" w:rsidP="006E7825">
      <w:pPr>
        <w:pStyle w:val="1"/>
      </w:pPr>
      <w:r>
        <w:t>2.1 Программа разработки и отладки</w:t>
      </w:r>
    </w:p>
    <w:p w:rsidR="006E7825" w:rsidRDefault="006E7825" w:rsidP="006E7825">
      <w:pPr>
        <w:pStyle w:val="1"/>
      </w:pPr>
      <w:r>
        <w:t>2.2 Оценка времени работы модулей</w:t>
      </w:r>
    </w:p>
    <w:p w:rsidR="006E7825" w:rsidRPr="006E7825" w:rsidRDefault="006E7825" w:rsidP="006E7825">
      <w:pPr>
        <w:pStyle w:val="1"/>
      </w:pPr>
      <w:r>
        <w:t>2.3 Способ программирования памяти программ</w:t>
      </w:r>
    </w:p>
    <w:p w:rsidR="00E77B67" w:rsidRDefault="00E77B67" w:rsidP="00E77B67">
      <w:pPr>
        <w:pStyle w:val="1"/>
      </w:pPr>
      <w:r>
        <w:t>ЗАКЛЮЧЕНИЕ</w:t>
      </w:r>
    </w:p>
    <w:p w:rsidR="00E77B67" w:rsidRDefault="00E77B67" w:rsidP="00E77B67">
      <w:pPr>
        <w:pStyle w:val="1"/>
      </w:pPr>
      <w:r>
        <w:t>СПИСОК ИСПОЛЬЗОВАННЫХ ИСТОЧНИКОВ</w:t>
      </w:r>
    </w:p>
    <w:p w:rsidR="00E77B67" w:rsidRPr="00E77B67" w:rsidRDefault="00E77B67" w:rsidP="00E77B67">
      <w:pPr>
        <w:pStyle w:val="1"/>
      </w:pPr>
      <w:r>
        <w:t>ПРИЛОЖЕНИЕ А – Спецификация</w:t>
      </w:r>
    </w:p>
    <w:p w:rsidR="00E77B67" w:rsidRPr="00E77B67" w:rsidRDefault="00E77B67" w:rsidP="00E77B67">
      <w:pPr>
        <w:pStyle w:val="1"/>
      </w:pPr>
      <w:r>
        <w:t>ПРИЛОЖЕНИЕ Б – текст программы</w:t>
      </w:r>
    </w:p>
    <w:sectPr w:rsidR="00E77B67" w:rsidRPr="00E77B67" w:rsidSect="0009670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A27" w:rsidRDefault="00C53A27" w:rsidP="00096701">
      <w:pPr>
        <w:spacing w:after="0" w:line="240" w:lineRule="auto"/>
      </w:pPr>
      <w:r>
        <w:separator/>
      </w:r>
    </w:p>
  </w:endnote>
  <w:endnote w:type="continuationSeparator" w:id="0">
    <w:p w:rsidR="00C53A27" w:rsidRDefault="00C53A27" w:rsidP="0009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1447252"/>
      <w:docPartObj>
        <w:docPartGallery w:val="Page Numbers (Bottom of Page)"/>
        <w:docPartUnique/>
      </w:docPartObj>
    </w:sdtPr>
    <w:sdtEndPr/>
    <w:sdtContent>
      <w:p w:rsidR="00096701" w:rsidRDefault="0009670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0C0">
          <w:rPr>
            <w:noProof/>
          </w:rPr>
          <w:t>14</w:t>
        </w:r>
        <w:r>
          <w:fldChar w:fldCharType="end"/>
        </w:r>
      </w:p>
    </w:sdtContent>
  </w:sdt>
  <w:p w:rsidR="00096701" w:rsidRDefault="0009670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A27" w:rsidRDefault="00C53A27" w:rsidP="00096701">
      <w:pPr>
        <w:spacing w:after="0" w:line="240" w:lineRule="auto"/>
      </w:pPr>
      <w:r>
        <w:separator/>
      </w:r>
    </w:p>
  </w:footnote>
  <w:footnote w:type="continuationSeparator" w:id="0">
    <w:p w:rsidR="00C53A27" w:rsidRDefault="00C53A27" w:rsidP="00096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2387F"/>
    <w:multiLevelType w:val="hybridMultilevel"/>
    <w:tmpl w:val="0A2A6386"/>
    <w:lvl w:ilvl="0" w:tplc="B77A5F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61883"/>
    <w:multiLevelType w:val="multilevel"/>
    <w:tmpl w:val="2D7C3D3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57AC0"/>
    <w:multiLevelType w:val="multilevel"/>
    <w:tmpl w:val="D8D01C3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42BED"/>
    <w:multiLevelType w:val="hybridMultilevel"/>
    <w:tmpl w:val="A85C4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47628"/>
    <w:multiLevelType w:val="multilevel"/>
    <w:tmpl w:val="4790E6E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0E90"/>
    <w:multiLevelType w:val="multilevel"/>
    <w:tmpl w:val="AB22C2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D6FD4"/>
    <w:multiLevelType w:val="hybridMultilevel"/>
    <w:tmpl w:val="D130AA34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82EC9"/>
    <w:multiLevelType w:val="hybridMultilevel"/>
    <w:tmpl w:val="0952DA7E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F5622"/>
    <w:multiLevelType w:val="hybridMultilevel"/>
    <w:tmpl w:val="9A344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53111"/>
    <w:multiLevelType w:val="hybridMultilevel"/>
    <w:tmpl w:val="9BB29110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218B1"/>
    <w:multiLevelType w:val="hybridMultilevel"/>
    <w:tmpl w:val="DA34A752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4059D"/>
    <w:multiLevelType w:val="multilevel"/>
    <w:tmpl w:val="2830023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955FA"/>
    <w:multiLevelType w:val="hybridMultilevel"/>
    <w:tmpl w:val="4982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16A1E"/>
    <w:multiLevelType w:val="hybridMultilevel"/>
    <w:tmpl w:val="1CE6195A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62924"/>
    <w:multiLevelType w:val="multilevel"/>
    <w:tmpl w:val="0656791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17F8A"/>
    <w:multiLevelType w:val="hybridMultilevel"/>
    <w:tmpl w:val="3C0E551A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0566D"/>
    <w:multiLevelType w:val="hybridMultilevel"/>
    <w:tmpl w:val="DA5EC49E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D5A0B"/>
    <w:multiLevelType w:val="multilevel"/>
    <w:tmpl w:val="6090E91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46A1B"/>
    <w:multiLevelType w:val="multilevel"/>
    <w:tmpl w:val="0EC2783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B6466"/>
    <w:multiLevelType w:val="hybridMultilevel"/>
    <w:tmpl w:val="DA44EB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5214A47"/>
    <w:multiLevelType w:val="hybridMultilevel"/>
    <w:tmpl w:val="29D4053E"/>
    <w:lvl w:ilvl="0" w:tplc="E3FAA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4"/>
  </w:num>
  <w:num w:numId="5">
    <w:abstractNumId w:val="4"/>
  </w:num>
  <w:num w:numId="6">
    <w:abstractNumId w:val="1"/>
  </w:num>
  <w:num w:numId="7">
    <w:abstractNumId w:val="17"/>
  </w:num>
  <w:num w:numId="8">
    <w:abstractNumId w:val="18"/>
  </w:num>
  <w:num w:numId="9">
    <w:abstractNumId w:val="0"/>
  </w:num>
  <w:num w:numId="10">
    <w:abstractNumId w:val="19"/>
  </w:num>
  <w:num w:numId="11">
    <w:abstractNumId w:val="8"/>
  </w:num>
  <w:num w:numId="12">
    <w:abstractNumId w:val="3"/>
  </w:num>
  <w:num w:numId="13">
    <w:abstractNumId w:val="20"/>
  </w:num>
  <w:num w:numId="14">
    <w:abstractNumId w:val="12"/>
  </w:num>
  <w:num w:numId="15">
    <w:abstractNumId w:val="9"/>
  </w:num>
  <w:num w:numId="16">
    <w:abstractNumId w:val="13"/>
  </w:num>
  <w:num w:numId="17">
    <w:abstractNumId w:val="16"/>
  </w:num>
  <w:num w:numId="18">
    <w:abstractNumId w:val="10"/>
  </w:num>
  <w:num w:numId="19">
    <w:abstractNumId w:val="15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EA"/>
    <w:rsid w:val="00015181"/>
    <w:rsid w:val="0004623C"/>
    <w:rsid w:val="000848A7"/>
    <w:rsid w:val="00096701"/>
    <w:rsid w:val="000C1AAB"/>
    <w:rsid w:val="00174210"/>
    <w:rsid w:val="001A17DB"/>
    <w:rsid w:val="001C17EA"/>
    <w:rsid w:val="001D6D22"/>
    <w:rsid w:val="001E3B8E"/>
    <w:rsid w:val="002341DD"/>
    <w:rsid w:val="0029044C"/>
    <w:rsid w:val="00292150"/>
    <w:rsid w:val="00292BFC"/>
    <w:rsid w:val="002C1ED6"/>
    <w:rsid w:val="003066C7"/>
    <w:rsid w:val="00412CE7"/>
    <w:rsid w:val="0042715D"/>
    <w:rsid w:val="004D07D3"/>
    <w:rsid w:val="004D577B"/>
    <w:rsid w:val="00524ACE"/>
    <w:rsid w:val="005B43CF"/>
    <w:rsid w:val="005E1C5A"/>
    <w:rsid w:val="00605E93"/>
    <w:rsid w:val="00626C3F"/>
    <w:rsid w:val="00635F9D"/>
    <w:rsid w:val="00691AA2"/>
    <w:rsid w:val="006940C0"/>
    <w:rsid w:val="006C3057"/>
    <w:rsid w:val="006E7825"/>
    <w:rsid w:val="006F6C59"/>
    <w:rsid w:val="0071145A"/>
    <w:rsid w:val="007508F5"/>
    <w:rsid w:val="00833EE9"/>
    <w:rsid w:val="00870658"/>
    <w:rsid w:val="008C4771"/>
    <w:rsid w:val="008D24E5"/>
    <w:rsid w:val="009152B2"/>
    <w:rsid w:val="0098243F"/>
    <w:rsid w:val="00994181"/>
    <w:rsid w:val="009A6FE4"/>
    <w:rsid w:val="009A711A"/>
    <w:rsid w:val="00A2572C"/>
    <w:rsid w:val="00A714BB"/>
    <w:rsid w:val="00A92441"/>
    <w:rsid w:val="00AF4337"/>
    <w:rsid w:val="00B4268B"/>
    <w:rsid w:val="00B955C4"/>
    <w:rsid w:val="00BB4741"/>
    <w:rsid w:val="00BC62F8"/>
    <w:rsid w:val="00BE3264"/>
    <w:rsid w:val="00C53A27"/>
    <w:rsid w:val="00CA124F"/>
    <w:rsid w:val="00CD0DFD"/>
    <w:rsid w:val="00D22621"/>
    <w:rsid w:val="00D82019"/>
    <w:rsid w:val="00DA00BB"/>
    <w:rsid w:val="00E513EA"/>
    <w:rsid w:val="00E51FB7"/>
    <w:rsid w:val="00E53E12"/>
    <w:rsid w:val="00E77B67"/>
    <w:rsid w:val="00EB243A"/>
    <w:rsid w:val="00EE5FC7"/>
    <w:rsid w:val="00EF4136"/>
    <w:rsid w:val="00EF5A9A"/>
    <w:rsid w:val="00F26AEC"/>
    <w:rsid w:val="00F4231D"/>
    <w:rsid w:val="00F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3AB3E-BE98-4C76-8196-DCAF3187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17EA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Название рисунка"/>
    <w:basedOn w:val="a"/>
    <w:next w:val="a"/>
    <w:link w:val="20"/>
    <w:uiPriority w:val="9"/>
    <w:unhideWhenUsed/>
    <w:qFormat/>
    <w:rsid w:val="005B43CF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1F4E79" w:themeColor="accent1" w:themeShade="80"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2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2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C17EA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C17EA"/>
    <w:rPr>
      <w:sz w:val="20"/>
      <w:szCs w:val="20"/>
    </w:rPr>
  </w:style>
  <w:style w:type="character" w:styleId="a5">
    <w:name w:val="annotation reference"/>
    <w:unhideWhenUsed/>
    <w:rsid w:val="001C17EA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1C1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C17EA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1C17E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17EA"/>
    <w:rPr>
      <w:rFonts w:ascii="Times New Roman" w:eastAsiaTheme="majorEastAsia" w:hAnsi="Times New Roman" w:cstheme="majorBidi"/>
      <w:sz w:val="28"/>
      <w:szCs w:val="32"/>
    </w:rPr>
  </w:style>
  <w:style w:type="paragraph" w:styleId="a9">
    <w:name w:val="Title"/>
    <w:basedOn w:val="a"/>
    <w:next w:val="a"/>
    <w:link w:val="aa"/>
    <w:uiPriority w:val="10"/>
    <w:qFormat/>
    <w:rsid w:val="001C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1C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aliases w:val="Название рисунка Знак"/>
    <w:basedOn w:val="a0"/>
    <w:link w:val="2"/>
    <w:uiPriority w:val="9"/>
    <w:rsid w:val="005B43CF"/>
    <w:rPr>
      <w:rFonts w:ascii="Times New Roman" w:eastAsiaTheme="majorEastAsia" w:hAnsi="Times New Roman" w:cstheme="majorBidi"/>
      <w:color w:val="1F4E79" w:themeColor="accent1" w:themeShade="80"/>
      <w:szCs w:val="26"/>
    </w:rPr>
  </w:style>
  <w:style w:type="paragraph" w:styleId="ab">
    <w:name w:val="header"/>
    <w:basedOn w:val="a"/>
    <w:link w:val="ac"/>
    <w:uiPriority w:val="99"/>
    <w:unhideWhenUsed/>
    <w:rsid w:val="00096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9670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096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96701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unhideWhenUsed/>
    <w:qFormat/>
    <w:rsid w:val="00015181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5181"/>
    <w:pPr>
      <w:spacing w:after="100"/>
    </w:pPr>
  </w:style>
  <w:style w:type="character" w:styleId="af0">
    <w:name w:val="Hyperlink"/>
    <w:basedOn w:val="a0"/>
    <w:uiPriority w:val="99"/>
    <w:unhideWhenUsed/>
    <w:rsid w:val="00015181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626C3F"/>
    <w:pPr>
      <w:ind w:left="720"/>
      <w:contextualSpacing/>
    </w:pPr>
  </w:style>
  <w:style w:type="table" w:customStyle="1" w:styleId="TableGrid">
    <w:name w:val="TableGrid"/>
    <w:rsid w:val="008D24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D24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1"/>
    <w:basedOn w:val="a1"/>
    <w:next w:val="af2"/>
    <w:uiPriority w:val="39"/>
    <w:rsid w:val="008D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8D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B2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B243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3">
    <w:name w:val="caption"/>
    <w:basedOn w:val="a"/>
    <w:next w:val="a"/>
    <w:uiPriority w:val="35"/>
    <w:unhideWhenUsed/>
    <w:qFormat/>
    <w:rsid w:val="00A714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E2116-76A6-4524-B84E-55CA4FD4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Александр Смирнов</cp:lastModifiedBy>
  <cp:revision>62</cp:revision>
  <dcterms:created xsi:type="dcterms:W3CDTF">2019-12-11T06:29:00Z</dcterms:created>
  <dcterms:modified xsi:type="dcterms:W3CDTF">2019-12-11T20:25:00Z</dcterms:modified>
</cp:coreProperties>
</file>