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ind w:firstLine="482"/>
        <w:jc w:val="center"/>
        <w:rPr>
          <w:rFonts w:hint="eastAsia" w:ascii="黑体" w:hAnsi="黑体" w:eastAsia="黑体"/>
          <w:sz w:val="36"/>
          <w:szCs w:val="36"/>
          <w:lang w:val="en-US" w:eastAsia="zh-CN"/>
        </w:rPr>
      </w:pPr>
      <w:bookmarkStart w:id="0" w:name="OLE_LINK1"/>
      <w:r>
        <w:rPr>
          <w:rFonts w:hint="eastAsia" w:ascii="黑体" w:hAnsi="黑体" w:eastAsia="黑体"/>
          <w:sz w:val="36"/>
          <w:szCs w:val="36"/>
          <w:lang w:val="en-US" w:eastAsia="zh-CN"/>
        </w:rPr>
        <w:t>单应性变换实验</w:t>
      </w:r>
      <w:bookmarkStart w:id="1" w:name="_GoBack"/>
      <w:bookmarkEnd w:id="1"/>
      <w:r>
        <w:rPr>
          <w:rFonts w:hint="eastAsia" w:ascii="黑体" w:hAnsi="黑体" w:eastAsia="黑体"/>
          <w:sz w:val="36"/>
          <w:szCs w:val="36"/>
          <w:lang w:val="en-US" w:eastAsia="zh-CN"/>
        </w:rPr>
        <w:t>报告</w:t>
      </w:r>
    </w:p>
    <w:p>
      <w:pPr>
        <w:spacing w:line="312" w:lineRule="auto"/>
        <w:ind w:firstLine="482"/>
        <w:jc w:val="center"/>
        <w:rPr>
          <w:rFonts w:ascii="仿宋" w:hAnsi="仿宋" w:eastAsia="仿宋"/>
          <w:b/>
          <w:color w:val="auto"/>
          <w:szCs w:val="28"/>
          <w:u w:val="none"/>
        </w:rPr>
      </w:pPr>
      <w:r>
        <w:rPr>
          <w:rFonts w:hint="eastAsia" w:ascii="仿宋" w:hAnsi="仿宋" w:eastAsia="仿宋"/>
          <w:b/>
          <w:color w:val="auto"/>
          <w:szCs w:val="28"/>
          <w:u w:val="none"/>
          <w:lang w:val="en-US" w:eastAsia="zh-CN"/>
        </w:rPr>
        <w:t>刘志勇</w:t>
      </w:r>
      <w:r>
        <w:rPr>
          <w:rFonts w:hint="eastAsia" w:ascii="仿宋" w:hAnsi="仿宋" w:eastAsia="仿宋"/>
          <w:b/>
          <w:color w:val="auto"/>
          <w:szCs w:val="28"/>
          <w:u w:val="none"/>
        </w:rPr>
        <w:t>(</w:t>
      </w:r>
      <w:r>
        <w:rPr>
          <w:rFonts w:hint="eastAsia" w:ascii="仿宋" w:hAnsi="仿宋" w:eastAsia="仿宋"/>
          <w:b/>
          <w:color w:val="auto"/>
          <w:szCs w:val="28"/>
          <w:u w:val="none"/>
          <w:lang w:val="en-US" w:eastAsia="zh-CN"/>
        </w:rPr>
        <w:t>122106222854</w:t>
      </w:r>
      <w:r>
        <w:rPr>
          <w:rFonts w:hint="eastAsia" w:ascii="仿宋" w:hAnsi="仿宋" w:eastAsia="仿宋"/>
          <w:b/>
          <w:color w:val="auto"/>
          <w:szCs w:val="28"/>
          <w:u w:val="none"/>
        </w:rPr>
        <w:t xml:space="preserve"> </w:t>
      </w:r>
      <w:r>
        <w:rPr>
          <w:rFonts w:hint="eastAsia" w:ascii="仿宋" w:hAnsi="仿宋" w:eastAsia="仿宋"/>
          <w:b/>
          <w:color w:val="auto"/>
          <w:szCs w:val="28"/>
          <w:u w:val="none"/>
          <w:lang w:val="en-US" w:eastAsia="zh-CN"/>
        </w:rPr>
        <w:fldChar w:fldCharType="begin"/>
      </w:r>
      <w:r>
        <w:rPr>
          <w:rFonts w:hint="eastAsia" w:ascii="仿宋" w:hAnsi="仿宋" w:eastAsia="仿宋"/>
          <w:b/>
          <w:color w:val="auto"/>
          <w:szCs w:val="28"/>
          <w:u w:val="none"/>
          <w:lang w:val="en-US" w:eastAsia="zh-CN"/>
        </w:rPr>
        <w:instrText xml:space="preserve"> HYPERLINK "mailto:237459461@qq.com" </w:instrText>
      </w:r>
      <w:r>
        <w:rPr>
          <w:rFonts w:hint="eastAsia" w:ascii="仿宋" w:hAnsi="仿宋" w:eastAsia="仿宋"/>
          <w:b/>
          <w:color w:val="auto"/>
          <w:szCs w:val="28"/>
          <w:u w:val="none"/>
          <w:lang w:val="en-US" w:eastAsia="zh-CN"/>
        </w:rPr>
        <w:fldChar w:fldCharType="separate"/>
      </w:r>
      <w:r>
        <w:rPr>
          <w:rStyle w:val="13"/>
          <w:rFonts w:hint="eastAsia" w:ascii="仿宋" w:hAnsi="仿宋" w:eastAsia="仿宋"/>
          <w:b/>
          <w:color w:val="auto"/>
          <w:szCs w:val="28"/>
          <w:u w:val="none"/>
          <w:lang w:val="en-US" w:eastAsia="zh-CN"/>
        </w:rPr>
        <w:t>2845340804@qq.com</w:t>
      </w:r>
      <w:r>
        <w:rPr>
          <w:rFonts w:hint="eastAsia" w:ascii="仿宋" w:hAnsi="仿宋" w:eastAsia="仿宋"/>
          <w:b/>
          <w:color w:val="auto"/>
          <w:szCs w:val="28"/>
          <w:u w:val="none"/>
          <w:lang w:val="en-US" w:eastAsia="zh-CN"/>
        </w:rPr>
        <w:fldChar w:fldCharType="end"/>
      </w:r>
      <w:r>
        <w:rPr>
          <w:rFonts w:hint="eastAsia" w:ascii="仿宋" w:hAnsi="仿宋" w:eastAsia="仿宋"/>
          <w:b/>
          <w:color w:val="auto"/>
          <w:szCs w:val="28"/>
          <w:u w:val="none"/>
        </w:rPr>
        <w:t>)</w:t>
      </w:r>
    </w:p>
    <w:p>
      <w:pPr>
        <w:spacing w:line="312" w:lineRule="auto"/>
        <w:ind w:firstLine="480"/>
        <w:jc w:val="center"/>
        <w:rPr>
          <w:rFonts w:hint="eastAsia" w:ascii="仿宋" w:hAnsi="仿宋" w:eastAsia="仿宋"/>
          <w:szCs w:val="28"/>
        </w:rPr>
      </w:pPr>
      <w:r>
        <w:rPr>
          <w:rFonts w:hint="eastAsia" w:ascii="仿宋" w:hAnsi="仿宋" w:eastAsia="仿宋"/>
          <w:szCs w:val="28"/>
        </w:rPr>
        <w:t>南京理工大学 计算机科学与工程学院</w:t>
      </w:r>
    </w:p>
    <w:p>
      <w:pPr>
        <w:spacing w:line="312" w:lineRule="auto"/>
        <w:ind w:firstLine="480"/>
        <w:jc w:val="center"/>
        <w:rPr>
          <w:rFonts w:hint="eastAsia" w:ascii="仿宋" w:hAnsi="仿宋" w:eastAsia="仿宋"/>
          <w:szCs w:val="28"/>
        </w:rPr>
      </w:pPr>
    </w:p>
    <w:p>
      <w:pPr>
        <w:pStyle w:val="2"/>
        <w:numPr>
          <w:ilvl w:val="0"/>
          <w:numId w:val="0"/>
        </w:numPr>
        <w:jc w:val="both"/>
        <w:rPr>
          <w:rFonts w:hint="eastAsia" w:ascii="黑体" w:hAnsi="黑体" w:cs="黑体"/>
          <w:lang w:val="en-US" w:eastAsia="zh-CN"/>
        </w:rPr>
      </w:pPr>
      <w:r>
        <w:rPr>
          <w:rFonts w:hint="eastAsia" w:ascii="黑体" w:hAnsi="黑体" w:cs="黑体"/>
          <w:lang w:val="en-US" w:eastAsia="zh-CN"/>
        </w:rPr>
        <w:t>1.实验目的</w:t>
      </w:r>
    </w:p>
    <w:p>
      <w:pPr>
        <w:pageBreakBefore w:val="0"/>
        <w:kinsoku/>
        <w:wordWrap/>
        <w:overflowPunct/>
        <w:topLinePunct w:val="0"/>
        <w:autoSpaceDE/>
        <w:autoSpaceDN/>
        <w:bidi w:val="0"/>
        <w:adjustRightInd/>
        <w:snapToGrid/>
        <w:spacing w:line="240" w:lineRule="auto"/>
        <w:ind w:firstLine="570"/>
        <w:textAlignment w:val="auto"/>
        <w:rPr>
          <w:rFonts w:hint="default" w:ascii="Times New Roman" w:hAnsi="Times New Roman"/>
          <w:color w:val="000000"/>
          <w:sz w:val="21"/>
          <w:szCs w:val="21"/>
        </w:rPr>
      </w:pPr>
      <w:r>
        <w:rPr>
          <w:rFonts w:hint="eastAsia" w:ascii="Times New Roman" w:hAnsi="Times New Roman"/>
          <w:color w:val="000000"/>
          <w:sz w:val="21"/>
          <w:szCs w:val="21"/>
        </w:rPr>
        <w:t>本实验的主题是单应性变换，它是一种将一个平面内的点映射到另一个平面内的二维投影变换。单应性变换在图像配准，全景拼接，机器人定位slam，ar增强现实等领域有广泛的应用。本实验的目的是通过计算两幅图像之间的单应性矩阵，实现图像之间的变换和配准</w:t>
      </w:r>
      <w:r>
        <w:rPr>
          <w:rFonts w:hint="eastAsia" w:ascii="Times New Roman" w:hAnsi="Times New Roman"/>
          <w:color w:val="000000"/>
          <w:sz w:val="21"/>
          <w:szCs w:val="21"/>
          <w:lang w:eastAsia="zh-CN"/>
        </w:rPr>
        <w:t>，</w:t>
      </w:r>
      <w:r>
        <w:rPr>
          <w:rFonts w:hint="default" w:ascii="Times New Roman" w:hAnsi="Times New Roman"/>
          <w:color w:val="000000"/>
          <w:sz w:val="21"/>
          <w:szCs w:val="21"/>
        </w:rPr>
        <w:t>掌握单应性变换的原理和方法，学习使用Python和OpenCV进行图像处理和分析，提高计算机视觉方面的技能和能力。</w:t>
      </w:r>
    </w:p>
    <w:p>
      <w:pPr>
        <w:pStyle w:val="2"/>
        <w:numPr>
          <w:ilvl w:val="0"/>
          <w:numId w:val="0"/>
        </w:numPr>
        <w:jc w:val="both"/>
        <w:rPr>
          <w:rFonts w:hint="eastAsia" w:ascii="黑体" w:hAnsi="黑体" w:cs="黑体"/>
          <w:lang w:val="en-US" w:eastAsia="zh-CN"/>
        </w:rPr>
      </w:pPr>
      <w:r>
        <w:rPr>
          <w:rFonts w:hint="eastAsia" w:ascii="黑体" w:hAnsi="黑体" w:cs="黑体"/>
          <w:lang w:val="en-US" w:eastAsia="zh-CN"/>
        </w:rPr>
        <w:t>2.实验原理</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rPr>
      </w:pPr>
      <w:r>
        <w:rPr>
          <w:rFonts w:hint="eastAsia" w:ascii="Times New Roman" w:hAnsi="Times New Roman"/>
          <w:color w:val="000000"/>
          <w:sz w:val="21"/>
          <w:szCs w:val="21"/>
        </w:rPr>
        <w:t>单应性变换可以对二维平面上的任意点进行变换，从而实现对图像进行整体的扭曲、缩放、旋转等操作。假设 p = (x, y) 是平面上的一个点，那么经过单应性变换后得到的新点 p' = (x', y') 可以用下面的公式来计算：</w:t>
      </w:r>
    </w:p>
    <w:p>
      <w:pPr>
        <w:pageBreakBefore w:val="0"/>
        <w:kinsoku/>
        <w:wordWrap/>
        <w:overflowPunct/>
        <w:topLinePunct w:val="0"/>
        <w:autoSpaceDE/>
        <w:autoSpaceDN/>
        <w:bidi w:val="0"/>
        <w:adjustRightInd/>
        <w:snapToGrid/>
        <w:spacing w:line="240" w:lineRule="auto"/>
        <w:ind w:firstLine="570"/>
        <w:jc w:val="center"/>
        <w:textAlignment w:val="auto"/>
        <w:rPr>
          <w:rFonts w:hint="eastAsia" w:ascii="Times New Roman" w:hAnsi="Times New Roman"/>
          <w:color w:val="000000"/>
          <w:sz w:val="21"/>
          <w:szCs w:val="21"/>
        </w:rPr>
      </w:pPr>
      <w:r>
        <w:rPr>
          <w:rFonts w:hint="eastAsia" w:ascii="Times New Roman" w:hAnsi="Times New Roman"/>
          <w:color w:val="000000"/>
          <w:sz w:val="21"/>
          <w:szCs w:val="21"/>
        </w:rPr>
        <w:drawing>
          <wp:inline distT="0" distB="0" distL="114300" distR="114300">
            <wp:extent cx="2616200" cy="857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616200" cy="85725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lang w:val="en-US" w:eastAsia="zh-CN"/>
        </w:rPr>
      </w:pPr>
      <w:r>
        <w:rPr>
          <w:rFonts w:hint="default" w:ascii="Times New Roman" w:hAnsi="Times New Roman"/>
          <w:color w:val="000000"/>
          <w:sz w:val="21"/>
          <w:szCs w:val="21"/>
          <w:lang w:val="en-US" w:eastAsia="zh-CN"/>
        </w:rPr>
        <w:t>其中，H 是一个 3</w:t>
      </w:r>
      <w:r>
        <w:rPr>
          <w:rFonts w:hint="eastAsia" w:ascii="Times New Roman" w:hAnsi="Times New Roman"/>
          <w:color w:val="000000"/>
          <w:sz w:val="21"/>
          <w:szCs w:val="21"/>
          <w:lang w:val="en-US" w:eastAsia="zh-CN"/>
        </w:rPr>
        <w:t>x</w:t>
      </w:r>
      <w:r>
        <w:rPr>
          <w:rFonts w:hint="default" w:ascii="Times New Roman" w:hAnsi="Times New Roman"/>
          <w:color w:val="000000"/>
          <w:sz w:val="21"/>
          <w:szCs w:val="21"/>
          <w:lang w:val="en-US" w:eastAsia="zh-CN"/>
        </w:rPr>
        <w:t>3 的矩阵，也被称为单应性矩阵（homography matrix）。在实际应用中，H通常是通过对输入图像和输出图像中对应点的匹配关系进行计算得到的。</w:t>
      </w:r>
    </w:p>
    <w:p>
      <w:pPr>
        <w:pageBreakBefore w:val="0"/>
        <w:kinsoku/>
        <w:wordWrap/>
        <w:overflowPunct/>
        <w:topLinePunct w:val="0"/>
        <w:autoSpaceDE/>
        <w:autoSpaceDN/>
        <w:bidi w:val="0"/>
        <w:adjustRightInd/>
        <w:snapToGrid/>
        <w:spacing w:line="240" w:lineRule="auto"/>
        <w:ind w:firstLine="570"/>
        <w:textAlignment w:val="auto"/>
        <w:rPr>
          <w:rFonts w:hint="default" w:ascii="Times New Roman" w:hAnsi="Times New Roman"/>
          <w:color w:val="000000"/>
          <w:sz w:val="21"/>
          <w:szCs w:val="21"/>
          <w:lang w:val="en-US" w:eastAsia="zh-CN"/>
        </w:rPr>
      </w:pPr>
      <w:r>
        <w:rPr>
          <w:rFonts w:hint="default" w:ascii="Times New Roman" w:hAnsi="Times New Roman"/>
          <w:color w:val="000000"/>
          <w:sz w:val="21"/>
          <w:szCs w:val="21"/>
          <w:lang w:val="en-US" w:eastAsia="zh-CN"/>
        </w:rPr>
        <w:t>计算 H的方法通常采用 RANSAC 算法（RANdom SAmple Consensus），这是一种常用的鲁棒性估计方法，用于从带有噪声和离群值的数据中估计参数。RANSAC 算法基本思路是随机选取一组数据，然后利用这组数据拟合出一个模型，计算该模型下其他数据的误差，并将误差小于一个给定阈值的数据视为“内点”，其余数据视为“外点”。然后重新选取一组数据，重复以上步骤，直到达到一定的迭代次数或者已经找到了足够多的“内点”为止。</w:t>
      </w:r>
    </w:p>
    <w:p>
      <w:pPr>
        <w:pageBreakBefore w:val="0"/>
        <w:kinsoku/>
        <w:wordWrap/>
        <w:overflowPunct/>
        <w:topLinePunct w:val="0"/>
        <w:autoSpaceDE/>
        <w:autoSpaceDN/>
        <w:bidi w:val="0"/>
        <w:adjustRightInd/>
        <w:snapToGrid/>
        <w:spacing w:line="240" w:lineRule="auto"/>
        <w:ind w:firstLine="570"/>
        <w:textAlignment w:val="auto"/>
        <w:rPr>
          <w:rFonts w:hint="default" w:ascii="Times New Roman" w:hAnsi="Times New Roman"/>
          <w:color w:val="000000"/>
          <w:sz w:val="21"/>
          <w:szCs w:val="21"/>
          <w:lang w:val="en-US" w:eastAsia="zh-CN"/>
        </w:rPr>
      </w:pPr>
      <w:r>
        <w:rPr>
          <w:rFonts w:hint="default" w:ascii="Times New Roman" w:hAnsi="Times New Roman"/>
          <w:color w:val="000000"/>
          <w:sz w:val="21"/>
          <w:szCs w:val="21"/>
          <w:lang w:val="en-US" w:eastAsia="zh-CN"/>
        </w:rPr>
        <w:t>在实际应用中，单应性变换经常用于图像配准。图像配准是指将两幅或多幅图像对齐到同一参考坐标系中，从而便于对它们进行后续处理或比较。单应性变换可以通过对应点的匹配关系来实现图像的配准，其中的对应点可以是两幅图像中的特征点，例如 SIFT、SURF 等算法所检测到的关键点。</w:t>
      </w:r>
    </w:p>
    <w:p>
      <w:pPr>
        <w:pageBreakBefore w:val="0"/>
        <w:kinsoku/>
        <w:wordWrap/>
        <w:overflowPunct/>
        <w:topLinePunct w:val="0"/>
        <w:autoSpaceDE/>
        <w:autoSpaceDN/>
        <w:bidi w:val="0"/>
        <w:adjustRightInd/>
        <w:snapToGrid/>
        <w:spacing w:line="240" w:lineRule="auto"/>
        <w:ind w:firstLine="570"/>
        <w:textAlignment w:val="auto"/>
        <w:rPr>
          <w:rFonts w:hint="default" w:ascii="Times New Roman" w:hAnsi="Times New Roman"/>
          <w:color w:val="000000"/>
          <w:sz w:val="21"/>
          <w:szCs w:val="21"/>
          <w:lang w:val="en-US" w:eastAsia="zh-CN"/>
        </w:rPr>
      </w:pPr>
      <w:r>
        <w:rPr>
          <w:rFonts w:hint="eastAsia" w:ascii="Times New Roman" w:hAnsi="Times New Roman"/>
          <w:color w:val="000000"/>
          <w:sz w:val="21"/>
          <w:szCs w:val="21"/>
          <w:lang w:val="en-US" w:eastAsia="zh-CN"/>
        </w:rPr>
        <w:t>此外，</w:t>
      </w:r>
      <w:r>
        <w:rPr>
          <w:rFonts w:hint="default" w:ascii="Times New Roman" w:hAnsi="Times New Roman"/>
          <w:color w:val="000000"/>
          <w:sz w:val="21"/>
          <w:szCs w:val="21"/>
          <w:lang w:val="en-US" w:eastAsia="zh-CN"/>
        </w:rPr>
        <w:t>单应性变换有以下几种特殊情况：</w:t>
      </w:r>
    </w:p>
    <w:p>
      <w:pPr>
        <w:pageBreakBefore w:val="0"/>
        <w:kinsoku/>
        <w:wordWrap/>
        <w:overflowPunct/>
        <w:topLinePunct w:val="0"/>
        <w:autoSpaceDE/>
        <w:autoSpaceDN/>
        <w:bidi w:val="0"/>
        <w:adjustRightInd/>
        <w:snapToGrid/>
        <w:spacing w:line="240" w:lineRule="auto"/>
        <w:ind w:firstLine="570"/>
        <w:textAlignment w:val="auto"/>
        <w:rPr>
          <w:rFonts w:hint="default" w:ascii="Times New Roman" w:hAnsi="Times New Roman"/>
          <w:color w:val="000000"/>
          <w:sz w:val="21"/>
          <w:szCs w:val="21"/>
          <w:lang w:val="en-US" w:eastAsia="zh-CN"/>
        </w:rPr>
      </w:pPr>
      <w:r>
        <w:rPr>
          <w:rFonts w:hint="default" w:ascii="Times New Roman" w:hAnsi="Times New Roman"/>
          <w:color w:val="000000"/>
          <w:sz w:val="21"/>
          <w:szCs w:val="21"/>
          <w:lang w:val="en-US" w:eastAsia="zh-CN"/>
        </w:rPr>
        <w:t>欧氏变换：保持距离和角度不变，只包括平移和旋转。</w:t>
      </w:r>
    </w:p>
    <w:p>
      <w:pPr>
        <w:pageBreakBefore w:val="0"/>
        <w:kinsoku/>
        <w:wordWrap/>
        <w:overflowPunct/>
        <w:topLinePunct w:val="0"/>
        <w:autoSpaceDE/>
        <w:autoSpaceDN/>
        <w:bidi w:val="0"/>
        <w:adjustRightInd/>
        <w:snapToGrid/>
        <w:spacing w:line="240" w:lineRule="auto"/>
        <w:ind w:firstLine="570"/>
        <w:textAlignment w:val="auto"/>
        <w:rPr>
          <w:rFonts w:hint="default" w:ascii="Times New Roman" w:hAnsi="Times New Roman"/>
          <w:color w:val="000000"/>
          <w:sz w:val="21"/>
          <w:szCs w:val="21"/>
          <w:lang w:val="en-US" w:eastAsia="zh-CN"/>
        </w:rPr>
      </w:pPr>
      <w:r>
        <w:rPr>
          <w:rFonts w:hint="default" w:ascii="Times New Roman" w:hAnsi="Times New Roman"/>
          <w:color w:val="000000"/>
          <w:sz w:val="21"/>
          <w:szCs w:val="21"/>
          <w:lang w:val="en-US" w:eastAsia="zh-CN"/>
        </w:rPr>
        <w:t>相似变换：保持形状不变，只包括平移、旋转和缩放。</w:t>
      </w:r>
    </w:p>
    <w:p>
      <w:pPr>
        <w:pageBreakBefore w:val="0"/>
        <w:kinsoku/>
        <w:wordWrap/>
        <w:overflowPunct/>
        <w:topLinePunct w:val="0"/>
        <w:autoSpaceDE/>
        <w:autoSpaceDN/>
        <w:bidi w:val="0"/>
        <w:adjustRightInd/>
        <w:snapToGrid/>
        <w:spacing w:line="240" w:lineRule="auto"/>
        <w:ind w:firstLine="570"/>
        <w:textAlignment w:val="auto"/>
        <w:rPr>
          <w:rFonts w:hint="default" w:ascii="Times New Roman" w:hAnsi="Times New Roman"/>
          <w:color w:val="000000"/>
          <w:sz w:val="21"/>
          <w:szCs w:val="21"/>
          <w:lang w:val="en-US" w:eastAsia="zh-CN"/>
        </w:rPr>
      </w:pPr>
      <w:r>
        <w:rPr>
          <w:rFonts w:hint="default" w:ascii="Times New Roman" w:hAnsi="Times New Roman"/>
          <w:color w:val="000000"/>
          <w:sz w:val="21"/>
          <w:szCs w:val="21"/>
          <w:lang w:val="en-US" w:eastAsia="zh-CN"/>
        </w:rPr>
        <w:t>仿射变换：保持平行性不变，包括平移、旋转、缩放和错切。</w:t>
      </w:r>
    </w:p>
    <w:p>
      <w:pPr>
        <w:pageBreakBefore w:val="0"/>
        <w:kinsoku/>
        <w:wordWrap/>
        <w:overflowPunct/>
        <w:topLinePunct w:val="0"/>
        <w:autoSpaceDE/>
        <w:autoSpaceDN/>
        <w:bidi w:val="0"/>
        <w:adjustRightInd/>
        <w:snapToGrid/>
        <w:spacing w:line="240" w:lineRule="auto"/>
        <w:ind w:firstLine="570"/>
        <w:textAlignment w:val="auto"/>
        <w:rPr>
          <w:rFonts w:hint="default" w:ascii="Times New Roman" w:hAnsi="Times New Roman"/>
          <w:color w:val="000000"/>
          <w:sz w:val="21"/>
          <w:szCs w:val="21"/>
          <w:lang w:val="en-US" w:eastAsia="zh-CN"/>
        </w:rPr>
      </w:pPr>
      <w:r>
        <w:rPr>
          <w:rFonts w:hint="default" w:ascii="Times New Roman" w:hAnsi="Times New Roman"/>
          <w:color w:val="000000"/>
          <w:sz w:val="21"/>
          <w:szCs w:val="21"/>
          <w:lang w:val="en-US" w:eastAsia="zh-CN"/>
        </w:rPr>
        <w:t>射影变换：没有任何特殊性质，包括所有可能的线性变换。</w:t>
      </w:r>
    </w:p>
    <w:p>
      <w:pPr>
        <w:rPr>
          <w:rFonts w:hint="eastAsia"/>
          <w:lang w:val="en-US" w:eastAsia="zh-CN"/>
        </w:rPr>
      </w:pPr>
    </w:p>
    <w:p>
      <w:pPr>
        <w:pStyle w:val="2"/>
        <w:numPr>
          <w:ilvl w:val="0"/>
          <w:numId w:val="0"/>
        </w:numPr>
        <w:jc w:val="both"/>
        <w:rPr>
          <w:rFonts w:hint="eastAsia" w:ascii="黑体" w:hAnsi="黑体" w:cs="黑体"/>
          <w:lang w:val="en-US" w:eastAsia="zh-CN"/>
        </w:rPr>
      </w:pPr>
      <w:r>
        <w:rPr>
          <w:rFonts w:hint="eastAsia" w:ascii="黑体" w:hAnsi="黑体" w:cs="黑体"/>
          <w:lang w:val="en-US" w:eastAsia="zh-CN"/>
        </w:rPr>
        <w:t>3.实验步骤</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rPr>
      </w:pPr>
      <w:r>
        <w:rPr>
          <w:rFonts w:hint="eastAsia" w:ascii="Times New Roman" w:hAnsi="Times New Roman"/>
          <w:color w:val="000000"/>
          <w:sz w:val="21"/>
          <w:szCs w:val="21"/>
          <w:lang w:val="en-US" w:eastAsia="zh-CN"/>
        </w:rPr>
        <w:t>1、</w:t>
      </w:r>
      <w:r>
        <w:rPr>
          <w:rFonts w:hint="eastAsia" w:ascii="Times New Roman" w:hAnsi="Times New Roman"/>
          <w:color w:val="000000"/>
          <w:sz w:val="21"/>
          <w:szCs w:val="21"/>
        </w:rPr>
        <w:t>选取两幅图像，并在图像中</w:t>
      </w:r>
      <w:r>
        <w:rPr>
          <w:rFonts w:hint="eastAsia" w:ascii="Times New Roman" w:hAnsi="Times New Roman"/>
          <w:color w:val="000000"/>
          <w:sz w:val="21"/>
          <w:szCs w:val="21"/>
          <w:lang w:val="en-US" w:eastAsia="zh-CN"/>
        </w:rPr>
        <w:t>给定</w:t>
      </w:r>
      <w:r>
        <w:rPr>
          <w:rFonts w:hint="eastAsia" w:ascii="Times New Roman" w:hAnsi="Times New Roman"/>
          <w:color w:val="000000"/>
          <w:sz w:val="21"/>
          <w:szCs w:val="21"/>
        </w:rPr>
        <w:t>对应的</w:t>
      </w:r>
      <w:r>
        <w:rPr>
          <w:rFonts w:hint="eastAsia" w:ascii="Times New Roman" w:hAnsi="Times New Roman"/>
          <w:color w:val="000000"/>
          <w:sz w:val="21"/>
          <w:szCs w:val="21"/>
          <w:lang w:val="en-US" w:eastAsia="zh-CN"/>
        </w:rPr>
        <w:t>点坐标</w:t>
      </w:r>
      <w:r>
        <w:rPr>
          <w:rFonts w:hint="eastAsia" w:ascii="Times New Roman" w:hAnsi="Times New Roman"/>
          <w:color w:val="000000"/>
          <w:sz w:val="21"/>
          <w:szCs w:val="21"/>
        </w:rPr>
        <w:t>。</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rPr>
      </w:pPr>
      <w:r>
        <w:rPr>
          <w:rFonts w:hint="eastAsia" w:ascii="Times New Roman" w:hAnsi="Times New Roman"/>
          <w:color w:val="000000"/>
          <w:sz w:val="21"/>
          <w:szCs w:val="21"/>
          <w:lang w:val="en-US" w:eastAsia="zh-CN"/>
        </w:rPr>
        <w:t>2、</w:t>
      </w:r>
      <w:r>
        <w:rPr>
          <w:rFonts w:hint="default" w:ascii="Times New Roman" w:hAnsi="Times New Roman"/>
          <w:color w:val="000000"/>
          <w:sz w:val="21"/>
          <w:szCs w:val="21"/>
        </w:rPr>
        <w:t>用最小二乘法或随机抽样一致法（RANSAC）等算法求解单应性矩阵。</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rPr>
      </w:pPr>
      <w:r>
        <w:rPr>
          <w:rFonts w:hint="eastAsia" w:ascii="Times New Roman" w:hAnsi="Times New Roman"/>
          <w:color w:val="000000"/>
          <w:sz w:val="21"/>
          <w:szCs w:val="21"/>
          <w:lang w:val="en-US" w:eastAsia="zh-CN"/>
        </w:rPr>
        <w:t>3、</w:t>
      </w:r>
      <w:r>
        <w:rPr>
          <w:rFonts w:hint="default" w:ascii="Times New Roman" w:hAnsi="Times New Roman"/>
          <w:color w:val="000000"/>
          <w:sz w:val="21"/>
          <w:szCs w:val="21"/>
        </w:rPr>
        <w:t>用单应性矩阵对图像进行变换和配准，并显示结果。</w:t>
      </w:r>
    </w:p>
    <w:p>
      <w:pPr>
        <w:pStyle w:val="2"/>
        <w:numPr>
          <w:ilvl w:val="0"/>
          <w:numId w:val="0"/>
        </w:numPr>
        <w:jc w:val="both"/>
        <w:rPr>
          <w:rFonts w:hint="default" w:ascii="黑体" w:hAnsi="黑体" w:cs="黑体"/>
          <w:lang w:val="en-US" w:eastAsia="zh-CN"/>
        </w:rPr>
      </w:pPr>
      <w:r>
        <w:rPr>
          <w:rFonts w:hint="eastAsia" w:ascii="黑体" w:hAnsi="黑体" w:cs="黑体"/>
          <w:lang w:val="en-US" w:eastAsia="zh-CN"/>
        </w:rPr>
        <w:t>4.实验方法及细节</w:t>
      </w:r>
    </w:p>
    <w:p>
      <w:pPr>
        <w:pageBreakBefore w:val="0"/>
        <w:kinsoku/>
        <w:wordWrap/>
        <w:overflowPunct/>
        <w:topLinePunct w:val="0"/>
        <w:autoSpaceDE/>
        <w:autoSpaceDN/>
        <w:bidi w:val="0"/>
        <w:adjustRightInd/>
        <w:snapToGrid/>
        <w:spacing w:line="240" w:lineRule="auto"/>
        <w:ind w:firstLine="570"/>
        <w:textAlignment w:val="auto"/>
        <w:rPr>
          <w:rFonts w:hint="default" w:ascii="Times New Roman" w:hAnsi="Times New Roman"/>
          <w:color w:val="000000"/>
          <w:sz w:val="21"/>
          <w:szCs w:val="21"/>
          <w:lang w:val="en-US" w:eastAsia="zh-CN"/>
        </w:rPr>
      </w:pPr>
      <w:r>
        <w:rPr>
          <w:rFonts w:hint="eastAsia" w:ascii="Times New Roman" w:hAnsi="Times New Roman"/>
          <w:color w:val="000000"/>
          <w:sz w:val="21"/>
          <w:szCs w:val="21"/>
          <w:lang w:val="en-US" w:eastAsia="zh-CN"/>
        </w:rPr>
        <w:t>本实验使用PCV和scipy库以及python语言实现的。</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PCV是一个纯Python的计算机视觉库，它基于Jan Erik Solem的书《用Python编程计算机视觉》。这本书提供了很多计算机视觉的基础知识和实例，包括图像处理、特征提取、相机模型、立体视觉、机器学习等。PCV的主要依赖包括NumPy、Matplotlib和SciPy2 。</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eastAsia="黑体" w:cs="黑体"/>
          <w:b w:val="0"/>
          <w:bCs w:val="0"/>
          <w:color w:val="000000"/>
          <w:sz w:val="24"/>
          <w:szCs w:val="24"/>
          <w:lang w:val="en-US" w:eastAsia="zh-CN"/>
        </w:rPr>
      </w:pPr>
      <w:r>
        <w:rPr>
          <w:rFonts w:hint="eastAsia" w:ascii="Times New Roman" w:hAnsi="Times New Roman"/>
          <w:color w:val="000000"/>
          <w:sz w:val="21"/>
          <w:szCs w:val="21"/>
          <w:lang w:val="en-US" w:eastAsia="zh-CN"/>
        </w:rPr>
        <w:t>SciPy是一个用于科学计算的Python库，它提供了很多数值计算、优化、线性代数、统计、信号处理等方面的函数和模块。SciPy可以与NumPy配合使用，提高Python的运算效率和功能。SciPy在计算机视觉中常用于图像变换、滤波、插值等操作。</w:t>
      </w:r>
    </w:p>
    <w:p>
      <w:pPr>
        <w:pageBreakBefore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以下是实现细节：</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 导入所需模块和库</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import warp, homography</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from PIL import  Image</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from pylab import *</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from scipy import ndimage</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 读入两张待拼接的图片</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im1 = array(Image.open(r'2.jpg').convert('L')) # 读入图像2，转换为灰度图</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im2 = array(Image.open(r'1.jpg').convert('L')) # 读入图像1，转换为灰度图</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 设置对应点坐标</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tp = array([[280,574,574,280],[340,340,735,735],[1,1,1,1]]) # 目标图像中的四个对应点</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fp = array([[0,m,m,0],[0,0,n,n],[1,1,1,1]]) # 源图像中的四个对应点，即目标图像对应的四个角点</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 仿射变换，实现图像2映射到图像1的操作</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 第一步：先对三个点进行仿射变换，得到两个三角形</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tp2 = tp[:,:3] # 选取目标图像中的前三个对应点</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fp2 = fp[:,:3] # 选取源图像中的前三个对应点</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H = homography.Haffine_from_points(tp2,fp2) # 通过对应点计算仿射矩阵</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im1_t = ndimage.affine_transform(im1,H[:2,:2],(H[0,2],H[1,2]),im2.shape[:2]) # 对源图像进行仿射变换</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alpha = warp.alpha_for_triangle(tp2,im2.shape[0],im2.shape[1]) # 为三角形计算alpha通道</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im3 = (1-alpha)*im2 + alpha*im1_t # 按照alpha通道将两幅图像进行融合</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 第二步：对另外三个点进行仿射变换，再次进行融合</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tp2 = tp[:,[0,2,3]] # 选取目标图像中的另外三个对应点</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fp2 = fp[:,[0,2,3]] # 选取源图像中的另外三个对应点</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H = homography.Haffine_from_points(tp2,fp2) # 通过对应点计算仿射矩阵</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im1_t = ndimage.affine_transform(im1,H[:2,:2],(H[0,2],H[1,2]),im2.shape[:2]) # 对源图像进行仿射变换</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alpha = warp.alpha_for_triangle(tp2,im2.shape[0],im2.shape[1]) # 为三角形计算alpha通道</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im4 = (1-alpha)*im3 + alpha*im1_t # 按照alpha通道将两幅图像进行融合</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 显示拼接后的图像</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figure()</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gray()</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subplot(141)</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axis('off')</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imshow(im1) # 显示源图像</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subplot(142)</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axis('off')</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imshow(im2) # 显示目标图像</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subplot(143)</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16"/>
          <w:szCs w:val="16"/>
          <w:lang w:val="en-US" w:eastAsia="zh-CN"/>
        </w:rPr>
      </w:pPr>
      <w:r>
        <w:rPr>
          <w:rFonts w:hint="eastAsia" w:ascii="Times New Roman" w:hAnsi="Times New Roman"/>
          <w:color w:val="000000"/>
          <w:sz w:val="16"/>
          <w:szCs w:val="16"/>
          <w:lang w:val="en-US" w:eastAsia="zh-CN"/>
        </w:rPr>
        <w:t>axis('off')</w:t>
      </w:r>
    </w:p>
    <w:p>
      <w:pPr>
        <w:pageBreakBefore w:val="0"/>
        <w:kinsoku/>
        <w:wordWrap/>
        <w:overflowPunct/>
        <w:topLinePunct w:val="0"/>
        <w:autoSpaceDE/>
        <w:autoSpaceDN/>
        <w:bidi w:val="0"/>
        <w:adjustRightInd/>
        <w:snapToGrid/>
        <w:spacing w:line="240" w:lineRule="auto"/>
        <w:ind w:firstLine="570"/>
        <w:textAlignment w:val="auto"/>
        <w:rPr>
          <w:rFonts w:hint="default" w:ascii="Times New Roman" w:hAnsi="Times New Roman"/>
          <w:color w:val="000000"/>
          <w:sz w:val="21"/>
          <w:szCs w:val="21"/>
          <w:lang w:val="en-US" w:eastAsia="zh-CN"/>
        </w:rPr>
      </w:pPr>
      <w:r>
        <w:rPr>
          <w:rFonts w:hint="eastAsia" w:ascii="Times New Roman" w:hAnsi="Times New Roman"/>
          <w:color w:val="000000"/>
          <w:sz w:val="16"/>
          <w:szCs w:val="16"/>
          <w:lang w:val="en-US" w:eastAsia="zh-CN"/>
        </w:rPr>
        <w:t>imshow(im3)</w:t>
      </w:r>
    </w:p>
    <w:p>
      <w:pPr>
        <w:pStyle w:val="2"/>
        <w:numPr>
          <w:ilvl w:val="0"/>
          <w:numId w:val="0"/>
        </w:numPr>
        <w:jc w:val="both"/>
        <w:rPr>
          <w:rFonts w:hint="eastAsia" w:ascii="黑体" w:hAnsi="黑体" w:cs="黑体"/>
          <w:lang w:val="en-US" w:eastAsia="zh-CN"/>
        </w:rPr>
      </w:pPr>
      <w:r>
        <w:rPr>
          <w:rFonts w:hint="eastAsia" w:ascii="黑体" w:hAnsi="黑体" w:cs="黑体"/>
          <w:lang w:val="en-US" w:eastAsia="zh-CN"/>
        </w:rPr>
        <w:t>4.结果</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根据上面的代码，我们设置了两个样本图像：`1.jpg`和`2.jpg`，并使用单应性变换（affine warp）将`im1`（`2.jpg`）映射到`im2`（`1.jpg`）上。</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在代码中，我们首先将两个图像读入，并使用`convert('L')`函数将它们转换为灰度图像，以便于处理。</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接着，我们使用`array`函数将图像转换为NumPy数组，并使用`warp.image_in_image`函数将`im1`映射到`im2`上，映射的目标点`tp`是一个$3\times4$的矩阵，表示了四个目标点在图像中的坐标。我们用`subplot`和`imshow`函数将原始的`im1`、`im2`和映射后的`im3`显示在同一个图像中。</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然后，我们将`im1`的四个角落点定义为源点`fp`，并使用`homography.Haffine_from_points`函数计算从目标点`tp`到源点`fp`的仿射变换矩阵`H`。接着，我们使用`ndimage.affine_transform`函数对`im1`进行仿射变换，将它映射到了`im2`上，变换后的图像为`im1_t`。</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为了平滑地将`im1_t`和`im2`合并在一起，我们使用`warp.alpha_for_triangle`函数计算三角形的权重值，将`im1_t`和`im2`根据权重进行线性混合，得到`im3`。</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接着，我们再计算另外一个三角形的变换，用相同的方法将`im1`映射到`im2`上，并将映射后的图像`im1_t`和之前的`im3`按照权重进行混合，得到`im4`，最后在一个画布中展示了四幅图像：`im1`、`im2`、`im3`和`im4`。</w:t>
      </w:r>
    </w:p>
    <w:p>
      <w:pPr>
        <w:pageBreakBefore w:val="0"/>
        <w:kinsoku/>
        <w:wordWrap/>
        <w:overflowPunct/>
        <w:topLinePunct w:val="0"/>
        <w:autoSpaceDE/>
        <w:autoSpaceDN/>
        <w:bidi w:val="0"/>
        <w:adjustRightInd/>
        <w:snapToGrid/>
        <w:spacing w:line="240" w:lineRule="auto"/>
        <w:ind w:firstLine="570"/>
        <w:jc w:val="left"/>
        <w:textAlignment w:val="auto"/>
        <w:rPr>
          <w:rFonts w:hint="default" w:ascii="Times New Roman" w:hAnsi="Times New Roman"/>
          <w:color w:val="000000"/>
          <w:sz w:val="21"/>
          <w:szCs w:val="21"/>
          <w:lang w:val="en-US" w:eastAsia="zh-CN"/>
        </w:rPr>
      </w:pPr>
      <w:r>
        <w:rPr>
          <w:rFonts w:hint="default" w:ascii="Times New Roman" w:hAnsi="Times New Roman"/>
          <w:color w:val="000000"/>
          <w:sz w:val="21"/>
          <w:szCs w:val="21"/>
          <w:lang w:val="en-US" w:eastAsia="zh-CN"/>
        </w:rPr>
        <w:drawing>
          <wp:inline distT="0" distB="0" distL="114300" distR="114300">
            <wp:extent cx="5147310" cy="966470"/>
            <wp:effectExtent l="0" t="0" r="8890" b="11430"/>
            <wp:docPr id="3" name="图片 3"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1"/>
                    <pic:cNvPicPr>
                      <a:picLocks noChangeAspect="1"/>
                    </pic:cNvPicPr>
                  </pic:nvPicPr>
                  <pic:blipFill>
                    <a:blip r:embed="rId13"/>
                    <a:srcRect l="11850" t="40478" r="9249" b="39772"/>
                    <a:stretch>
                      <a:fillRect/>
                    </a:stretch>
                  </pic:blipFill>
                  <pic:spPr>
                    <a:xfrm>
                      <a:off x="0" y="0"/>
                      <a:ext cx="5147310" cy="966470"/>
                    </a:xfrm>
                    <a:prstGeom prst="rect">
                      <a:avLst/>
                    </a:prstGeom>
                  </pic:spPr>
                </pic:pic>
              </a:graphicData>
            </a:graphic>
          </wp:inline>
        </w:drawing>
      </w:r>
    </w:p>
    <w:p>
      <w:pPr>
        <w:pageBreakBefore w:val="0"/>
        <w:kinsoku/>
        <w:wordWrap/>
        <w:overflowPunct/>
        <w:topLinePunct w:val="0"/>
        <w:autoSpaceDE/>
        <w:autoSpaceDN w:val="0"/>
        <w:bidi w:val="0"/>
        <w:adjustRightInd/>
        <w:snapToGrid/>
        <w:spacing w:line="240" w:lineRule="auto"/>
        <w:jc w:val="center"/>
        <w:textAlignment w:val="auto"/>
        <w:rPr>
          <w:rFonts w:hint="eastAsia" w:ascii="Times New Roman" w:hAnsi="Times New Roman"/>
          <w:color w:val="000000"/>
          <w:sz w:val="21"/>
          <w:szCs w:val="21"/>
          <w:lang w:val="en-US" w:eastAsia="zh-CN"/>
        </w:rPr>
      </w:pPr>
      <w:r>
        <w:rPr>
          <w:rFonts w:hint="eastAsia"/>
          <w:sz w:val="18"/>
          <w:szCs w:val="16"/>
          <w:lang w:val="en-US" w:eastAsia="zh-CN"/>
        </w:rPr>
        <w:t>图1 转换结果</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rPr>
      </w:pPr>
      <w:r>
        <w:rPr>
          <w:rFonts w:hint="eastAsia" w:ascii="Times New Roman" w:hAnsi="Times New Roman"/>
          <w:color w:val="000000"/>
          <w:sz w:val="21"/>
          <w:szCs w:val="21"/>
          <w:lang w:val="en-US" w:eastAsia="zh-CN"/>
        </w:rPr>
        <w:t>通过该实验，我们可以看到使用单应性变换实现图像的变形和合并，其中，对图像进行仿射变换的`Haffine_from_points`函数以及`ndimage.affine_transform`函数是实现单应性变换的核心，而权重计算函数`alpha_for_triangle`和线性混合函数则用于将两个图像无缝地合并在一起。实验结果表明，通过单应性变换和权重计算的方法，可以有效地实现图像的变形和合并，从而为图像处理和计算机视觉领域提供了强有力的工具。</w:t>
      </w:r>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567CBC"/>
    <w:multiLevelType w:val="multilevel"/>
    <w:tmpl w:val="4A567CBC"/>
    <w:lvl w:ilvl="0" w:tentative="0">
      <w:start w:val="1"/>
      <w:numFmt w:val="decimal"/>
      <w:pStyle w:val="2"/>
      <w:lvlText w:val="%1."/>
      <w:lvlJc w:val="left"/>
      <w:pPr>
        <w:ind w:left="420" w:hanging="420"/>
      </w:p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2YWYyNTE5NDIyYzJlMjQzZDg0YzM3YjNjYzI2ZDcifQ=="/>
  </w:docVars>
  <w:rsids>
    <w:rsidRoot w:val="00000000"/>
    <w:rsid w:val="045900B6"/>
    <w:rsid w:val="0716147C"/>
    <w:rsid w:val="08253C58"/>
    <w:rsid w:val="085F7CA3"/>
    <w:rsid w:val="0A0750BB"/>
    <w:rsid w:val="0A4D56E8"/>
    <w:rsid w:val="0DBF052D"/>
    <w:rsid w:val="10A455B9"/>
    <w:rsid w:val="16A62408"/>
    <w:rsid w:val="16B80517"/>
    <w:rsid w:val="1CDC411D"/>
    <w:rsid w:val="1EA628CB"/>
    <w:rsid w:val="1F387CB3"/>
    <w:rsid w:val="22DB168B"/>
    <w:rsid w:val="282C0176"/>
    <w:rsid w:val="2B844FB6"/>
    <w:rsid w:val="2C3F2C8B"/>
    <w:rsid w:val="38B901A2"/>
    <w:rsid w:val="3FE515FD"/>
    <w:rsid w:val="411A73CB"/>
    <w:rsid w:val="41F84884"/>
    <w:rsid w:val="498B5C77"/>
    <w:rsid w:val="4DF27705"/>
    <w:rsid w:val="50BB7A74"/>
    <w:rsid w:val="69D52B6C"/>
    <w:rsid w:val="6A4453D3"/>
    <w:rsid w:val="6BD86CC9"/>
    <w:rsid w:val="6CB342AF"/>
    <w:rsid w:val="6F103A37"/>
    <w:rsid w:val="711F4406"/>
    <w:rsid w:val="75BA64AB"/>
    <w:rsid w:val="78794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qFormat/>
    <w:uiPriority w:val="9"/>
    <w:pPr>
      <w:keepNext/>
      <w:keepLines/>
      <w:widowControl/>
      <w:numPr>
        <w:ilvl w:val="0"/>
        <w:numId w:val="1"/>
      </w:numPr>
      <w:spacing w:before="120" w:after="120" w:line="259" w:lineRule="auto"/>
      <w:ind w:firstLine="0" w:firstLineChars="0"/>
      <w:jc w:val="left"/>
      <w:outlineLvl w:val="0"/>
    </w:pPr>
    <w:rPr>
      <w:rFonts w:eastAsia="黑体" w:asciiTheme="majorHAnsi" w:hAnsiTheme="majorHAnsi" w:cstheme="majorBidi"/>
      <w:kern w:val="0"/>
      <w:sz w:val="28"/>
      <w:szCs w:val="32"/>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Body Text Indent"/>
    <w:basedOn w:val="1"/>
    <w:qFormat/>
    <w:uiPriority w:val="0"/>
    <w:pPr>
      <w:spacing w:line="360" w:lineRule="auto"/>
      <w:ind w:firstLine="560" w:firstLineChars="200"/>
    </w:pPr>
    <w:rPr>
      <w:rFonts w:ascii="宋体" w:hAnsi="宋体"/>
      <w:color w:val="0000FF"/>
      <w:sz w:val="28"/>
    </w:r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2088</Words>
  <Characters>3436</Characters>
  <Lines>0</Lines>
  <Paragraphs>0</Paragraphs>
  <TotalTime>1</TotalTime>
  <ScaleCrop>false</ScaleCrop>
  <LinksUpToDate>false</LinksUpToDate>
  <CharactersWithSpaces>3556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2023-04-21T07:52:00Z</dcterms:created>
  <dc:creator>Binary</dc:creator>
  <cp:lastModifiedBy>百年耕四季</cp:lastModifiedBy>
  <dcterms:modified xsi:type="dcterms:W3CDTF">2023-04-29T06:54:54Z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47771441B67B44BE9C0DF135D1487567_12</vt:lpwstr>
  </property>
</Properties>
</file>