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CFCC" w14:textId="3E343586" w:rsidR="00102E1E" w:rsidRDefault="00102E1E" w:rsidP="00102E1E">
      <w:pPr>
        <w:jc w:val="center"/>
        <w:rPr>
          <w:rFonts w:asciiTheme="majorHAnsi" w:hAnsiTheme="majorHAnsi" w:cstheme="majorHAnsi"/>
        </w:rPr>
      </w:pPr>
    </w:p>
    <w:p w14:paraId="72FD44C6" w14:textId="2BDCF045" w:rsidR="00102E1E" w:rsidRDefault="002E0A91" w:rsidP="002E0A91">
      <w:pPr>
        <w:jc w:val="center"/>
        <w:rPr>
          <w:rFonts w:asciiTheme="majorHAnsi" w:hAnsiTheme="majorHAnsi" w:cstheme="majorHAnsi"/>
        </w:rPr>
      </w:pPr>
      <w:r>
        <w:rPr>
          <w:rFonts w:asciiTheme="majorHAnsi" w:hAnsiTheme="majorHAnsi" w:cstheme="majorHAnsi"/>
          <w:noProof/>
        </w:rPr>
        <w:drawing>
          <wp:inline distT="0" distB="0" distL="0" distR="0" wp14:anchorId="46DA71C4" wp14:editId="3E2E3C60">
            <wp:extent cx="3385226" cy="3385226"/>
            <wp:effectExtent l="0" t="0" r="5715" b="5715"/>
            <wp:docPr id="3" name="Picture 3" descr="Logo,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90323" cy="3390323"/>
                    </a:xfrm>
                    <a:prstGeom prst="rect">
                      <a:avLst/>
                    </a:prstGeom>
                  </pic:spPr>
                </pic:pic>
              </a:graphicData>
            </a:graphic>
          </wp:inline>
        </w:drawing>
      </w:r>
    </w:p>
    <w:p w14:paraId="00000001" w14:textId="0ECF08DE" w:rsidR="00132E73" w:rsidRPr="00102E1E" w:rsidRDefault="00953C5C" w:rsidP="00102E1E">
      <w:pPr>
        <w:jc w:val="center"/>
        <w:rPr>
          <w:rFonts w:asciiTheme="majorHAnsi" w:hAnsiTheme="majorHAnsi" w:cstheme="majorHAnsi"/>
          <w:sz w:val="30"/>
          <w:szCs w:val="30"/>
        </w:rPr>
      </w:pPr>
      <w:r w:rsidRPr="00102E1E">
        <w:rPr>
          <w:rFonts w:asciiTheme="majorHAnsi" w:hAnsiTheme="majorHAnsi" w:cstheme="majorHAnsi"/>
          <w:sz w:val="30"/>
          <w:szCs w:val="30"/>
        </w:rPr>
        <w:t>F</w:t>
      </w:r>
      <w:r w:rsidR="007D334A">
        <w:rPr>
          <w:rFonts w:asciiTheme="majorHAnsi" w:hAnsiTheme="majorHAnsi" w:cstheme="majorHAnsi"/>
          <w:sz w:val="30"/>
          <w:szCs w:val="30"/>
        </w:rPr>
        <w:t>requently asked questions</w:t>
      </w:r>
    </w:p>
    <w:p w14:paraId="00000002" w14:textId="77777777" w:rsidR="00132E73" w:rsidRPr="00102E1E" w:rsidRDefault="00132E73">
      <w:pPr>
        <w:rPr>
          <w:rFonts w:asciiTheme="majorHAnsi" w:hAnsiTheme="majorHAnsi" w:cstheme="majorHAnsi"/>
        </w:rPr>
      </w:pPr>
    </w:p>
    <w:p w14:paraId="00000004"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color w:val="000000"/>
        </w:rPr>
        <w:t>What is the Elkhart County Child Dashboard?</w:t>
      </w:r>
    </w:p>
    <w:p w14:paraId="00000005" w14:textId="1A93C2E4" w:rsidR="00132E73" w:rsidRPr="00102E1E" w:rsidRDefault="00953C5C">
      <w:pPr>
        <w:numPr>
          <w:ilvl w:val="0"/>
          <w:numId w:val="2"/>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A collaborati</w:t>
      </w:r>
      <w:r w:rsidR="005C253F" w:rsidRPr="00102E1E">
        <w:rPr>
          <w:rFonts w:asciiTheme="majorHAnsi" w:hAnsiTheme="majorHAnsi" w:cstheme="majorHAnsi"/>
        </w:rPr>
        <w:t>ve</w:t>
      </w:r>
      <w:r w:rsidRPr="00102E1E">
        <w:rPr>
          <w:rFonts w:asciiTheme="majorHAnsi" w:hAnsiTheme="majorHAnsi" w:cstheme="majorHAnsi"/>
        </w:rPr>
        <w:t xml:space="preserve"> </w:t>
      </w:r>
      <w:r w:rsidR="005C253F" w:rsidRPr="00102E1E">
        <w:rPr>
          <w:rFonts w:asciiTheme="majorHAnsi" w:hAnsiTheme="majorHAnsi" w:cstheme="majorHAnsi"/>
        </w:rPr>
        <w:t xml:space="preserve">community </w:t>
      </w:r>
      <w:r w:rsidRPr="00102E1E">
        <w:rPr>
          <w:rFonts w:asciiTheme="majorHAnsi" w:hAnsiTheme="majorHAnsi" w:cstheme="majorHAnsi"/>
        </w:rPr>
        <w:t>dashboard that tracks publicly available and</w:t>
      </w:r>
      <w:r w:rsidR="005C253F" w:rsidRPr="00102E1E">
        <w:rPr>
          <w:rFonts w:asciiTheme="majorHAnsi" w:hAnsiTheme="majorHAnsi" w:cstheme="majorHAnsi"/>
        </w:rPr>
        <w:t xml:space="preserve"> internal</w:t>
      </w:r>
      <w:r w:rsidRPr="00102E1E">
        <w:rPr>
          <w:rFonts w:asciiTheme="majorHAnsi" w:hAnsiTheme="majorHAnsi" w:cstheme="majorHAnsi"/>
        </w:rPr>
        <w:t xml:space="preserve"> local data</w:t>
      </w:r>
      <w:r w:rsidR="005C253F" w:rsidRPr="00102E1E">
        <w:rPr>
          <w:rFonts w:asciiTheme="majorHAnsi" w:hAnsiTheme="majorHAnsi" w:cstheme="majorHAnsi"/>
        </w:rPr>
        <w:t>points that can serve as</w:t>
      </w:r>
      <w:r w:rsidRPr="00102E1E">
        <w:rPr>
          <w:rFonts w:asciiTheme="majorHAnsi" w:hAnsiTheme="majorHAnsi" w:cstheme="majorHAnsi"/>
        </w:rPr>
        <w:t xml:space="preserve"> indicators for child wellbeing and safety </w:t>
      </w:r>
      <w:r w:rsidR="005C253F" w:rsidRPr="00102E1E">
        <w:rPr>
          <w:rFonts w:asciiTheme="majorHAnsi" w:hAnsiTheme="majorHAnsi" w:cstheme="majorHAnsi"/>
        </w:rPr>
        <w:t xml:space="preserve">in </w:t>
      </w:r>
      <w:r w:rsidRPr="00102E1E">
        <w:rPr>
          <w:rFonts w:asciiTheme="majorHAnsi" w:hAnsiTheme="majorHAnsi" w:cstheme="majorHAnsi"/>
        </w:rPr>
        <w:t xml:space="preserve">Elkhart County. </w:t>
      </w:r>
    </w:p>
    <w:p w14:paraId="00000006"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rPr>
        <w:t>How is the data organized in the dashboard, and why?</w:t>
      </w:r>
    </w:p>
    <w:p w14:paraId="00000007" w14:textId="5DCF5ABE" w:rsidR="00132E73" w:rsidRPr="00102E1E" w:rsidRDefault="00953C5C">
      <w:pPr>
        <w:numPr>
          <w:ilvl w:val="0"/>
          <w:numId w:val="7"/>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The child dashboard looks at indicators for child wellbeing through two </w:t>
      </w:r>
      <w:r w:rsidR="002A3C29" w:rsidRPr="00102E1E">
        <w:rPr>
          <w:rFonts w:asciiTheme="majorHAnsi" w:hAnsiTheme="majorHAnsi" w:cstheme="majorHAnsi"/>
        </w:rPr>
        <w:t>lenses:</w:t>
      </w:r>
      <w:r w:rsidRPr="00102E1E">
        <w:rPr>
          <w:rFonts w:asciiTheme="majorHAnsi" w:hAnsiTheme="majorHAnsi" w:cstheme="majorHAnsi"/>
        </w:rPr>
        <w:t xml:space="preserve"> risk factors and protective factors.</w:t>
      </w:r>
    </w:p>
    <w:p w14:paraId="00000008" w14:textId="1D0F90FF" w:rsidR="00132E73" w:rsidRPr="00102E1E" w:rsidRDefault="00953C5C">
      <w:pPr>
        <w:numPr>
          <w:ilvl w:val="0"/>
          <w:numId w:val="7"/>
        </w:numPr>
        <w:spacing w:after="0"/>
        <w:rPr>
          <w:rFonts w:asciiTheme="majorHAnsi" w:hAnsiTheme="majorHAnsi" w:cstheme="majorHAnsi"/>
        </w:rPr>
      </w:pPr>
      <w:r w:rsidRPr="00102E1E">
        <w:rPr>
          <w:rFonts w:asciiTheme="majorHAnsi" w:hAnsiTheme="majorHAnsi" w:cstheme="majorHAnsi"/>
        </w:rPr>
        <w:t>Each of these lenses has</w:t>
      </w:r>
      <w:r w:rsidR="005C253F" w:rsidRPr="00102E1E">
        <w:rPr>
          <w:rFonts w:asciiTheme="majorHAnsi" w:hAnsiTheme="majorHAnsi" w:cstheme="majorHAnsi"/>
        </w:rPr>
        <w:t xml:space="preserve"> its own </w:t>
      </w:r>
      <w:r w:rsidRPr="00102E1E">
        <w:rPr>
          <w:rFonts w:asciiTheme="majorHAnsi" w:hAnsiTheme="majorHAnsi" w:cstheme="majorHAnsi"/>
        </w:rPr>
        <w:t>dashboard,</w:t>
      </w:r>
      <w:r w:rsidR="005C253F" w:rsidRPr="00102E1E">
        <w:rPr>
          <w:rFonts w:asciiTheme="majorHAnsi" w:hAnsiTheme="majorHAnsi" w:cstheme="majorHAnsi"/>
        </w:rPr>
        <w:t xml:space="preserve"> one focused on</w:t>
      </w:r>
      <w:r w:rsidRPr="00102E1E">
        <w:rPr>
          <w:rFonts w:asciiTheme="majorHAnsi" w:hAnsiTheme="majorHAnsi" w:cstheme="majorHAnsi"/>
        </w:rPr>
        <w:t xml:space="preserve"> risk indicators</w:t>
      </w:r>
      <w:r w:rsidR="005C253F" w:rsidRPr="00102E1E">
        <w:rPr>
          <w:rFonts w:asciiTheme="majorHAnsi" w:hAnsiTheme="majorHAnsi" w:cstheme="majorHAnsi"/>
        </w:rPr>
        <w:t xml:space="preserve"> and one focused on</w:t>
      </w:r>
      <w:r w:rsidRPr="00102E1E">
        <w:rPr>
          <w:rFonts w:asciiTheme="majorHAnsi" w:hAnsiTheme="majorHAnsi" w:cstheme="majorHAnsi"/>
        </w:rPr>
        <w:t xml:space="preserve"> protective indicators</w:t>
      </w:r>
      <w:r w:rsidR="005C253F" w:rsidRPr="00102E1E">
        <w:rPr>
          <w:rFonts w:asciiTheme="majorHAnsi" w:hAnsiTheme="majorHAnsi" w:cstheme="majorHAnsi"/>
        </w:rPr>
        <w:t>.</w:t>
      </w:r>
    </w:p>
    <w:p w14:paraId="00000009" w14:textId="4922043A" w:rsidR="00132E73" w:rsidRPr="00102E1E" w:rsidRDefault="00953C5C">
      <w:pPr>
        <w:numPr>
          <w:ilvl w:val="0"/>
          <w:numId w:val="7"/>
        </w:numPr>
        <w:spacing w:after="0"/>
        <w:rPr>
          <w:rFonts w:asciiTheme="majorHAnsi" w:hAnsiTheme="majorHAnsi" w:cstheme="majorHAnsi"/>
        </w:rPr>
      </w:pPr>
      <w:r w:rsidRPr="00102E1E">
        <w:rPr>
          <w:rFonts w:asciiTheme="majorHAnsi" w:hAnsiTheme="majorHAnsi" w:cstheme="majorHAnsi"/>
        </w:rPr>
        <w:t xml:space="preserve">Each </w:t>
      </w:r>
      <w:r w:rsidR="005C253F" w:rsidRPr="00102E1E">
        <w:rPr>
          <w:rFonts w:asciiTheme="majorHAnsi" w:hAnsiTheme="majorHAnsi" w:cstheme="majorHAnsi"/>
        </w:rPr>
        <w:t xml:space="preserve">of these </w:t>
      </w:r>
      <w:r w:rsidRPr="00102E1E">
        <w:rPr>
          <w:rFonts w:asciiTheme="majorHAnsi" w:hAnsiTheme="majorHAnsi" w:cstheme="majorHAnsi"/>
        </w:rPr>
        <w:t>dashboard</w:t>
      </w:r>
      <w:r w:rsidR="005C253F" w:rsidRPr="00102E1E">
        <w:rPr>
          <w:rFonts w:asciiTheme="majorHAnsi" w:hAnsiTheme="majorHAnsi" w:cstheme="majorHAnsi"/>
        </w:rPr>
        <w:t>s</w:t>
      </w:r>
      <w:r w:rsidRPr="00102E1E">
        <w:rPr>
          <w:rFonts w:asciiTheme="majorHAnsi" w:hAnsiTheme="majorHAnsi" w:cstheme="majorHAnsi"/>
        </w:rPr>
        <w:t xml:space="preserve"> </w:t>
      </w:r>
      <w:r w:rsidR="005C253F" w:rsidRPr="00102E1E">
        <w:rPr>
          <w:rFonts w:asciiTheme="majorHAnsi" w:hAnsiTheme="majorHAnsi" w:cstheme="majorHAnsi"/>
        </w:rPr>
        <w:t>have</w:t>
      </w:r>
      <w:r w:rsidRPr="00102E1E">
        <w:rPr>
          <w:rFonts w:asciiTheme="majorHAnsi" w:hAnsiTheme="majorHAnsi" w:cstheme="majorHAnsi"/>
        </w:rPr>
        <w:t xml:space="preserve"> 4 columns that represent a different step on the pathway from very upstream warning signs</w:t>
      </w:r>
      <w:r w:rsidR="005C253F" w:rsidRPr="00102E1E">
        <w:rPr>
          <w:rFonts w:asciiTheme="majorHAnsi" w:hAnsiTheme="majorHAnsi" w:cstheme="majorHAnsi"/>
        </w:rPr>
        <w:t xml:space="preserve"> and social determinants</w:t>
      </w:r>
      <w:r w:rsidRPr="00102E1E">
        <w:rPr>
          <w:rFonts w:asciiTheme="majorHAnsi" w:hAnsiTheme="majorHAnsi" w:cstheme="majorHAnsi"/>
        </w:rPr>
        <w:t xml:space="preserve"> all the way through to the direct outcomes that we are trying to avoid or encourage. </w:t>
      </w:r>
    </w:p>
    <w:p w14:paraId="0000000A" w14:textId="3908F16C" w:rsidR="00132E73" w:rsidRPr="00102E1E" w:rsidRDefault="00953C5C">
      <w:pPr>
        <w:numPr>
          <w:ilvl w:val="0"/>
          <w:numId w:val="7"/>
        </w:numPr>
        <w:spacing w:after="0"/>
        <w:rPr>
          <w:rFonts w:asciiTheme="majorHAnsi" w:hAnsiTheme="majorHAnsi" w:cstheme="majorHAnsi"/>
        </w:rPr>
      </w:pPr>
      <w:r w:rsidRPr="00102E1E">
        <w:rPr>
          <w:rFonts w:asciiTheme="majorHAnsi" w:hAnsiTheme="majorHAnsi" w:cstheme="majorHAnsi"/>
        </w:rPr>
        <w:t>The goal of organizing data indicators</w:t>
      </w:r>
      <w:r w:rsidR="005C253F" w:rsidRPr="00102E1E">
        <w:rPr>
          <w:rFonts w:asciiTheme="majorHAnsi" w:hAnsiTheme="majorHAnsi" w:cstheme="majorHAnsi"/>
        </w:rPr>
        <w:t xml:space="preserve"> this way</w:t>
      </w:r>
      <w:r w:rsidRPr="00102E1E">
        <w:rPr>
          <w:rFonts w:asciiTheme="majorHAnsi" w:hAnsiTheme="majorHAnsi" w:cstheme="majorHAnsi"/>
        </w:rPr>
        <w:t xml:space="preserve"> is to allow the dashboard user to visualize a progressive</w:t>
      </w:r>
      <w:r w:rsidR="005C253F" w:rsidRPr="00102E1E">
        <w:rPr>
          <w:rFonts w:asciiTheme="majorHAnsi" w:hAnsiTheme="majorHAnsi" w:cstheme="majorHAnsi"/>
        </w:rPr>
        <w:t xml:space="preserve"> logical</w:t>
      </w:r>
      <w:r w:rsidRPr="00102E1E">
        <w:rPr>
          <w:rFonts w:asciiTheme="majorHAnsi" w:hAnsiTheme="majorHAnsi" w:cstheme="majorHAnsi"/>
        </w:rPr>
        <w:t xml:space="preserve"> relationship between groups of data points, both negative and positive.</w:t>
      </w:r>
      <w:r w:rsidR="005C253F" w:rsidRPr="00102E1E">
        <w:rPr>
          <w:rFonts w:asciiTheme="majorHAnsi" w:hAnsiTheme="majorHAnsi" w:cstheme="majorHAnsi"/>
        </w:rPr>
        <w:t xml:space="preserve"> When we see a whole group of indicators trending in the same way it can send a strong message about what is happening on the ground.</w:t>
      </w:r>
      <w:r w:rsidRPr="00102E1E">
        <w:rPr>
          <w:rFonts w:asciiTheme="majorHAnsi" w:hAnsiTheme="majorHAnsi" w:cstheme="majorHAnsi"/>
        </w:rPr>
        <w:t xml:space="preserve"> </w:t>
      </w:r>
    </w:p>
    <w:p w14:paraId="0000000B" w14:textId="48B874B1" w:rsidR="00132E73" w:rsidRPr="00102E1E" w:rsidRDefault="005C253F">
      <w:pPr>
        <w:numPr>
          <w:ilvl w:val="0"/>
          <w:numId w:val="7"/>
        </w:numPr>
        <w:spacing w:after="0"/>
        <w:rPr>
          <w:rFonts w:asciiTheme="majorHAnsi" w:hAnsiTheme="majorHAnsi" w:cstheme="majorHAnsi"/>
        </w:rPr>
      </w:pPr>
      <w:r w:rsidRPr="00102E1E">
        <w:rPr>
          <w:rFonts w:asciiTheme="majorHAnsi" w:hAnsiTheme="majorHAnsi" w:cstheme="majorHAnsi"/>
        </w:rPr>
        <w:t>W</w:t>
      </w:r>
      <w:r w:rsidR="00953C5C" w:rsidRPr="00102E1E">
        <w:rPr>
          <w:rFonts w:asciiTheme="majorHAnsi" w:hAnsiTheme="majorHAnsi" w:cstheme="majorHAnsi"/>
        </w:rPr>
        <w:t xml:space="preserve">e hope </w:t>
      </w:r>
      <w:r w:rsidRPr="00102E1E">
        <w:rPr>
          <w:rFonts w:asciiTheme="majorHAnsi" w:hAnsiTheme="majorHAnsi" w:cstheme="majorHAnsi"/>
        </w:rPr>
        <w:t xml:space="preserve">that </w:t>
      </w:r>
      <w:r w:rsidR="00953C5C" w:rsidRPr="00102E1E">
        <w:rPr>
          <w:rFonts w:asciiTheme="majorHAnsi" w:hAnsiTheme="majorHAnsi" w:cstheme="majorHAnsi"/>
        </w:rPr>
        <w:t xml:space="preserve">this </w:t>
      </w:r>
      <w:r w:rsidRPr="00102E1E">
        <w:rPr>
          <w:rFonts w:asciiTheme="majorHAnsi" w:hAnsiTheme="majorHAnsi" w:cstheme="majorHAnsi"/>
        </w:rPr>
        <w:t xml:space="preserve">logical </w:t>
      </w:r>
      <w:r w:rsidR="00953C5C" w:rsidRPr="00102E1E">
        <w:rPr>
          <w:rFonts w:asciiTheme="majorHAnsi" w:hAnsiTheme="majorHAnsi" w:cstheme="majorHAnsi"/>
        </w:rPr>
        <w:t>progression allow</w:t>
      </w:r>
      <w:r w:rsidRPr="00102E1E">
        <w:rPr>
          <w:rFonts w:asciiTheme="majorHAnsi" w:hAnsiTheme="majorHAnsi" w:cstheme="majorHAnsi"/>
        </w:rPr>
        <w:t>s</w:t>
      </w:r>
      <w:r w:rsidR="00953C5C" w:rsidRPr="00102E1E">
        <w:rPr>
          <w:rFonts w:asciiTheme="majorHAnsi" w:hAnsiTheme="majorHAnsi" w:cstheme="majorHAnsi"/>
        </w:rPr>
        <w:t xml:space="preserve"> </w:t>
      </w:r>
      <w:r w:rsidR="002A3C29" w:rsidRPr="00102E1E">
        <w:rPr>
          <w:rFonts w:asciiTheme="majorHAnsi" w:hAnsiTheme="majorHAnsi" w:cstheme="majorHAnsi"/>
        </w:rPr>
        <w:t xml:space="preserve">dashboard </w:t>
      </w:r>
      <w:r w:rsidR="00953C5C" w:rsidRPr="00102E1E">
        <w:rPr>
          <w:rFonts w:asciiTheme="majorHAnsi" w:hAnsiTheme="majorHAnsi" w:cstheme="majorHAnsi"/>
        </w:rPr>
        <w:t>users to see opportunities for interventions and collective community action at each</w:t>
      </w:r>
      <w:r w:rsidRPr="00102E1E">
        <w:rPr>
          <w:rFonts w:asciiTheme="majorHAnsi" w:hAnsiTheme="majorHAnsi" w:cstheme="majorHAnsi"/>
        </w:rPr>
        <w:t xml:space="preserve"> step</w:t>
      </w:r>
      <w:r w:rsidR="00102E1E">
        <w:rPr>
          <w:rFonts w:asciiTheme="majorHAnsi" w:hAnsiTheme="majorHAnsi" w:cstheme="majorHAnsi"/>
        </w:rPr>
        <w:t>,</w:t>
      </w:r>
      <w:r w:rsidR="00953C5C" w:rsidRPr="00102E1E">
        <w:rPr>
          <w:rFonts w:asciiTheme="majorHAnsi" w:hAnsiTheme="majorHAnsi" w:cstheme="majorHAnsi"/>
        </w:rPr>
        <w:t xml:space="preserve"> </w:t>
      </w:r>
      <w:proofErr w:type="gramStart"/>
      <w:r w:rsidR="00953C5C" w:rsidRPr="00102E1E">
        <w:rPr>
          <w:rFonts w:asciiTheme="majorHAnsi" w:hAnsiTheme="majorHAnsi" w:cstheme="majorHAnsi"/>
        </w:rPr>
        <w:t>in order to</w:t>
      </w:r>
      <w:proofErr w:type="gramEnd"/>
      <w:r w:rsidR="00953C5C" w:rsidRPr="00102E1E">
        <w:rPr>
          <w:rFonts w:asciiTheme="majorHAnsi" w:hAnsiTheme="majorHAnsi" w:cstheme="majorHAnsi"/>
        </w:rPr>
        <w:t xml:space="preserve"> avoid further escalation of problem trends and/or to encourage increased protective activities. </w:t>
      </w:r>
    </w:p>
    <w:p w14:paraId="0000000C"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rPr>
        <w:t>What is a dashboard indicator?</w:t>
      </w:r>
    </w:p>
    <w:p w14:paraId="0000000D" w14:textId="445C4072" w:rsidR="00132E73" w:rsidRPr="00102E1E" w:rsidRDefault="00953C5C">
      <w:pPr>
        <w:numPr>
          <w:ilvl w:val="0"/>
          <w:numId w:val="5"/>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lastRenderedPageBreak/>
        <w:t>a data point that provides quantitative information</w:t>
      </w:r>
      <w:r w:rsidR="005C253F" w:rsidRPr="00102E1E">
        <w:rPr>
          <w:rFonts w:asciiTheme="majorHAnsi" w:hAnsiTheme="majorHAnsi" w:cstheme="majorHAnsi"/>
        </w:rPr>
        <w:t xml:space="preserve"> that can tell us something about child wellbeing and safety in the county. No single data point is perfect or tells the full story, but together looking at datapoint from across so many organizations and sectors we hope to be able to see the most important trends in child wellbeing and safety in our county and be able to respond nimbly and proactively </w:t>
      </w:r>
      <w:r w:rsidR="00D310BD" w:rsidRPr="00102E1E">
        <w:rPr>
          <w:rFonts w:asciiTheme="majorHAnsi" w:hAnsiTheme="majorHAnsi" w:cstheme="majorHAnsi"/>
        </w:rPr>
        <w:t xml:space="preserve">as a community </w:t>
      </w:r>
      <w:r w:rsidR="005C253F" w:rsidRPr="00102E1E">
        <w:rPr>
          <w:rFonts w:asciiTheme="majorHAnsi" w:hAnsiTheme="majorHAnsi" w:cstheme="majorHAnsi"/>
        </w:rPr>
        <w:t>to make a difference</w:t>
      </w:r>
      <w:r w:rsidRPr="00102E1E">
        <w:rPr>
          <w:rFonts w:asciiTheme="majorHAnsi" w:hAnsiTheme="majorHAnsi" w:cstheme="majorHAnsi"/>
        </w:rPr>
        <w:t>.</w:t>
      </w:r>
    </w:p>
    <w:p w14:paraId="0000000E"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color w:val="000000"/>
        </w:rPr>
        <w:t>Who hosts and administers the dashboard?</w:t>
      </w:r>
    </w:p>
    <w:p w14:paraId="0000000F" w14:textId="2279C8CC" w:rsidR="00132E73" w:rsidRPr="00102E1E" w:rsidRDefault="00953C5C">
      <w:pPr>
        <w:numPr>
          <w:ilvl w:val="0"/>
          <w:numId w:val="1"/>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The SOURCE, Elkhart County’s System of Care hosts and administers the Child Dashboard. </w:t>
      </w:r>
      <w:r w:rsidR="002A3C29" w:rsidRPr="00102E1E">
        <w:rPr>
          <w:rFonts w:asciiTheme="majorHAnsi" w:hAnsiTheme="majorHAnsi" w:cstheme="majorHAnsi"/>
        </w:rPr>
        <w:t xml:space="preserve">The SOURCE is Elkhart County’s public mental health system of care, a collaborative network made up of over 50 organizations who service children and youth in Elkhart County. </w:t>
      </w:r>
      <w:r w:rsidRPr="00102E1E">
        <w:rPr>
          <w:rFonts w:asciiTheme="majorHAnsi" w:hAnsiTheme="majorHAnsi" w:cstheme="majorHAnsi"/>
        </w:rPr>
        <w:t>The SOURCE is housed at Oaklawn.</w:t>
      </w:r>
    </w:p>
    <w:p w14:paraId="00000010"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color w:val="000000"/>
        </w:rPr>
      </w:pPr>
      <w:r w:rsidRPr="00102E1E">
        <w:rPr>
          <w:rFonts w:asciiTheme="majorHAnsi" w:hAnsiTheme="majorHAnsi" w:cstheme="majorHAnsi"/>
          <w:b/>
          <w:color w:val="000000"/>
        </w:rPr>
        <w:t>Why a dashboard?</w:t>
      </w:r>
    </w:p>
    <w:p w14:paraId="00000011" w14:textId="0F80783D" w:rsidR="00132E73" w:rsidRPr="00102E1E" w:rsidRDefault="00953C5C">
      <w:pPr>
        <w:numPr>
          <w:ilvl w:val="0"/>
          <w:numId w:val="8"/>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The dashboard was created to allow Elkhart County decision makers and leaders to have regular access to important</w:t>
      </w:r>
      <w:r w:rsidR="005C253F" w:rsidRPr="00102E1E">
        <w:rPr>
          <w:rFonts w:asciiTheme="majorHAnsi" w:hAnsiTheme="majorHAnsi" w:cstheme="majorHAnsi"/>
        </w:rPr>
        <w:t xml:space="preserve"> child wellbeing and safety</w:t>
      </w:r>
      <w:r w:rsidRPr="00102E1E">
        <w:rPr>
          <w:rFonts w:asciiTheme="majorHAnsi" w:hAnsiTheme="majorHAnsi" w:cstheme="majorHAnsi"/>
        </w:rPr>
        <w:t xml:space="preserve"> indicator data, both positive and negative.</w:t>
      </w:r>
      <w:r w:rsidR="005C253F" w:rsidRPr="00102E1E">
        <w:rPr>
          <w:rFonts w:asciiTheme="majorHAnsi" w:hAnsiTheme="majorHAnsi" w:cstheme="majorHAnsi"/>
        </w:rPr>
        <w:t xml:space="preserve"> This allows leaders to see beyond their organizational and sector data silos and see early trends </w:t>
      </w:r>
      <w:r w:rsidR="00062D01" w:rsidRPr="00102E1E">
        <w:rPr>
          <w:rFonts w:asciiTheme="majorHAnsi" w:hAnsiTheme="majorHAnsi" w:cstheme="majorHAnsi"/>
        </w:rPr>
        <w:t xml:space="preserve">and opportunities for action. This dashboard can allow leaders to better understand real-time priority needs in the county, communicate effectively about the role their organization can play, more strategically seek </w:t>
      </w:r>
      <w:proofErr w:type="gramStart"/>
      <w:r w:rsidR="00062D01" w:rsidRPr="00102E1E">
        <w:rPr>
          <w:rFonts w:asciiTheme="majorHAnsi" w:hAnsiTheme="majorHAnsi" w:cstheme="majorHAnsi"/>
        </w:rPr>
        <w:t>funds</w:t>
      </w:r>
      <w:proofErr w:type="gramEnd"/>
      <w:r w:rsidR="00062D01" w:rsidRPr="00102E1E">
        <w:rPr>
          <w:rFonts w:asciiTheme="majorHAnsi" w:hAnsiTheme="majorHAnsi" w:cstheme="majorHAnsi"/>
        </w:rPr>
        <w:t xml:space="preserve"> and fill gaps, and drive strategic change within their own organizations and across the community.</w:t>
      </w:r>
    </w:p>
    <w:p w14:paraId="00000012" w14:textId="35190351" w:rsidR="00132E73" w:rsidRPr="00102E1E" w:rsidRDefault="00132E73" w:rsidP="002A3C29">
      <w:pPr>
        <w:pBdr>
          <w:top w:val="nil"/>
          <w:left w:val="nil"/>
          <w:bottom w:val="nil"/>
          <w:right w:val="nil"/>
          <w:between w:val="nil"/>
        </w:pBdr>
        <w:spacing w:after="0"/>
        <w:rPr>
          <w:rFonts w:asciiTheme="majorHAnsi" w:hAnsiTheme="majorHAnsi" w:cstheme="majorHAnsi"/>
        </w:rPr>
      </w:pPr>
    </w:p>
    <w:p w14:paraId="00000013" w14:textId="03E7DA0F"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color w:val="000000"/>
        </w:rPr>
        <w:t>Who is the intended dashboard audience?</w:t>
      </w:r>
    </w:p>
    <w:p w14:paraId="00000014" w14:textId="29FC0F9A" w:rsidR="00132E73" w:rsidRPr="00102E1E" w:rsidRDefault="00953C5C">
      <w:pPr>
        <w:numPr>
          <w:ilvl w:val="0"/>
          <w:numId w:val="3"/>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For the </w:t>
      </w:r>
      <w:r w:rsidR="00D310BD" w:rsidRPr="00102E1E">
        <w:rPr>
          <w:rFonts w:asciiTheme="majorHAnsi" w:hAnsiTheme="majorHAnsi" w:cstheme="majorHAnsi"/>
        </w:rPr>
        <w:t>first-year</w:t>
      </w:r>
      <w:r w:rsidRPr="00102E1E">
        <w:rPr>
          <w:rFonts w:asciiTheme="majorHAnsi" w:hAnsiTheme="majorHAnsi" w:cstheme="majorHAnsi"/>
        </w:rPr>
        <w:t xml:space="preserve"> pilot of the dashboard, the intended audience is the leaders of collaborating partner organizations, which include social services, government, health and education</w:t>
      </w:r>
      <w:r w:rsidR="00D310BD" w:rsidRPr="00102E1E">
        <w:rPr>
          <w:rFonts w:asciiTheme="majorHAnsi" w:hAnsiTheme="majorHAnsi" w:cstheme="majorHAnsi"/>
        </w:rPr>
        <w:t xml:space="preserve"> and industry representatives</w:t>
      </w:r>
      <w:r w:rsidRPr="00102E1E">
        <w:rPr>
          <w:rFonts w:asciiTheme="majorHAnsi" w:hAnsiTheme="majorHAnsi" w:cstheme="majorHAnsi"/>
        </w:rPr>
        <w:t>.</w:t>
      </w:r>
    </w:p>
    <w:p w14:paraId="00000015"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color w:val="000000"/>
        </w:rPr>
        <w:t>How often will the dashboard get updated?</w:t>
      </w:r>
    </w:p>
    <w:p w14:paraId="00000016" w14:textId="77777777" w:rsidR="00132E73" w:rsidRPr="00102E1E" w:rsidRDefault="00953C5C">
      <w:pPr>
        <w:numPr>
          <w:ilvl w:val="1"/>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the child dashboard will officially launch in September 2021 and will be updated with available data every quarter. These quarterly updates will be sent to collaborating partners and discussed in quarterly in person collaboration meetings.</w:t>
      </w:r>
    </w:p>
    <w:p w14:paraId="00000017" w14:textId="77777777" w:rsidR="00132E73" w:rsidRPr="00102E1E" w:rsidRDefault="00953C5C">
      <w:pPr>
        <w:numPr>
          <w:ilvl w:val="0"/>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b/>
          <w:color w:val="000000"/>
        </w:rPr>
        <w:t>Who can I contact if I have ideas for additions, changes or stories connected to the dashboard data?</w:t>
      </w:r>
      <w:r w:rsidRPr="00102E1E">
        <w:rPr>
          <w:rFonts w:asciiTheme="majorHAnsi" w:hAnsiTheme="majorHAnsi" w:cstheme="majorHAnsi"/>
          <w:b/>
          <w:color w:val="000000"/>
        </w:rPr>
        <w:tab/>
      </w:r>
    </w:p>
    <w:p w14:paraId="3028B25D" w14:textId="1C1E6A30" w:rsidR="00102E1E" w:rsidRPr="00102E1E" w:rsidRDefault="00953C5C" w:rsidP="00102E1E">
      <w:pPr>
        <w:pStyle w:val="ListParagraph"/>
        <w:numPr>
          <w:ilvl w:val="0"/>
          <w:numId w:val="9"/>
        </w:numPr>
        <w:rPr>
          <w:rFonts w:asciiTheme="majorHAnsi" w:eastAsia="Times New Roman" w:hAnsiTheme="majorHAnsi" w:cstheme="majorHAnsi"/>
        </w:rPr>
      </w:pPr>
      <w:r w:rsidRPr="00102E1E">
        <w:rPr>
          <w:rFonts w:asciiTheme="majorHAnsi" w:hAnsiTheme="majorHAnsi" w:cstheme="majorHAnsi"/>
        </w:rPr>
        <w:t>The SOURCE is managing the dashboard and can be reached at</w:t>
      </w:r>
      <w:r w:rsidR="00102E1E" w:rsidRPr="00102E1E">
        <w:rPr>
          <w:rFonts w:asciiTheme="majorHAnsi" w:hAnsiTheme="majorHAnsi" w:cstheme="majorHAnsi"/>
        </w:rPr>
        <w:t xml:space="preserve"> </w:t>
      </w:r>
      <w:r w:rsidR="00102E1E" w:rsidRPr="00102E1E">
        <w:rPr>
          <w:rFonts w:asciiTheme="majorHAnsi" w:eastAsia="Times New Roman" w:hAnsiTheme="majorHAnsi" w:cstheme="majorHAnsi"/>
        </w:rPr>
        <w:t>thesource@oaklawn.org.</w:t>
      </w:r>
    </w:p>
    <w:p w14:paraId="00000018" w14:textId="244F54C1" w:rsidR="00132E73" w:rsidRPr="00102E1E" w:rsidRDefault="00132E73" w:rsidP="007D334A">
      <w:pPr>
        <w:pBdr>
          <w:top w:val="nil"/>
          <w:left w:val="nil"/>
          <w:bottom w:val="nil"/>
          <w:right w:val="nil"/>
          <w:between w:val="nil"/>
        </w:pBdr>
        <w:spacing w:after="0"/>
        <w:ind w:left="1440"/>
        <w:rPr>
          <w:rFonts w:asciiTheme="majorHAnsi" w:hAnsiTheme="majorHAnsi" w:cstheme="majorHAnsi"/>
        </w:rPr>
      </w:pPr>
    </w:p>
    <w:p w14:paraId="00000019" w14:textId="2E9DB847" w:rsidR="00132E73" w:rsidRPr="00102E1E" w:rsidRDefault="00953C5C">
      <w:pPr>
        <w:numPr>
          <w:ilvl w:val="0"/>
          <w:numId w:val="6"/>
        </w:numPr>
        <w:pBdr>
          <w:top w:val="nil"/>
          <w:left w:val="nil"/>
          <w:bottom w:val="nil"/>
          <w:right w:val="nil"/>
          <w:between w:val="nil"/>
        </w:pBdr>
        <w:rPr>
          <w:rFonts w:asciiTheme="majorHAnsi" w:hAnsiTheme="majorHAnsi" w:cstheme="majorHAnsi"/>
          <w:b/>
        </w:rPr>
      </w:pPr>
      <w:r w:rsidRPr="00102E1E">
        <w:rPr>
          <w:rFonts w:asciiTheme="majorHAnsi" w:hAnsiTheme="majorHAnsi" w:cstheme="majorHAnsi"/>
          <w:b/>
          <w:color w:val="000000"/>
        </w:rPr>
        <w:t xml:space="preserve">How does the </w:t>
      </w:r>
      <w:r w:rsidR="002A3C29" w:rsidRPr="00102E1E">
        <w:rPr>
          <w:rFonts w:asciiTheme="majorHAnsi" w:hAnsiTheme="majorHAnsi" w:cstheme="majorHAnsi"/>
          <w:b/>
          <w:color w:val="000000"/>
        </w:rPr>
        <w:t xml:space="preserve">dashboard </w:t>
      </w:r>
      <w:r w:rsidRPr="00102E1E">
        <w:rPr>
          <w:rFonts w:asciiTheme="majorHAnsi" w:hAnsiTheme="majorHAnsi" w:cstheme="majorHAnsi"/>
          <w:b/>
          <w:color w:val="000000"/>
        </w:rPr>
        <w:t>stoplight/color coding system work?</w:t>
      </w:r>
    </w:p>
    <w:p w14:paraId="0000001A" w14:textId="2C145EDF" w:rsidR="00132E73" w:rsidRPr="00102E1E" w:rsidRDefault="00953C5C">
      <w:pPr>
        <w:numPr>
          <w:ilvl w:val="1"/>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The dashboard uses a 3</w:t>
      </w:r>
      <w:r w:rsidR="00062D01" w:rsidRPr="00102E1E">
        <w:rPr>
          <w:rFonts w:asciiTheme="majorHAnsi" w:hAnsiTheme="majorHAnsi" w:cstheme="majorHAnsi"/>
        </w:rPr>
        <w:t>-</w:t>
      </w:r>
      <w:r w:rsidRPr="00102E1E">
        <w:rPr>
          <w:rFonts w:asciiTheme="majorHAnsi" w:hAnsiTheme="majorHAnsi" w:cstheme="majorHAnsi"/>
        </w:rPr>
        <w:t xml:space="preserve">color stoplight system to give dashboard viewers a sense of whether the indicator is trending in a desirable or undesirable direction. </w:t>
      </w:r>
    </w:p>
    <w:p w14:paraId="0000001B" w14:textId="73B35328"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Green- </w:t>
      </w:r>
      <w:r w:rsidR="00062D01" w:rsidRPr="00102E1E">
        <w:rPr>
          <w:rFonts w:asciiTheme="majorHAnsi" w:hAnsiTheme="majorHAnsi" w:cstheme="majorHAnsi"/>
        </w:rPr>
        <w:t xml:space="preserve">the </w:t>
      </w:r>
      <w:r w:rsidRPr="00102E1E">
        <w:rPr>
          <w:rFonts w:asciiTheme="majorHAnsi" w:hAnsiTheme="majorHAnsi" w:cstheme="majorHAnsi"/>
        </w:rPr>
        <w:t>trend is moving in a desirable/good direction compared to the prior period</w:t>
      </w:r>
      <w:r w:rsidR="00062D01" w:rsidRPr="00102E1E">
        <w:rPr>
          <w:rFonts w:asciiTheme="majorHAnsi" w:hAnsiTheme="majorHAnsi" w:cstheme="majorHAnsi"/>
        </w:rPr>
        <w:t>.</w:t>
      </w:r>
    </w:p>
    <w:p w14:paraId="0000001C" w14:textId="46CEDDC0" w:rsidR="00132E73" w:rsidRPr="00102E1E" w:rsidRDefault="00944BBD">
      <w:pPr>
        <w:numPr>
          <w:ilvl w:val="2"/>
          <w:numId w:val="6"/>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Grey</w:t>
      </w:r>
      <w:r w:rsidR="00953C5C" w:rsidRPr="00102E1E">
        <w:rPr>
          <w:rFonts w:asciiTheme="majorHAnsi" w:hAnsiTheme="majorHAnsi" w:cstheme="majorHAnsi"/>
        </w:rPr>
        <w:t xml:space="preserve">- neutral, no </w:t>
      </w:r>
      <w:r w:rsidR="00062D01" w:rsidRPr="00102E1E">
        <w:rPr>
          <w:rFonts w:asciiTheme="majorHAnsi" w:hAnsiTheme="majorHAnsi" w:cstheme="majorHAnsi"/>
        </w:rPr>
        <w:t xml:space="preserve">significant </w:t>
      </w:r>
      <w:r w:rsidR="00953C5C" w:rsidRPr="00102E1E">
        <w:rPr>
          <w:rFonts w:asciiTheme="majorHAnsi" w:hAnsiTheme="majorHAnsi" w:cstheme="majorHAnsi"/>
        </w:rPr>
        <w:t>change or non</w:t>
      </w:r>
      <w:r w:rsidR="00062D01" w:rsidRPr="00102E1E">
        <w:rPr>
          <w:rFonts w:asciiTheme="majorHAnsi" w:hAnsiTheme="majorHAnsi" w:cstheme="majorHAnsi"/>
        </w:rPr>
        <w:t>-</w:t>
      </w:r>
      <w:r w:rsidR="00953C5C" w:rsidRPr="00102E1E">
        <w:rPr>
          <w:rFonts w:asciiTheme="majorHAnsi" w:hAnsiTheme="majorHAnsi" w:cstheme="majorHAnsi"/>
        </w:rPr>
        <w:t xml:space="preserve">categorizable </w:t>
      </w:r>
    </w:p>
    <w:p w14:paraId="0000001D" w14:textId="67617A79"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Red-</w:t>
      </w:r>
      <w:r w:rsidR="00062D01" w:rsidRPr="00102E1E">
        <w:rPr>
          <w:rFonts w:asciiTheme="majorHAnsi" w:hAnsiTheme="majorHAnsi" w:cstheme="majorHAnsi"/>
        </w:rPr>
        <w:t xml:space="preserve"> </w:t>
      </w:r>
      <w:r w:rsidRPr="00102E1E">
        <w:rPr>
          <w:rFonts w:asciiTheme="majorHAnsi" w:hAnsiTheme="majorHAnsi" w:cstheme="majorHAnsi"/>
        </w:rPr>
        <w:t>trend is moving in an undesirable/bad direction compared to the prior period</w:t>
      </w:r>
      <w:r w:rsidR="00102E1E">
        <w:rPr>
          <w:rFonts w:asciiTheme="majorHAnsi" w:hAnsiTheme="majorHAnsi" w:cstheme="majorHAnsi"/>
        </w:rPr>
        <w:t>.</w:t>
      </w:r>
    </w:p>
    <w:p w14:paraId="652D0915" w14:textId="443EFC3F" w:rsidR="002A3C29" w:rsidRPr="00102E1E" w:rsidRDefault="007D334A" w:rsidP="007D334A">
      <w:pPr>
        <w:pBdr>
          <w:top w:val="nil"/>
          <w:left w:val="nil"/>
          <w:bottom w:val="nil"/>
          <w:right w:val="nil"/>
          <w:between w:val="nil"/>
        </w:pBdr>
        <w:spacing w:after="0"/>
        <w:rPr>
          <w:rFonts w:asciiTheme="majorHAnsi" w:hAnsiTheme="majorHAnsi" w:cstheme="majorHAnsi"/>
          <w:b/>
        </w:rPr>
      </w:pPr>
      <w:r>
        <w:rPr>
          <w:rFonts w:asciiTheme="majorHAnsi" w:hAnsiTheme="majorHAnsi" w:cstheme="majorHAnsi"/>
          <w:b/>
        </w:rPr>
        <w:t xml:space="preserve">     </w:t>
      </w:r>
      <w:r w:rsidR="00953C5C" w:rsidRPr="00102E1E">
        <w:rPr>
          <w:rFonts w:asciiTheme="majorHAnsi" w:hAnsiTheme="majorHAnsi" w:cstheme="majorHAnsi"/>
          <w:b/>
        </w:rPr>
        <w:t xml:space="preserve">10. </w:t>
      </w:r>
      <w:r w:rsidR="00953C5C" w:rsidRPr="00102E1E">
        <w:rPr>
          <w:rFonts w:asciiTheme="majorHAnsi" w:hAnsiTheme="majorHAnsi" w:cstheme="majorHAnsi"/>
          <w:b/>
          <w:color w:val="000000"/>
        </w:rPr>
        <w:t>What is t</w:t>
      </w:r>
      <w:r w:rsidR="00953C5C" w:rsidRPr="00102E1E">
        <w:rPr>
          <w:rFonts w:asciiTheme="majorHAnsi" w:hAnsiTheme="majorHAnsi" w:cstheme="majorHAnsi"/>
          <w:b/>
        </w:rPr>
        <w:t xml:space="preserve">he dashboard development timeline and what </w:t>
      </w:r>
      <w:r w:rsidR="00953C5C" w:rsidRPr="00102E1E">
        <w:rPr>
          <w:rFonts w:asciiTheme="majorHAnsi" w:hAnsiTheme="majorHAnsi" w:cstheme="majorHAnsi"/>
          <w:b/>
          <w:color w:val="000000"/>
        </w:rPr>
        <w:t xml:space="preserve">changes to the dashboard can I expect in </w:t>
      </w:r>
      <w:r>
        <w:rPr>
          <w:rFonts w:asciiTheme="majorHAnsi" w:hAnsiTheme="majorHAnsi" w:cstheme="majorHAnsi"/>
          <w:b/>
          <w:color w:val="000000"/>
        </w:rPr>
        <w:t xml:space="preserve">           </w:t>
      </w:r>
      <w:r w:rsidR="00953C5C" w:rsidRPr="00102E1E">
        <w:rPr>
          <w:rFonts w:asciiTheme="majorHAnsi" w:hAnsiTheme="majorHAnsi" w:cstheme="majorHAnsi"/>
          <w:b/>
          <w:color w:val="000000"/>
        </w:rPr>
        <w:t>the coming years?</w:t>
      </w:r>
    </w:p>
    <w:p w14:paraId="0000001E" w14:textId="6757A23A" w:rsidR="00132E73" w:rsidRPr="00102E1E" w:rsidRDefault="00953C5C" w:rsidP="002A3C29">
      <w:pPr>
        <w:numPr>
          <w:ilvl w:val="2"/>
          <w:numId w:val="6"/>
        </w:numPr>
        <w:pBdr>
          <w:top w:val="nil"/>
          <w:left w:val="nil"/>
          <w:bottom w:val="nil"/>
          <w:right w:val="nil"/>
          <w:between w:val="nil"/>
        </w:pBdr>
        <w:spacing w:after="0"/>
        <w:rPr>
          <w:rFonts w:asciiTheme="majorHAnsi" w:hAnsiTheme="majorHAnsi" w:cstheme="majorHAnsi"/>
          <w:b/>
        </w:rPr>
      </w:pPr>
      <w:r w:rsidRPr="00102E1E">
        <w:rPr>
          <w:rFonts w:asciiTheme="majorHAnsi" w:hAnsiTheme="majorHAnsi" w:cstheme="majorHAnsi"/>
        </w:rPr>
        <w:lastRenderedPageBreak/>
        <w:t xml:space="preserve">June 2020- beginning work on dashboard, stakeholder buy-in, </w:t>
      </w:r>
      <w:r w:rsidR="00721CF7" w:rsidRPr="00102E1E">
        <w:rPr>
          <w:rFonts w:asciiTheme="majorHAnsi" w:hAnsiTheme="majorHAnsi" w:cstheme="majorHAnsi"/>
        </w:rPr>
        <w:t xml:space="preserve">first </w:t>
      </w:r>
      <w:r w:rsidR="002A3C29" w:rsidRPr="00102E1E">
        <w:rPr>
          <w:rFonts w:asciiTheme="majorHAnsi" w:hAnsiTheme="majorHAnsi" w:cstheme="majorHAnsi"/>
        </w:rPr>
        <w:t>draft dashboard created</w:t>
      </w:r>
      <w:r w:rsidR="00721CF7" w:rsidRPr="00102E1E">
        <w:rPr>
          <w:rFonts w:asciiTheme="majorHAnsi" w:hAnsiTheme="majorHAnsi" w:cstheme="majorHAnsi"/>
        </w:rPr>
        <w:t>.</w:t>
      </w:r>
      <w:r w:rsidRPr="00102E1E">
        <w:rPr>
          <w:rFonts w:asciiTheme="majorHAnsi" w:hAnsiTheme="majorHAnsi" w:cstheme="majorHAnsi"/>
        </w:rPr>
        <w:t xml:space="preserve"> </w:t>
      </w:r>
    </w:p>
    <w:p w14:paraId="0000001F" w14:textId="77777777"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December 2020- technical team assembled (</w:t>
      </w:r>
      <w:proofErr w:type="spellStart"/>
      <w:r w:rsidRPr="00102E1E">
        <w:rPr>
          <w:rFonts w:asciiTheme="majorHAnsi" w:hAnsiTheme="majorHAnsi" w:cstheme="majorHAnsi"/>
        </w:rPr>
        <w:t>enFocus</w:t>
      </w:r>
      <w:proofErr w:type="spellEnd"/>
      <w:r w:rsidRPr="00102E1E">
        <w:rPr>
          <w:rFonts w:asciiTheme="majorHAnsi" w:hAnsiTheme="majorHAnsi" w:cstheme="majorHAnsi"/>
        </w:rPr>
        <w:t>, IU)</w:t>
      </w:r>
    </w:p>
    <w:p w14:paraId="00000020" w14:textId="21A45B6F"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March 2021- First dashboard prototype presented to </w:t>
      </w:r>
      <w:r w:rsidR="002A3C29" w:rsidRPr="00102E1E">
        <w:rPr>
          <w:rFonts w:asciiTheme="majorHAnsi" w:hAnsiTheme="majorHAnsi" w:cstheme="majorHAnsi"/>
        </w:rPr>
        <w:t>Elkhart C</w:t>
      </w:r>
      <w:r w:rsidRPr="00102E1E">
        <w:rPr>
          <w:rFonts w:asciiTheme="majorHAnsi" w:hAnsiTheme="majorHAnsi" w:cstheme="majorHAnsi"/>
        </w:rPr>
        <w:t>ommunity, 16 collaborating partners participating</w:t>
      </w:r>
      <w:r w:rsidR="00102E1E">
        <w:rPr>
          <w:rFonts w:asciiTheme="majorHAnsi" w:hAnsiTheme="majorHAnsi" w:cstheme="majorHAnsi"/>
        </w:rPr>
        <w:t>.</w:t>
      </w:r>
    </w:p>
    <w:p w14:paraId="00000021" w14:textId="1A8703FD"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June 2021-Second prototype with full data reviewed with focus </w:t>
      </w:r>
      <w:r w:rsidR="00721CF7" w:rsidRPr="00102E1E">
        <w:rPr>
          <w:rFonts w:asciiTheme="majorHAnsi" w:hAnsiTheme="majorHAnsi" w:cstheme="majorHAnsi"/>
        </w:rPr>
        <w:t xml:space="preserve">stakeholder </w:t>
      </w:r>
      <w:r w:rsidRPr="00102E1E">
        <w:rPr>
          <w:rFonts w:asciiTheme="majorHAnsi" w:hAnsiTheme="majorHAnsi" w:cstheme="majorHAnsi"/>
        </w:rPr>
        <w:t>group</w:t>
      </w:r>
      <w:r w:rsidR="00721CF7" w:rsidRPr="00102E1E">
        <w:rPr>
          <w:rFonts w:asciiTheme="majorHAnsi" w:hAnsiTheme="majorHAnsi" w:cstheme="majorHAnsi"/>
        </w:rPr>
        <w:t>.</w:t>
      </w:r>
    </w:p>
    <w:p w14:paraId="00000022" w14:textId="6A60D855"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 xml:space="preserve">September 2021-First version dashboard </w:t>
      </w:r>
      <w:r w:rsidR="00721CF7" w:rsidRPr="00102E1E">
        <w:rPr>
          <w:rFonts w:asciiTheme="majorHAnsi" w:hAnsiTheme="majorHAnsi" w:cstheme="majorHAnsi"/>
        </w:rPr>
        <w:t>released to</w:t>
      </w:r>
      <w:r w:rsidRPr="00102E1E">
        <w:rPr>
          <w:rFonts w:asciiTheme="majorHAnsi" w:hAnsiTheme="majorHAnsi" w:cstheme="majorHAnsi"/>
        </w:rPr>
        <w:t xml:space="preserve"> collaborating partners</w:t>
      </w:r>
      <w:r w:rsidR="00721CF7" w:rsidRPr="00102E1E">
        <w:rPr>
          <w:rFonts w:asciiTheme="majorHAnsi" w:hAnsiTheme="majorHAnsi" w:cstheme="majorHAnsi"/>
        </w:rPr>
        <w:t>.</w:t>
      </w:r>
    </w:p>
    <w:p w14:paraId="00000023" w14:textId="20582BB8" w:rsidR="00132E73" w:rsidRPr="00102E1E" w:rsidRDefault="00953C5C">
      <w:pPr>
        <w:numPr>
          <w:ilvl w:val="2"/>
          <w:numId w:val="6"/>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September 2022- Second Version dashboard released</w:t>
      </w:r>
      <w:r w:rsidR="00062D01" w:rsidRPr="00102E1E">
        <w:rPr>
          <w:rFonts w:asciiTheme="majorHAnsi" w:hAnsiTheme="majorHAnsi" w:cstheme="majorHAnsi"/>
        </w:rPr>
        <w:t>, possibly</w:t>
      </w:r>
      <w:r w:rsidRPr="00102E1E">
        <w:rPr>
          <w:rFonts w:asciiTheme="majorHAnsi" w:hAnsiTheme="majorHAnsi" w:cstheme="majorHAnsi"/>
        </w:rPr>
        <w:t xml:space="preserve"> with demographic data added to dashboard indicators</w:t>
      </w:r>
      <w:r w:rsidR="00062D01" w:rsidRPr="00102E1E">
        <w:rPr>
          <w:rFonts w:asciiTheme="majorHAnsi" w:hAnsiTheme="majorHAnsi" w:cstheme="majorHAnsi"/>
        </w:rPr>
        <w:t xml:space="preserve"> where appropriate</w:t>
      </w:r>
      <w:r w:rsidR="00721CF7" w:rsidRPr="00102E1E">
        <w:rPr>
          <w:rFonts w:asciiTheme="majorHAnsi" w:hAnsiTheme="majorHAnsi" w:cstheme="majorHAnsi"/>
        </w:rPr>
        <w:t>.</w:t>
      </w:r>
    </w:p>
    <w:p w14:paraId="00000024" w14:textId="77777777" w:rsidR="00132E73" w:rsidRPr="00102E1E" w:rsidRDefault="00953C5C">
      <w:pPr>
        <w:numPr>
          <w:ilvl w:val="2"/>
          <w:numId w:val="6"/>
        </w:numPr>
        <w:pBdr>
          <w:top w:val="nil"/>
          <w:left w:val="nil"/>
          <w:bottom w:val="nil"/>
          <w:right w:val="nil"/>
          <w:between w:val="nil"/>
        </w:pBdr>
        <w:rPr>
          <w:rFonts w:asciiTheme="majorHAnsi" w:hAnsiTheme="majorHAnsi" w:cstheme="majorHAnsi"/>
        </w:rPr>
      </w:pPr>
      <w:r w:rsidRPr="00102E1E">
        <w:rPr>
          <w:rFonts w:asciiTheme="majorHAnsi" w:hAnsiTheme="majorHAnsi" w:cstheme="majorHAnsi"/>
        </w:rPr>
        <w:t xml:space="preserve">September 2023- dashboard released to wider community audience </w:t>
      </w:r>
    </w:p>
    <w:p w14:paraId="00000025" w14:textId="77777777" w:rsidR="00132E73" w:rsidRPr="00102E1E" w:rsidRDefault="00953C5C">
      <w:pPr>
        <w:pBdr>
          <w:top w:val="nil"/>
          <w:left w:val="nil"/>
          <w:bottom w:val="nil"/>
          <w:right w:val="nil"/>
          <w:between w:val="nil"/>
        </w:pBdr>
        <w:ind w:left="720"/>
        <w:rPr>
          <w:rFonts w:asciiTheme="majorHAnsi" w:hAnsiTheme="majorHAnsi" w:cstheme="majorHAnsi"/>
          <w:b/>
        </w:rPr>
      </w:pPr>
      <w:r w:rsidRPr="00102E1E">
        <w:rPr>
          <w:rFonts w:asciiTheme="majorHAnsi" w:hAnsiTheme="majorHAnsi" w:cstheme="majorHAnsi"/>
          <w:b/>
        </w:rPr>
        <w:t>11. Who provides the dashboard indicators?</w:t>
      </w:r>
    </w:p>
    <w:p w14:paraId="00000026" w14:textId="1FFE7E15" w:rsidR="00132E73" w:rsidRPr="00102E1E" w:rsidRDefault="00062D01">
      <w:pPr>
        <w:numPr>
          <w:ilvl w:val="0"/>
          <w:numId w:val="4"/>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Y</w:t>
      </w:r>
      <w:r w:rsidR="00953C5C" w:rsidRPr="00102E1E">
        <w:rPr>
          <w:rFonts w:asciiTheme="majorHAnsi" w:hAnsiTheme="majorHAnsi" w:cstheme="majorHAnsi"/>
        </w:rPr>
        <w:t>ou will see two type</w:t>
      </w:r>
      <w:r w:rsidRPr="00102E1E">
        <w:rPr>
          <w:rFonts w:asciiTheme="majorHAnsi" w:hAnsiTheme="majorHAnsi" w:cstheme="majorHAnsi"/>
        </w:rPr>
        <w:t>s</w:t>
      </w:r>
      <w:r w:rsidR="00953C5C" w:rsidRPr="00102E1E">
        <w:rPr>
          <w:rFonts w:asciiTheme="majorHAnsi" w:hAnsiTheme="majorHAnsi" w:cstheme="majorHAnsi"/>
        </w:rPr>
        <w:t xml:space="preserve"> of indicators on the dashboard, publicly available data and </w:t>
      </w:r>
      <w:r w:rsidRPr="00102E1E">
        <w:rPr>
          <w:rFonts w:asciiTheme="majorHAnsi" w:hAnsiTheme="majorHAnsi" w:cstheme="majorHAnsi"/>
        </w:rPr>
        <w:t xml:space="preserve">internal </w:t>
      </w:r>
      <w:r w:rsidR="00953C5C" w:rsidRPr="00102E1E">
        <w:rPr>
          <w:rFonts w:asciiTheme="majorHAnsi" w:hAnsiTheme="majorHAnsi" w:cstheme="majorHAnsi"/>
        </w:rPr>
        <w:t>local partner data that comes from an Elkhart County organization who is willing to share a specific data point</w:t>
      </w:r>
      <w:r w:rsidRPr="00102E1E">
        <w:rPr>
          <w:rFonts w:asciiTheme="majorHAnsi" w:hAnsiTheme="majorHAnsi" w:cstheme="majorHAnsi"/>
        </w:rPr>
        <w:t xml:space="preserve"> regularly</w:t>
      </w:r>
      <w:r w:rsidR="00953C5C" w:rsidRPr="00102E1E">
        <w:rPr>
          <w:rFonts w:asciiTheme="majorHAnsi" w:hAnsiTheme="majorHAnsi" w:cstheme="majorHAnsi"/>
        </w:rPr>
        <w:t xml:space="preserve"> with the dashboard.</w:t>
      </w:r>
    </w:p>
    <w:p w14:paraId="00000027" w14:textId="5AAAFE86" w:rsidR="00132E73" w:rsidRPr="00102E1E" w:rsidRDefault="00062D01">
      <w:pPr>
        <w:numPr>
          <w:ilvl w:val="0"/>
          <w:numId w:val="4"/>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P</w:t>
      </w:r>
      <w:r w:rsidR="00953C5C" w:rsidRPr="00102E1E">
        <w:rPr>
          <w:rFonts w:asciiTheme="majorHAnsi" w:hAnsiTheme="majorHAnsi" w:cstheme="majorHAnsi"/>
        </w:rPr>
        <w:t>artners providing local data are selected with the following criteria in mind</w:t>
      </w:r>
      <w:r w:rsidRPr="00102E1E">
        <w:rPr>
          <w:rFonts w:asciiTheme="majorHAnsi" w:hAnsiTheme="majorHAnsi" w:cstheme="majorHAnsi"/>
        </w:rPr>
        <w:t>:</w:t>
      </w:r>
    </w:p>
    <w:p w14:paraId="00000028" w14:textId="495DC20C" w:rsidR="00132E73" w:rsidRPr="00102E1E" w:rsidRDefault="00062D01">
      <w:pPr>
        <w:numPr>
          <w:ilvl w:val="1"/>
          <w:numId w:val="4"/>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A</w:t>
      </w:r>
      <w:r w:rsidR="00953C5C" w:rsidRPr="00102E1E">
        <w:rPr>
          <w:rFonts w:asciiTheme="majorHAnsi" w:hAnsiTheme="majorHAnsi" w:cstheme="majorHAnsi"/>
        </w:rPr>
        <w:t xml:space="preserve">re </w:t>
      </w:r>
      <w:r w:rsidRPr="00102E1E">
        <w:rPr>
          <w:rFonts w:asciiTheme="majorHAnsi" w:hAnsiTheme="majorHAnsi" w:cstheme="majorHAnsi"/>
        </w:rPr>
        <w:t xml:space="preserve">in some way </w:t>
      </w:r>
      <w:r w:rsidR="00953C5C" w:rsidRPr="00102E1E">
        <w:rPr>
          <w:rFonts w:asciiTheme="majorHAnsi" w:hAnsiTheme="majorHAnsi" w:cstheme="majorHAnsi"/>
        </w:rPr>
        <w:t>representative of the sector- i</w:t>
      </w:r>
      <w:r w:rsidRPr="00102E1E">
        <w:rPr>
          <w:rFonts w:asciiTheme="majorHAnsi" w:hAnsiTheme="majorHAnsi" w:cstheme="majorHAnsi"/>
        </w:rPr>
        <w:t>.</w:t>
      </w:r>
      <w:r w:rsidR="00953C5C" w:rsidRPr="00102E1E">
        <w:rPr>
          <w:rFonts w:asciiTheme="majorHAnsi" w:hAnsiTheme="majorHAnsi" w:cstheme="majorHAnsi"/>
        </w:rPr>
        <w:t>e.</w:t>
      </w:r>
      <w:r w:rsidRPr="00102E1E">
        <w:rPr>
          <w:rFonts w:asciiTheme="majorHAnsi" w:hAnsiTheme="majorHAnsi" w:cstheme="majorHAnsi"/>
        </w:rPr>
        <w:t>,</w:t>
      </w:r>
      <w:r w:rsidR="00953C5C" w:rsidRPr="00102E1E">
        <w:rPr>
          <w:rFonts w:asciiTheme="majorHAnsi" w:hAnsiTheme="majorHAnsi" w:cstheme="majorHAnsi"/>
        </w:rPr>
        <w:t xml:space="preserve"> YWCA is</w:t>
      </w:r>
      <w:r w:rsidRPr="00102E1E">
        <w:rPr>
          <w:rFonts w:asciiTheme="majorHAnsi" w:hAnsiTheme="majorHAnsi" w:cstheme="majorHAnsi"/>
        </w:rPr>
        <w:t xml:space="preserve"> well placed</w:t>
      </w:r>
      <w:r w:rsidR="00953C5C" w:rsidRPr="00102E1E">
        <w:rPr>
          <w:rFonts w:asciiTheme="majorHAnsi" w:hAnsiTheme="majorHAnsi" w:cstheme="majorHAnsi"/>
        </w:rPr>
        <w:t xml:space="preserve"> to share a data point connected to incidences of domestic violence</w:t>
      </w:r>
      <w:r w:rsidRPr="00102E1E">
        <w:rPr>
          <w:rFonts w:asciiTheme="majorHAnsi" w:hAnsiTheme="majorHAnsi" w:cstheme="majorHAnsi"/>
        </w:rPr>
        <w:t xml:space="preserve"> and care seeking for domestic violence.</w:t>
      </w:r>
    </w:p>
    <w:p w14:paraId="00000029" w14:textId="7191E877" w:rsidR="00132E73" w:rsidRPr="00102E1E" w:rsidRDefault="00062D01">
      <w:pPr>
        <w:numPr>
          <w:ilvl w:val="1"/>
          <w:numId w:val="4"/>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H</w:t>
      </w:r>
      <w:r w:rsidR="00953C5C" w:rsidRPr="00102E1E">
        <w:rPr>
          <w:rFonts w:asciiTheme="majorHAnsi" w:hAnsiTheme="majorHAnsi" w:cstheme="majorHAnsi"/>
        </w:rPr>
        <w:t>ave a good reputation/are respected by peer and partner organizations</w:t>
      </w:r>
      <w:r w:rsidR="00721CF7" w:rsidRPr="00102E1E">
        <w:rPr>
          <w:rFonts w:asciiTheme="majorHAnsi" w:hAnsiTheme="majorHAnsi" w:cstheme="majorHAnsi"/>
        </w:rPr>
        <w:t>.</w:t>
      </w:r>
    </w:p>
    <w:p w14:paraId="0000002A" w14:textId="09D6BAB6" w:rsidR="00132E73" w:rsidRPr="00102E1E" w:rsidRDefault="00062D01">
      <w:pPr>
        <w:numPr>
          <w:ilvl w:val="1"/>
          <w:numId w:val="4"/>
        </w:numPr>
        <w:pBdr>
          <w:top w:val="nil"/>
          <w:left w:val="nil"/>
          <w:bottom w:val="nil"/>
          <w:right w:val="nil"/>
          <w:between w:val="nil"/>
        </w:pBdr>
        <w:spacing w:after="0"/>
        <w:rPr>
          <w:rFonts w:asciiTheme="majorHAnsi" w:hAnsiTheme="majorHAnsi" w:cstheme="majorHAnsi"/>
        </w:rPr>
      </w:pPr>
      <w:r w:rsidRPr="00102E1E">
        <w:rPr>
          <w:rFonts w:asciiTheme="majorHAnsi" w:hAnsiTheme="majorHAnsi" w:cstheme="majorHAnsi"/>
        </w:rPr>
        <w:t>H</w:t>
      </w:r>
      <w:r w:rsidR="00953C5C" w:rsidRPr="00102E1E">
        <w:rPr>
          <w:rFonts w:asciiTheme="majorHAnsi" w:hAnsiTheme="majorHAnsi" w:cstheme="majorHAnsi"/>
        </w:rPr>
        <w:t xml:space="preserve">ave given input in an iterative process to determine what </w:t>
      </w:r>
      <w:r w:rsidRPr="00102E1E">
        <w:rPr>
          <w:rFonts w:asciiTheme="majorHAnsi" w:hAnsiTheme="majorHAnsi" w:cstheme="majorHAnsi"/>
        </w:rPr>
        <w:t>important data</w:t>
      </w:r>
      <w:r w:rsidR="00953C5C" w:rsidRPr="00102E1E">
        <w:rPr>
          <w:rFonts w:asciiTheme="majorHAnsi" w:hAnsiTheme="majorHAnsi" w:cstheme="majorHAnsi"/>
        </w:rPr>
        <w:t xml:space="preserve"> they might provide that would meet the following indicator criteria</w:t>
      </w:r>
      <w:r w:rsidRPr="00102E1E">
        <w:rPr>
          <w:rFonts w:asciiTheme="majorHAnsi" w:hAnsiTheme="majorHAnsi" w:cstheme="majorHAnsi"/>
        </w:rPr>
        <w:t>:</w:t>
      </w:r>
    </w:p>
    <w:p w14:paraId="0000002B" w14:textId="6C3052EB" w:rsidR="00132E73" w:rsidRPr="00102E1E" w:rsidRDefault="00953C5C">
      <w:pPr>
        <w:numPr>
          <w:ilvl w:val="2"/>
          <w:numId w:val="4"/>
        </w:numPr>
        <w:spacing w:after="0"/>
        <w:rPr>
          <w:rFonts w:asciiTheme="majorHAnsi" w:hAnsiTheme="majorHAnsi" w:cstheme="majorHAnsi"/>
        </w:rPr>
      </w:pPr>
      <w:r w:rsidRPr="00102E1E">
        <w:rPr>
          <w:rFonts w:asciiTheme="majorHAnsi" w:hAnsiTheme="majorHAnsi" w:cstheme="majorHAnsi"/>
        </w:rPr>
        <w:t>Can this indicator</w:t>
      </w:r>
      <w:r w:rsidR="00062D01" w:rsidRPr="00102E1E">
        <w:rPr>
          <w:rFonts w:asciiTheme="majorHAnsi" w:hAnsiTheme="majorHAnsi" w:cstheme="majorHAnsi"/>
        </w:rPr>
        <w:t xml:space="preserve"> inform and</w:t>
      </w:r>
      <w:r w:rsidRPr="00102E1E">
        <w:rPr>
          <w:rFonts w:asciiTheme="majorHAnsi" w:hAnsiTheme="majorHAnsi" w:cstheme="majorHAnsi"/>
        </w:rPr>
        <w:t xml:space="preserve"> drive action? </w:t>
      </w:r>
    </w:p>
    <w:p w14:paraId="0000002C" w14:textId="77777777" w:rsidR="00132E73" w:rsidRPr="00102E1E" w:rsidRDefault="00953C5C">
      <w:pPr>
        <w:numPr>
          <w:ilvl w:val="2"/>
          <w:numId w:val="4"/>
        </w:numPr>
        <w:spacing w:after="0"/>
        <w:rPr>
          <w:rFonts w:asciiTheme="majorHAnsi" w:hAnsiTheme="majorHAnsi" w:cstheme="majorHAnsi"/>
        </w:rPr>
      </w:pPr>
      <w:r w:rsidRPr="00102E1E">
        <w:rPr>
          <w:rFonts w:asciiTheme="majorHAnsi" w:hAnsiTheme="majorHAnsi" w:cstheme="majorHAnsi"/>
        </w:rPr>
        <w:t xml:space="preserve">Is the indicator source a trusted sharer/representative of this data? </w:t>
      </w:r>
    </w:p>
    <w:p w14:paraId="0000002D" w14:textId="14E9EC12" w:rsidR="00132E73" w:rsidRPr="00102E1E" w:rsidRDefault="00953C5C">
      <w:pPr>
        <w:numPr>
          <w:ilvl w:val="2"/>
          <w:numId w:val="4"/>
        </w:numPr>
        <w:spacing w:after="0"/>
        <w:rPr>
          <w:rFonts w:asciiTheme="majorHAnsi" w:hAnsiTheme="majorHAnsi" w:cstheme="majorHAnsi"/>
        </w:rPr>
      </w:pPr>
      <w:r w:rsidRPr="00102E1E">
        <w:rPr>
          <w:rFonts w:asciiTheme="majorHAnsi" w:eastAsia="Quattrocento Sans" w:hAnsiTheme="majorHAnsi" w:cstheme="majorHAnsi"/>
        </w:rPr>
        <w:t>Does the data show significant enough movement on a quarterly basis</w:t>
      </w:r>
      <w:r w:rsidR="00062D01" w:rsidRPr="00102E1E">
        <w:rPr>
          <w:rFonts w:asciiTheme="majorHAnsi" w:eastAsia="Quattrocento Sans" w:hAnsiTheme="majorHAnsi" w:cstheme="majorHAnsi"/>
        </w:rPr>
        <w:t xml:space="preserve"> to show meaningful trends</w:t>
      </w:r>
      <w:r w:rsidRPr="00102E1E">
        <w:rPr>
          <w:rFonts w:asciiTheme="majorHAnsi" w:eastAsia="Quattrocento Sans" w:hAnsiTheme="majorHAnsi" w:cstheme="majorHAnsi"/>
        </w:rPr>
        <w:t xml:space="preserve">? </w:t>
      </w:r>
    </w:p>
    <w:p w14:paraId="0000002E" w14:textId="0D95316E" w:rsidR="00132E73" w:rsidRPr="00102E1E" w:rsidRDefault="00062D01">
      <w:pPr>
        <w:numPr>
          <w:ilvl w:val="2"/>
          <w:numId w:val="4"/>
        </w:numPr>
        <w:rPr>
          <w:rFonts w:asciiTheme="majorHAnsi" w:hAnsiTheme="majorHAnsi" w:cstheme="majorHAnsi"/>
        </w:rPr>
      </w:pPr>
      <w:r w:rsidRPr="00102E1E">
        <w:rPr>
          <w:rFonts w:asciiTheme="majorHAnsi" w:hAnsiTheme="majorHAnsi" w:cstheme="majorHAnsi"/>
        </w:rPr>
        <w:t>What</w:t>
      </w:r>
      <w:r w:rsidR="00953C5C" w:rsidRPr="00102E1E">
        <w:rPr>
          <w:rFonts w:asciiTheme="majorHAnsi" w:hAnsiTheme="majorHAnsi" w:cstheme="majorHAnsi"/>
        </w:rPr>
        <w:t xml:space="preserve"> effort </w:t>
      </w:r>
      <w:r w:rsidRPr="00102E1E">
        <w:rPr>
          <w:rFonts w:asciiTheme="majorHAnsi" w:hAnsiTheme="majorHAnsi" w:cstheme="majorHAnsi"/>
        </w:rPr>
        <w:t xml:space="preserve">is </w:t>
      </w:r>
      <w:r w:rsidR="00953C5C" w:rsidRPr="00102E1E">
        <w:rPr>
          <w:rFonts w:asciiTheme="majorHAnsi" w:hAnsiTheme="majorHAnsi" w:cstheme="majorHAnsi"/>
        </w:rPr>
        <w:t>required to obtain the data compar</w:t>
      </w:r>
      <w:r w:rsidRPr="00102E1E">
        <w:rPr>
          <w:rFonts w:asciiTheme="majorHAnsi" w:hAnsiTheme="majorHAnsi" w:cstheme="majorHAnsi"/>
        </w:rPr>
        <w:t xml:space="preserve">ed </w:t>
      </w:r>
      <w:r w:rsidR="00953C5C" w:rsidRPr="00102E1E">
        <w:rPr>
          <w:rFonts w:asciiTheme="majorHAnsi" w:hAnsiTheme="majorHAnsi" w:cstheme="majorHAnsi"/>
        </w:rPr>
        <w:t>to the value of the indicator</w:t>
      </w:r>
      <w:r w:rsidRPr="00102E1E">
        <w:rPr>
          <w:rFonts w:asciiTheme="majorHAnsi" w:hAnsiTheme="majorHAnsi" w:cstheme="majorHAnsi"/>
        </w:rPr>
        <w:t xml:space="preserve"> to the community</w:t>
      </w:r>
      <w:r w:rsidR="00953C5C" w:rsidRPr="00102E1E">
        <w:rPr>
          <w:rFonts w:asciiTheme="majorHAnsi" w:hAnsiTheme="majorHAnsi" w:cstheme="majorHAnsi"/>
        </w:rPr>
        <w:t xml:space="preserve">? </w:t>
      </w:r>
    </w:p>
    <w:p w14:paraId="0000002F" w14:textId="0137A0AF" w:rsidR="00132E73" w:rsidRDefault="00132E73">
      <w:pPr>
        <w:pBdr>
          <w:top w:val="nil"/>
          <w:left w:val="nil"/>
          <w:bottom w:val="nil"/>
          <w:right w:val="nil"/>
          <w:between w:val="nil"/>
        </w:pBdr>
        <w:rPr>
          <w:b/>
        </w:rPr>
      </w:pPr>
    </w:p>
    <w:p w14:paraId="00000030" w14:textId="77777777" w:rsidR="00132E73" w:rsidRDefault="00132E73">
      <w:pPr>
        <w:pBdr>
          <w:top w:val="nil"/>
          <w:left w:val="nil"/>
          <w:bottom w:val="nil"/>
          <w:right w:val="nil"/>
          <w:between w:val="nil"/>
        </w:pBdr>
        <w:rPr>
          <w:b/>
        </w:rPr>
      </w:pPr>
    </w:p>
    <w:sectPr w:rsidR="00132E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0F8"/>
    <w:multiLevelType w:val="multilevel"/>
    <w:tmpl w:val="95126B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374B94"/>
    <w:multiLevelType w:val="multilevel"/>
    <w:tmpl w:val="4A527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7952EE"/>
    <w:multiLevelType w:val="multilevel"/>
    <w:tmpl w:val="53380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062576"/>
    <w:multiLevelType w:val="multilevel"/>
    <w:tmpl w:val="CECC1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C0672A"/>
    <w:multiLevelType w:val="multilevel"/>
    <w:tmpl w:val="F314E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8BB7F2E"/>
    <w:multiLevelType w:val="multilevel"/>
    <w:tmpl w:val="A9360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DB05FF"/>
    <w:multiLevelType w:val="hybridMultilevel"/>
    <w:tmpl w:val="8482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96862"/>
    <w:multiLevelType w:val="multilevel"/>
    <w:tmpl w:val="9D5C63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CE365CB"/>
    <w:multiLevelType w:val="multilevel"/>
    <w:tmpl w:val="62FCD814"/>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73"/>
    <w:rsid w:val="00062D01"/>
    <w:rsid w:val="00102E1E"/>
    <w:rsid w:val="00132E73"/>
    <w:rsid w:val="002A3C29"/>
    <w:rsid w:val="002E0A91"/>
    <w:rsid w:val="005C253F"/>
    <w:rsid w:val="00721CF7"/>
    <w:rsid w:val="007D334A"/>
    <w:rsid w:val="00944BBD"/>
    <w:rsid w:val="00953C5C"/>
    <w:rsid w:val="00D3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2524"/>
  <w15:docId w15:val="{7379FE54-8980-4EA5-8629-B09454D8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25E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C2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53F"/>
    <w:rPr>
      <w:rFonts w:ascii="Segoe UI" w:hAnsi="Segoe UI" w:cs="Segoe UI"/>
      <w:sz w:val="18"/>
      <w:szCs w:val="18"/>
    </w:rPr>
  </w:style>
  <w:style w:type="character" w:styleId="CommentReference">
    <w:name w:val="annotation reference"/>
    <w:basedOn w:val="DefaultParagraphFont"/>
    <w:uiPriority w:val="99"/>
    <w:semiHidden/>
    <w:unhideWhenUsed/>
    <w:rsid w:val="00062D01"/>
    <w:rPr>
      <w:sz w:val="16"/>
      <w:szCs w:val="16"/>
    </w:rPr>
  </w:style>
  <w:style w:type="paragraph" w:styleId="CommentText">
    <w:name w:val="annotation text"/>
    <w:basedOn w:val="Normal"/>
    <w:link w:val="CommentTextChar"/>
    <w:uiPriority w:val="99"/>
    <w:semiHidden/>
    <w:unhideWhenUsed/>
    <w:rsid w:val="00062D01"/>
    <w:pPr>
      <w:spacing w:line="240" w:lineRule="auto"/>
    </w:pPr>
    <w:rPr>
      <w:sz w:val="20"/>
      <w:szCs w:val="20"/>
    </w:rPr>
  </w:style>
  <w:style w:type="character" w:customStyle="1" w:styleId="CommentTextChar">
    <w:name w:val="Comment Text Char"/>
    <w:basedOn w:val="DefaultParagraphFont"/>
    <w:link w:val="CommentText"/>
    <w:uiPriority w:val="99"/>
    <w:semiHidden/>
    <w:rsid w:val="00062D01"/>
    <w:rPr>
      <w:sz w:val="20"/>
      <w:szCs w:val="20"/>
    </w:rPr>
  </w:style>
  <w:style w:type="paragraph" w:styleId="CommentSubject">
    <w:name w:val="annotation subject"/>
    <w:basedOn w:val="CommentText"/>
    <w:next w:val="CommentText"/>
    <w:link w:val="CommentSubjectChar"/>
    <w:uiPriority w:val="99"/>
    <w:semiHidden/>
    <w:unhideWhenUsed/>
    <w:rsid w:val="00062D01"/>
    <w:rPr>
      <w:b/>
      <w:bCs/>
    </w:rPr>
  </w:style>
  <w:style w:type="character" w:customStyle="1" w:styleId="CommentSubjectChar">
    <w:name w:val="Comment Subject Char"/>
    <w:basedOn w:val="CommentTextChar"/>
    <w:link w:val="CommentSubject"/>
    <w:uiPriority w:val="99"/>
    <w:semiHidden/>
    <w:rsid w:val="00062D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58834">
      <w:bodyDiv w:val="1"/>
      <w:marLeft w:val="0"/>
      <w:marRight w:val="0"/>
      <w:marTop w:val="0"/>
      <w:marBottom w:val="0"/>
      <w:divBdr>
        <w:top w:val="none" w:sz="0" w:space="0" w:color="auto"/>
        <w:left w:val="none" w:sz="0" w:space="0" w:color="auto"/>
        <w:bottom w:val="none" w:sz="0" w:space="0" w:color="auto"/>
        <w:right w:val="none" w:sz="0" w:space="0" w:color="auto"/>
      </w:divBdr>
      <w:divsChild>
        <w:div w:id="600603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GP5Xwt/HEBbGIc1acMhHXW6sA==">AMUW2mU4u5CobBr8Ht+GaUaH1UzvtBfrauHX6O+rzjq6Dx3gEsMR17QLI7TNXoRCW1+R5S97wmdzLAYuGrfDE9pCda1hrIRcZzb1/bJMmF9VOjuuyKb+J5s=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Shetler-Fast, Rebecca</dc:creator>
  <cp:lastModifiedBy>Microsoft Office User</cp:lastModifiedBy>
  <cp:revision>3</cp:revision>
  <dcterms:created xsi:type="dcterms:W3CDTF">2021-03-19T11:24:00Z</dcterms:created>
  <dcterms:modified xsi:type="dcterms:W3CDTF">2021-07-20T17:31:00Z</dcterms:modified>
</cp:coreProperties>
</file>