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92F7EDE" w:rsidR="00B37A85" w:rsidRDefault="00B37A85" w:rsidP="0113CD31">
      <w:pPr>
        <w:spacing w:line="360" w:lineRule="auto"/>
        <w:jc w:val="both"/>
        <w:rPr>
          <w:i/>
          <w:iCs/>
        </w:rPr>
      </w:pPr>
      <w:r w:rsidRPr="0113CD31">
        <w:rPr>
          <w:i/>
          <w:iCs/>
        </w:rPr>
        <w:t xml:space="preserve">Subsemnatul </w:t>
      </w:r>
      <w:r w:rsidR="008479F0">
        <w:rPr>
          <w:i/>
          <w:iCs/>
        </w:rPr>
        <w:t>Mărtin Iulia,</w:t>
      </w:r>
      <w:r w:rsidRPr="0113CD31">
        <w:rPr>
          <w:i/>
          <w:iCs/>
        </w:rPr>
        <w:t xml:space="preserve"> student în grupa </w:t>
      </w:r>
      <w:r w:rsidR="008479F0">
        <w:rPr>
          <w:i/>
          <w:iCs/>
        </w:rPr>
        <w:t>2111</w:t>
      </w:r>
      <w:r w:rsidR="00970C40">
        <w:rPr>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w:t>
      </w:r>
      <w:commentRangeStart w:id="0"/>
      <w:r w:rsidRPr="0113CD31">
        <w:rPr>
          <w:i/>
          <w:iCs/>
        </w:rPr>
        <w:t>formulate</w:t>
      </w:r>
      <w:commentRangeEnd w:id="0"/>
      <w:r w:rsidR="008B4876">
        <w:rPr>
          <w:rStyle w:val="Referincomentariu"/>
        </w:rPr>
        <w:commentReference w:id="0"/>
      </w:r>
      <w:r w:rsidRPr="0113CD31">
        <w:rPr>
          <w:i/>
          <w:iCs/>
        </w:rPr>
        <w:t xml:space="preserv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73464" w:rsidP="00E61F44">
      <w:pPr>
        <w:spacing w:line="360" w:lineRule="auto"/>
        <w:jc w:val="both"/>
        <w:rPr>
          <w:i/>
        </w:rPr>
      </w:pPr>
      <w:hyperlink r:id="rId13" w:history="1">
        <w:r w:rsidR="00067904" w:rsidRPr="00F548EC">
          <w:rPr>
            <w:rStyle w:val="Hyperlink"/>
            <w:i/>
          </w:rPr>
          <w:t>https://www.utcluj.ro/universitatea/despre/regulamente/regulamente-studenti/</w:t>
        </w:r>
      </w:hyperlink>
      <w:r w:rsidR="00067904">
        <w:rPr>
          <w:i/>
        </w:rPr>
        <w:t xml:space="preserve"> </w:t>
      </w:r>
    </w:p>
    <w:p w14:paraId="693F50B7" w14:textId="6A52DC5E" w:rsidR="00E61F44" w:rsidRPr="00072F9A" w:rsidRDefault="00E61F44"/>
    <w:p w14:paraId="2142FAE8" w14:textId="77777777" w:rsidR="00970C40"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0005D4FA" w:rsidR="00E61F44" w:rsidRDefault="00600184">
      <w:pPr>
        <w:rPr>
          <w:lang w:val="en"/>
        </w:rPr>
      </w:pPr>
      <w:r>
        <w:rPr>
          <w:noProof/>
          <w:lang w:val="en"/>
        </w:rPr>
        <mc:AlternateContent>
          <mc:Choice Requires="wpi">
            <w:drawing>
              <wp:anchor distT="0" distB="0" distL="114300" distR="114300" simplePos="0" relativeHeight="251661312" behindDoc="0" locked="0" layoutInCell="1" allowOverlap="1" wp14:anchorId="7630114B" wp14:editId="542D782F">
                <wp:simplePos x="0" y="0"/>
                <wp:positionH relativeFrom="column">
                  <wp:posOffset>3451860</wp:posOffset>
                </wp:positionH>
                <wp:positionV relativeFrom="paragraph">
                  <wp:posOffset>-340360</wp:posOffset>
                </wp:positionV>
                <wp:extent cx="1681480" cy="2544445"/>
                <wp:effectExtent l="38100" t="38100" r="58420" b="46355"/>
                <wp:wrapNone/>
                <wp:docPr id="8" name="Cerneală 8"/>
                <wp:cNvGraphicFramePr/>
                <a:graphic xmlns:a="http://schemas.openxmlformats.org/drawingml/2006/main">
                  <a:graphicData uri="http://schemas.microsoft.com/office/word/2010/wordprocessingInk">
                    <w14:contentPart bwMode="auto" r:id="rId14">
                      <w14:nvContentPartPr>
                        <w14:cNvContentPartPr/>
                      </w14:nvContentPartPr>
                      <w14:xfrm>
                        <a:off x="0" y="0"/>
                        <a:ext cx="1681480" cy="2544445"/>
                      </w14:xfrm>
                    </w14:contentPart>
                  </a:graphicData>
                </a:graphic>
              </wp:anchor>
            </w:drawing>
          </mc:Choice>
          <mc:Fallback>
            <w:pict>
              <v:shapetype w14:anchorId="69FD9F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 o:spid="_x0000_s1026" type="#_x0000_t75" style="position:absolute;margin-left:270.6pt;margin-top:-28pt;width:134.8pt;height:20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">
                <v:imagedata r:id="rId15" o:title=""/>
              </v:shape>
            </w:pict>
          </mc:Fallback>
        </mc:AlternateContent>
      </w: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ulia Martin" w:date="2020-11-27T23:04:00Z" w:initials="IM">
    <w:p w14:paraId="056C6B56" w14:textId="61766FF5" w:rsidR="008B4876" w:rsidRDefault="008B4876" w:rsidP="008B4876">
      <w:pPr>
        <w:pStyle w:val="Textcomentariu"/>
      </w:pPr>
      <w:r>
        <w:rPr>
          <w:rStyle w:val="Referincomentariu"/>
        </w:rPr>
        <w:annotationRef/>
      </w:r>
      <w:r>
        <w:t>Mărtin Iulia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6C6B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047D" w16cex:dateUtc="2020-11-27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6C6B56" w16cid:durableId="236C04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ulia Martin">
    <w15:presenceInfo w15:providerId="AD" w15:userId="S::Martin.Fl.Iulia@utcluj.didatec.ro::65c9964c-2acc-4908-81f0-da1e24d5e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600184"/>
    <w:rsid w:val="008479F0"/>
    <w:rsid w:val="008B4876"/>
    <w:rsid w:val="008E21D7"/>
    <w:rsid w:val="00970C40"/>
    <w:rsid w:val="00A216B1"/>
    <w:rsid w:val="00B2728B"/>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 w:type="character" w:styleId="Referincomentariu">
    <w:name w:val="annotation reference"/>
    <w:basedOn w:val="Fontdeparagrafimplicit"/>
    <w:uiPriority w:val="99"/>
    <w:semiHidden/>
    <w:unhideWhenUsed/>
    <w:rsid w:val="008B4876"/>
    <w:rPr>
      <w:sz w:val="16"/>
      <w:szCs w:val="16"/>
    </w:rPr>
  </w:style>
  <w:style w:type="paragraph" w:styleId="Textcomentariu">
    <w:name w:val="annotation text"/>
    <w:basedOn w:val="Normal"/>
    <w:link w:val="TextcomentariuCaracter"/>
    <w:uiPriority w:val="99"/>
    <w:unhideWhenUsed/>
    <w:rsid w:val="008B4876"/>
    <w:pPr>
      <w:spacing w:line="240" w:lineRule="auto"/>
    </w:pPr>
    <w:rPr>
      <w:sz w:val="20"/>
      <w:szCs w:val="20"/>
    </w:rPr>
  </w:style>
  <w:style w:type="character" w:customStyle="1" w:styleId="TextcomentariuCaracter">
    <w:name w:val="Text comentariu Caracter"/>
    <w:basedOn w:val="Fontdeparagrafimplicit"/>
    <w:link w:val="Textcomentariu"/>
    <w:uiPriority w:val="99"/>
    <w:rsid w:val="008B4876"/>
    <w:rPr>
      <w:sz w:val="20"/>
      <w:szCs w:val="20"/>
    </w:rPr>
  </w:style>
  <w:style w:type="paragraph" w:styleId="SubiectComentariu">
    <w:name w:val="annotation subject"/>
    <w:basedOn w:val="Textcomentariu"/>
    <w:next w:val="Textcomentariu"/>
    <w:link w:val="SubiectComentariuCaracter"/>
    <w:uiPriority w:val="99"/>
    <w:semiHidden/>
    <w:unhideWhenUsed/>
    <w:rsid w:val="008B4876"/>
    <w:rPr>
      <w:b/>
      <w:bCs/>
    </w:rPr>
  </w:style>
  <w:style w:type="character" w:customStyle="1" w:styleId="SubiectComentariuCaracter">
    <w:name w:val="Subiect Comentariu Caracter"/>
    <w:basedOn w:val="TextcomentariuCaracter"/>
    <w:link w:val="SubiectComentariu"/>
    <w:uiPriority w:val="99"/>
    <w:semiHidden/>
    <w:rsid w:val="008B48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tcluj.ro/universitatea/despre/regulamente/regulamente-student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7T21:06:03.765"/>
    </inkml:context>
    <inkml:brush xml:id="br0">
      <inkml:brushProperty name="width" value="0.08598" units="cm"/>
      <inkml:brushProperty name="height" value="0.08598" units="cm"/>
    </inkml:brush>
  </inkml:definitions>
  <inkml:trace contextRef="#ctx0" brushRef="#br0">1344 1693 6307,'-20'-75'143,"-1"-1"1,30-2-101,43 67 0,38 28-29,-3-8 1,0-4-15,-5-5 0,-2-1 0,-15-3 0,-3-21 0,-18-14 0,-10-26 0,-3 3 0,-14-12 0,-5 12 0,-8 5 0,-3 11 0,-1 7 0,-1 13 0,-3 13 0,-27 5 0,-19 49 0,9-6 0,-1 8 0,-2 21 0,1 11 14,9-11 0,0 5 1,2 2-1,2 6 0,1 3 1,2 2-159,-2 5 1,1 2 0,2 0 0,3-5-1,1 0 1,3 1 143,3 4 0,2 0 0,1 2 0,0 3 0,1 1 0,2 1-156,5-22 0,2 1 0,1 0 0,-1 1 0,0 3 0,0 2 1,1-1-1,0 1 156,1 0 0,1 0 0,1 1 0,-1 0 0,0 3 0,0 1 0,0 0 0,0 0 0,0 1 0,0 1 0,0 0 0,0 1 0,0 0 0,0 0 0,0 0 0,0 1 0,0 2 0,1 1 0,-1-1 0,-1 0 0,-2-2 0,0 0 0,-2-1 0,-1 0 0,-1-2 0,-1 1 0,-1-1 0,-2-2 0,0-9 0,-1-1 0,-2-1 0,-1-2 0,-9 17 0,-3-2 0,0-3 0,1-7 0,0-3 0,0-2-31,0-7 0,1-3 0,-3-2 0,-12 16 0,-4-9 45,3-19 0,-4-9 1,-2-10-1,-2-9 22,0-10 0,-2-7 0,-2-7 0,-1-8-29,-1-9 0,2-10 0,-2-15 0,5-11-7,2-24 0,5-11 0,12 22 0,2-4 0,2-1-38,2-7 0,2-2 1,2-2-1,2-7 1,3-2-1,2-2 38,4 20 0,2-1 0,1 0 0,1-2 0,1-2 0,0-1 0,2-1 0,0 1 0,2-2 0,0 0 0,2 1 0,0-1 0,1 1 0,1 0 0,1 1 0,2 0 24,0 1 1,2 1-1,1 0 1,3 3 0,4-16-1,3 3 1,6 4-14,5 12 1,4 4-1,2 4 1,14-13-1,6 11 300,-1 23 1,3 10 0,-7 9 0,2 9-312,3 8 0,1 11 0,-1 20 0,-1 10 0,3 9 0,-3 7 0,4 13 0,-3 6-46,-4 11 1,0 3 0,1-7 0,1 0 45,-1-2 0,2-3 0,2-10 0,2-6 0,-3-10 0,1-6 0,-2-9 0,1-6 0,3-8 0,0-5 0,-5-3 0,0-4 7,2-4 0,-3-7 1,-7-10-1,-2-8 277,-2-6 1,-2-6-1,-1-8 1,-3-5-285,2-1 0,-2 0 0,0-1 0,-2 0 0,-4-4 0,0 0 0,1 6 0,-1 1 133,-3 1 1,-2 2 0,23-37 237,-13 26 1,-8 18-344,-5 29 1,-2 1-15,11 8 1,8-14 42,21-3 1,22-36-51,-32 18 0,4-4 0,12-12 0,5-3-36,-16 13 0,1-2 1,3 0-1,6-5 1,2 0-1,2 0-269,4-1 0,3 2 1,1-2-1,-15 11 1,1-2-1,1 1 1,0 2 77,17-8 0,1 3 1,-2-3 219,-2-6 0,-2-2 0,-1 0 0,-7 6 0,-2 1 0,-1-3 0</inkml:trace>
  <inkml:trace contextRef="#ctx0" brushRef="#br0" timeOffset="195">2257 0 6307,'0'0'0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0/xmlns/"/>
    <ds:schemaRef ds:uri="http://www.w3.org/2001/XMLSchema"/>
    <ds:schemaRef ds:uri="cc056f14-f25b-4106-9739-28b3da727e16"/>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1080</Characters>
  <Application>Microsoft Office Word</Application>
  <DocSecurity>0</DocSecurity>
  <Lines>9</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Iulia Martin</cp:lastModifiedBy>
  <cp:revision>2</cp:revision>
  <dcterms:created xsi:type="dcterms:W3CDTF">2020-11-27T21:06:00Z</dcterms:created>
  <dcterms:modified xsi:type="dcterms:W3CDTF">2020-11-27T21:06:00Z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