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  </w:t>
      </w:r>
      <w:r>
        <w:rPr/>
        <w:t>Fluturele este o insectÄ din ordinul Lepidoptera. Ãn funcÈie de context, mai ales Ã®n limbajul popular, conceptul de fluture include uneori Èi moliile. Ca Èi toate Lepidopterele, fluturii sunt de remarcat pentru ciclul lor de viaÈÄ neobiÈnuit, cu un stadiu larvar de omidÄ, un stadiu inactiv de pupÄ Èi o metamorfozÄ spectaculoasÄ Ã®ntr-o formÄ familiarÄ de adult cu aripi colorate. Deoarece cele mai multe specii zboarÄ ziua, atrag de regulÄ atenÈia. Diversele modele formate pe aripile colorate Èi zborul lor extravagant Èi graÈios au fÄcut ca observarea fluturilor sÄ devinÄ un hobby popular.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Fluturii se clasificÄ Ã®n fluturi adevÄraÈi (superfamilia Papilionoidea), fluturi hesperiide (superfamilia Hesperioidea, englezÄ skipper), Èi fluturi-molii (superfamilia Hedyloidea). </w:t>
      </w:r>
    </w:p>
    <w:p>
      <w:pPr>
        <w:pStyle w:val="PreformattedText"/>
        <w:rPr/>
      </w:pPr>
      <w:r>
        <w:rPr/>
        <w:t xml:space="preserve">   </w:t>
      </w:r>
      <w:r>
        <w:rPr/>
        <w:t>Fluturii aparÈin arborelui evoluÈionist al moliilor. Originea lor a fost stabilitÄ Ã®n perioada cretacicÄ, care s-a Ã®ncheiat Ã®n urmÄ cu 65 de milioane de ani.[1] Din pÄcate, existÄ o arhivÄ foarte limitatÄ de fosile. Cea mai veche fosilÄ este a unui posibil fluture skipper, nedenumit, din perioada paleocenului superior (cu circa 57 de milioane de ani Ã®n urmÄ), din Fur, Danemarca [2]. Unul dintre cele mai frumos conservate exemplare este un Riodininae (Voltinia dramba) din urmÄ cu 25 de milioane de ani, gÄsit Ã®ntr-un chihlimbar din Republica DominicanÄ[3].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Fluturii sunt distribuiÈi Ã®n prezent Ã®n toatÄ lumea, cu excepÈia regiunilor foarte calde Èi aride. A fost estimat un numÄr de 17,500 de specii de fluturi (Papilionoidea) dintr-un numÄr de 180,000 de specii de Lepidoptera . 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Longevitate : 3-6 luni</w:t>
      </w:r>
    </w:p>
    <w:p>
      <w:pPr>
        <w:pStyle w:val="PreformattedText"/>
        <w:rPr/>
      </w:pPr>
      <w:r>
        <w:rPr/>
        <w:t xml:space="preserve">    </w:t>
      </w:r>
      <w:r>
        <w:rPr/>
        <w:t>Regn : insecta</w:t>
      </w:r>
    </w:p>
    <w:p>
      <w:pPr>
        <w:pStyle w:val="PreformattedText"/>
        <w:rPr/>
      </w:pPr>
      <w:r>
        <w:rPr/>
        <w:t xml:space="preserve">    </w:t>
      </w:r>
      <w:r>
        <w:rPr/>
        <w:t>Greutate medie : 0.01g</w:t>
      </w:r>
    </w:p>
    <w:p>
      <w:pPr>
        <w:pStyle w:val="PreformattedText"/>
        <w:rPr/>
      </w:pPr>
      <w:r>
        <w:rPr/>
        <w:t xml:space="preserve">    </w:t>
      </w:r>
      <w:r>
        <w:rPr/>
        <w:t>Mediu de viata : terestru si aerian</w:t>
      </w:r>
    </w:p>
    <w:p>
      <w:pPr>
        <w:pStyle w:val="PreformattedText"/>
        <w:rPr/>
      </w:pPr>
      <w:r>
        <w:rPr/>
        <w:t xml:space="preserve">    </w:t>
      </w:r>
      <w:r>
        <w:rPr/>
        <w:t>Origine : Necunoscuta</w:t>
      </w:r>
    </w:p>
    <w:p>
      <w:pPr>
        <w:pStyle w:val="PreformattedText"/>
        <w:rPr/>
      </w:pPr>
      <w:r>
        <w:rPr/>
        <w:t xml:space="preserve">    </w:t>
      </w:r>
      <w:r>
        <w:rPr/>
        <w:t>Mod de hranire : ierbivor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Inaltime : 10mm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