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hd w:fill="ffffff" w:val="clear"/>
        <w:spacing w:after="560" w:line="240" w:lineRule="auto"/>
        <w:ind w:left="1440" w:firstLine="0"/>
        <w:rPr>
          <w:rFonts w:ascii="Merriweather" w:cs="Merriweather" w:eastAsia="Merriweather" w:hAnsi="Merriweather"/>
          <w:color w:val="ff0000"/>
          <w:sz w:val="28"/>
          <w:szCs w:val="28"/>
          <w:highlight w:val="white"/>
          <w:u w:val="single"/>
        </w:rPr>
      </w:pPr>
      <w:r w:rsidDel="00000000" w:rsidR="00000000" w:rsidRPr="00000000">
        <w:rPr>
          <w:rFonts w:ascii="Merriweather" w:cs="Merriweather" w:eastAsia="Merriweather" w:hAnsi="Merriweather"/>
          <w:color w:val="ff0000"/>
          <w:sz w:val="28"/>
          <w:szCs w:val="28"/>
          <w:highlight w:val="white"/>
          <w:u w:val="single"/>
          <w:rtl w:val="0"/>
        </w:rPr>
        <w:t xml:space="preserve">2.Lebada Neagra</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15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9kg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1,2m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acvatic/aerian</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Australia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erbivora</w:t>
      </w:r>
    </w:p>
    <w:p w:rsidR="00000000" w:rsidDel="00000000" w:rsidP="00000000" w:rsidRDefault="00000000" w:rsidRPr="00000000" w14:paraId="00000009">
      <w:pPr>
        <w:keepLines w:val="1"/>
        <w:shd w:fill="ffffff" w:val="clear"/>
        <w:spacing w:after="560" w:line="240" w:lineRule="auto"/>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0A">
      <w:pPr>
        <w:keepLines w:val="1"/>
        <w:shd w:fill="ffffff" w:val="clear"/>
        <w:spacing w:after="560" w:line="240" w:lineRule="auto"/>
        <w:ind w:left="720" w:firstLine="0"/>
        <w:rPr>
          <w:highlight w:val="yellow"/>
        </w:rPr>
      </w:pPr>
      <w:r w:rsidDel="00000000" w:rsidR="00000000" w:rsidRPr="00000000">
        <w:rPr>
          <w:highlight w:val="yellow"/>
          <w:rtl w:val="0"/>
        </w:rPr>
        <w:t xml:space="preserve">Generalitati</w:t>
      </w:r>
    </w:p>
    <w:p w:rsidR="00000000" w:rsidDel="00000000" w:rsidP="00000000" w:rsidRDefault="00000000" w:rsidRPr="00000000" w14:paraId="0000000B">
      <w:pPr>
        <w:keepLines w:val="1"/>
        <w:shd w:fill="ffffff" w:val="clear"/>
        <w:spacing w:after="560" w:line="240" w:lineRule="auto"/>
        <w:ind w:left="720" w:firstLine="0"/>
        <w:rPr>
          <w:highlight w:val="white"/>
        </w:rPr>
      </w:pPr>
      <w:r w:rsidDel="00000000" w:rsidR="00000000" w:rsidRPr="00000000">
        <w:rPr>
          <w:highlight w:val="white"/>
          <w:rtl w:val="0"/>
        </w:rPr>
        <w:t xml:space="preserve">Este cea mai mare pasare mare de apa, originara din Australia, care traieste in zonele de sud-esti si sud-vest ale Australiei si in Tazmania. </w:t>
      </w:r>
    </w:p>
    <w:p w:rsidR="00000000" w:rsidDel="00000000" w:rsidP="00000000" w:rsidRDefault="00000000" w:rsidRPr="00000000" w14:paraId="0000000C">
      <w:pPr>
        <w:keepLines w:val="1"/>
        <w:shd w:fill="ffffff" w:val="clear"/>
        <w:spacing w:after="560" w:line="240" w:lineRule="auto"/>
        <w:ind w:left="720" w:firstLine="0"/>
        <w:rPr>
          <w:highlight w:val="white"/>
        </w:rPr>
      </w:pPr>
      <w:r w:rsidDel="00000000" w:rsidR="00000000" w:rsidRPr="00000000">
        <w:rPr>
          <w:highlight w:val="white"/>
          <w:rtl w:val="0"/>
        </w:rPr>
        <w:t xml:space="preserve">Poate fi intalnita in rauri, lagune, mlastuni, lacuri mari, iazuri, pajisti inundate cu apa sau mari.Este o pasare vegetariana, isi procura hrana din apa si rareori de pe uscat. Se poate scufunda partial pana la adancimi de un metru jumate. Faptul ca are gatul mai lung decat corpul sau cel mai lung gat dintre toate lebedele ii ofera un avantaj. Poate ajunge la plante ceva mai jos decat celelalte lebede sau pasari de apa care nu se scufunda.</w:t>
      </w:r>
    </w:p>
    <w:p w:rsidR="00000000" w:rsidDel="00000000" w:rsidP="00000000" w:rsidRDefault="00000000" w:rsidRPr="00000000" w14:paraId="0000000D">
      <w:pPr>
        <w:keepLines w:val="1"/>
        <w:shd w:fill="ffffff" w:val="clear"/>
        <w:spacing w:after="560" w:line="240" w:lineRule="auto"/>
        <w:ind w:left="720" w:firstLine="0"/>
        <w:rPr>
          <w:highlight w:val="white"/>
        </w:rPr>
      </w:pPr>
      <w:r w:rsidDel="00000000" w:rsidR="00000000" w:rsidRPr="00000000">
        <w:rPr>
          <w:highlight w:val="white"/>
          <w:rtl w:val="0"/>
        </w:rPr>
        <w:t xml:space="preserve">Dintre toate lebedele, lebada neagra are cel mai lung gat, acesta reprezinta mai mult de jumatate din lungimea totala a pasarii. Penajul este complet negru mai putin cateva pene din varfurile aripilor care sunt albe. Ciocul este rosu.Picioarele sunt de culoare neagra. Femelele sunt putin mai mici decat masculii si au ciocul putin mai lat. Puii au culoarea gri. Masculul este mult mai mare decat femela.</w:t>
      </w:r>
    </w:p>
    <w:p w:rsidR="00000000" w:rsidDel="00000000" w:rsidP="00000000" w:rsidRDefault="00000000" w:rsidRPr="00000000" w14:paraId="0000000E">
      <w:pPr>
        <w:keepLines w:val="1"/>
        <w:shd w:fill="ffffff" w:val="clear"/>
        <w:spacing w:after="560" w:line="240" w:lineRule="auto"/>
        <w:ind w:left="720" w:firstLine="0"/>
        <w:rPr>
          <w:highlight w:val="white"/>
        </w:rPr>
      </w:pPr>
      <w:r w:rsidDel="00000000" w:rsidR="00000000" w:rsidRPr="00000000">
        <w:rPr>
          <w:highlight w:val="white"/>
          <w:rtl w:val="0"/>
        </w:rPr>
        <w:t xml:space="preserve">La fel ca si alte specii de lebada si lebada neagra este monogama. Mascului si femela formeaza o legatura puternica, deseori pe viata si participa amandoi la construirea cuibului si cresterea puilor.</w:t>
      </w:r>
    </w:p>
    <w:p w:rsidR="00000000" w:rsidDel="00000000" w:rsidP="00000000" w:rsidRDefault="00000000" w:rsidRPr="00000000" w14:paraId="0000000F">
      <w:pPr>
        <w:pStyle w:val="Heading6"/>
        <w:keepNext w:val="0"/>
        <w:shd w:fill="ffffff" w:val="clear"/>
        <w:spacing w:after="40" w:before="200" w:line="264" w:lineRule="auto"/>
        <w:ind w:left="720" w:firstLine="0"/>
        <w:rPr>
          <w:b w:val="1"/>
          <w:i w:val="0"/>
          <w:color w:val="000000"/>
          <w:highlight w:val="yellow"/>
        </w:rPr>
      </w:pPr>
      <w:bookmarkStart w:colFirst="0" w:colLast="0" w:name="_go42j473dn3c" w:id="0"/>
      <w:bookmarkEnd w:id="0"/>
      <w:r w:rsidDel="00000000" w:rsidR="00000000" w:rsidRPr="00000000">
        <w:rPr>
          <w:b w:val="1"/>
          <w:i w:val="0"/>
          <w:color w:val="000000"/>
          <w:highlight w:val="yellow"/>
          <w:rtl w:val="0"/>
        </w:rPr>
        <w:t xml:space="preserve">Stiati ca …</w:t>
      </w:r>
    </w:p>
    <w:p w:rsidR="00000000" w:rsidDel="00000000" w:rsidP="00000000" w:rsidRDefault="00000000" w:rsidRPr="00000000" w14:paraId="00000010">
      <w:pPr>
        <w:keepLines w:val="1"/>
        <w:numPr>
          <w:ilvl w:val="0"/>
          <w:numId w:val="1"/>
        </w:numPr>
        <w:shd w:fill="ffffff" w:val="clear"/>
        <w:spacing w:after="0" w:afterAutospacing="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Lebada neagra are cel mai lung gat dintre toate lebedele.</w:t>
      </w:r>
    </w:p>
    <w:p w:rsidR="00000000" w:rsidDel="00000000" w:rsidP="00000000" w:rsidRDefault="00000000" w:rsidRPr="00000000" w14:paraId="00000011">
      <w:pPr>
        <w:keepLines w:val="1"/>
        <w:numPr>
          <w:ilvl w:val="0"/>
          <w:numId w:val="1"/>
        </w:numPr>
        <w:shd w:fill="ffffff" w:val="clear"/>
        <w:spacing w:after="0" w:afterAutospacing="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Lebada neagra a fost descoperita in anul 1697</w:t>
      </w:r>
    </w:p>
    <w:p w:rsidR="00000000" w:rsidDel="00000000" w:rsidP="00000000" w:rsidRDefault="00000000" w:rsidRPr="00000000" w14:paraId="00000012">
      <w:pPr>
        <w:keepLines w:val="1"/>
        <w:numPr>
          <w:ilvl w:val="0"/>
          <w:numId w:val="1"/>
        </w:numPr>
        <w:shd w:fill="ffffff" w:val="clear"/>
        <w:spacing w:after="560" w:line="24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Lebedele sunt puternice. Cu o singura falfaire de aripa de lebada poate fractura mana unui om adult.</w:t>
      </w:r>
    </w:p>
    <w:p w:rsidR="00000000" w:rsidDel="00000000" w:rsidP="00000000" w:rsidRDefault="00000000" w:rsidRPr="00000000" w14:paraId="00000013">
      <w:pPr>
        <w:keepLines w:val="1"/>
        <w:shd w:fill="ffffff" w:val="clear"/>
        <w:spacing w:after="560" w:line="360" w:lineRule="auto"/>
        <w:ind w:left="1440" w:firstLine="0"/>
        <w:rPr>
          <w:color w:val="ff0000"/>
          <w:sz w:val="24"/>
          <w:szCs w:val="24"/>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c4c4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