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bidi w:val="0"/>
        <w:spacing w:before="0" w:after="0"/>
        <w:jc w:val="start"/>
        <w:rPr/>
      </w:pPr>
      <w:r>
        <w:rPr/>
        <w:t xml:space="preserve">    </w:t>
      </w:r>
      <w:r>
        <w:rPr/>
        <w:t>Pestele de acvariu Red Line Torpedo Barb (Sahyadria denisonii) este o specie de cipiride care traiete in salbaticie doar in raurile Western Ghats din India. Este un peste popular de acvariu descris pentru prima data in anul 1865.</w:t>
      </w:r>
    </w:p>
    <w:p>
      <w:pPr>
        <w:pStyle w:val="PreformattedText"/>
        <w:bidi w:val="0"/>
        <w:spacing w:before="0" w:after="0"/>
        <w:jc w:val="start"/>
        <w:rPr/>
      </w:pPr>
      <w:r>
        <w:rPr/>
        <w:t xml:space="preserve">      </w:t>
      </w:r>
      <w:r>
        <w:rPr/>
        <w:t>Poate fi intalnit si sub denumirile: Denison barb, roseline shark, Sahyadria denisonii, Bleeding Eye Barb, Miss Kerala, Denison’s Flying Fox, s.a. Este numit Miss Kerala pentru ca este endemic</w:t>
      </w:r>
    </w:p>
    <w:p>
      <w:pPr>
        <w:pStyle w:val="PreformattedText"/>
        <w:bidi w:val="0"/>
        <w:spacing w:before="0" w:after="0"/>
        <w:jc w:val="start"/>
        <w:rPr/>
      </w:pPr>
      <w:r>
        <w:rPr/>
        <w:t>in Kerala. Red Line Torpedo Barb este amenintat cu disparitia din mediul natural. Pestele Torpedo barb este omnivor. Nu este un peste cu pretentii. Hrana vie ajuta la evidentierea culorilor si la reproducere. Sanatatea animalelor se poate observa in aspectul corpului si energia care o au. In captivitate poate fi hranit cu hrana vie, insecte, carne, creveti, plante, fulgi sau hrana sub forma de granule. (Artemia, Daphnia, larve, etc. )</w:t>
      </w:r>
    </w:p>
    <w:p>
      <w:pPr>
        <w:pStyle w:val="PreformattedText"/>
        <w:bidi w:val="0"/>
        <w:spacing w:before="0" w:after="0"/>
        <w:jc w:val="start"/>
        <w:rPr/>
      </w:pPr>
      <w:r>
        <w:rPr/>
      </w:r>
    </w:p>
    <w:p>
      <w:pPr>
        <w:pStyle w:val="PreformattedText"/>
        <w:bidi w:val="0"/>
        <w:spacing w:before="0" w:after="0"/>
        <w:jc w:val="start"/>
        <w:rPr/>
      </w:pPr>
      <w:r>
        <w:rPr/>
      </w:r>
    </w:p>
    <w:p>
      <w:pPr>
        <w:pStyle w:val="PreformattedText"/>
        <w:bidi w:val="0"/>
        <w:spacing w:before="0" w:after="0"/>
        <w:jc w:val="start"/>
        <w:rPr/>
      </w:pPr>
      <w:r>
        <w:rPr/>
        <w:t xml:space="preserve">  </w:t>
      </w:r>
      <w:r>
        <w:rPr/>
        <w:t xml:space="preserve">Longevitate : 1-2 ani </w:t>
      </w:r>
    </w:p>
    <w:p>
      <w:pPr>
        <w:pStyle w:val="PreformattedText"/>
        <w:bidi w:val="0"/>
        <w:spacing w:before="0" w:after="0"/>
        <w:jc w:val="start"/>
        <w:rPr/>
      </w:pPr>
      <w:r>
        <w:rPr/>
        <w:t xml:space="preserve">  </w:t>
      </w:r>
      <w:r>
        <w:rPr/>
        <w:t>Regn : peste</w:t>
      </w:r>
    </w:p>
    <w:p>
      <w:pPr>
        <w:pStyle w:val="PreformattedText"/>
        <w:bidi w:val="0"/>
        <w:spacing w:before="0" w:after="0"/>
        <w:jc w:val="start"/>
        <w:rPr/>
      </w:pPr>
      <w:r>
        <w:rPr/>
        <w:t xml:space="preserve">  </w:t>
      </w:r>
      <w:r>
        <w:rPr/>
        <w:t>Greutate medie : 10-40g</w:t>
      </w:r>
    </w:p>
    <w:p>
      <w:pPr>
        <w:pStyle w:val="PreformattedText"/>
        <w:bidi w:val="0"/>
        <w:spacing w:before="0" w:after="0"/>
        <w:jc w:val="start"/>
        <w:rPr/>
      </w:pPr>
      <w:r>
        <w:rPr/>
        <w:t xml:space="preserve">  </w:t>
      </w:r>
      <w:r>
        <w:rPr/>
        <w:t>Mediu de viata : subacvatic</w:t>
      </w:r>
    </w:p>
    <w:p>
      <w:pPr>
        <w:pStyle w:val="PreformattedText"/>
        <w:bidi w:val="0"/>
        <w:spacing w:before="0" w:after="0"/>
        <w:jc w:val="start"/>
        <w:rPr/>
      </w:pPr>
      <w:r>
        <w:rPr/>
        <w:t xml:space="preserve">  </w:t>
      </w:r>
      <w:r>
        <w:rPr/>
        <w:t>Origine : Oceanul Indian</w:t>
      </w:r>
    </w:p>
    <w:p>
      <w:pPr>
        <w:pStyle w:val="PreformattedText"/>
        <w:bidi w:val="0"/>
        <w:spacing w:before="0" w:after="0"/>
        <w:jc w:val="start"/>
        <w:rPr/>
      </w:pPr>
      <w:r>
        <w:rPr/>
        <w:t xml:space="preserve">  </w:t>
      </w:r>
      <w:r>
        <w:rPr/>
        <w:t>Mod de hranire : omnivor</w:t>
      </w:r>
    </w:p>
    <w:p>
      <w:pPr>
        <w:pStyle w:val="PreformattedText"/>
        <w:bidi w:val="0"/>
        <w:spacing w:before="0" w:after="0"/>
        <w:jc w:val="start"/>
        <w:rPr/>
      </w:pPr>
      <w:r>
        <w:rPr/>
        <w:t xml:space="preserve">  </w:t>
      </w:r>
      <w:r>
        <w:rPr/>
        <w:t>Inaltime : 10-20cm</w:t>
      </w:r>
    </w:p>
    <w:p>
      <w:pPr>
        <w:pStyle w:val="PreformattedText"/>
        <w:bidi w:val="0"/>
        <w:spacing w:before="0" w:after="0"/>
        <w:jc w:val="start"/>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Liberation Mono">
    <w:altName w:val="Courier New"/>
    <w:charset w:val="01" w:characterSet="utf-8"/>
    <w:family w:val="modern"/>
    <w:pitch w:val="fixed"/>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AR PL SungtiL GB" w:cs="Noto Sans Devanagari"/>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AR PL SungtiL GB"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LibreOffice/7.0.4.2$Linux_X86_64 LibreOffice_project/00$Build-2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