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</w:t>
      </w:r>
      <w:r>
        <w:rPr/>
        <w:t>Ftirapterele (Phthiraptera) (din greaca phtheir = pÄduche + apteron = fÄrÄ aripi) sau pÄduchii animali, este un ordin de insecte ectoparazite aptere (fÄrÄ aripi) cu trei stadii nimfale, metamorfoza simplÄ, Èi cu piesele bucale conformate pentru mestecat la malofage sau pentru Ã®nÈepat Èi supt la anoplure. Au corpul turtit dorsoventral, capul proeminent, mai Ã®ngust decÃ¢t toracele la anoplure sau mai lat decÃ¢t torace la malofage. Au o pereche de ochi simpli. Antenele sunt compuse din 3, 4 sau 5 articole. Dezvoltarea lor se face fÄrÄ metamorfozÄ. Oul (lindinÄ) este ovoid Èi are un opercul (cÄpÄcel), care conÈine numeroase perforaÈii mici prin care pÄtrunde aerul spre embrion. La eclozare, nimfa este foarte asemÄnÄtoare cu adultul; cele trei stadii nimfale se hrÄnesc ca Èi adulÈii. Ftirapterele au cÃ¢Èiva milimetri Ã®n lungime.[1][2][3][4]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TradiÈional ordinul ftirapterelor este Ã®mpÄrÈit Ã®n 2 subordine: malofage (Mallophaga) Èi anoplure (Anoplura). Subordinul malofage cuprinde 3 infraordine: Amblycera, Ischnocera Èi Rhyncophthirina, pe care mai mulÈi autori le ridicÄ Ã®n rang de subordine.[3] Ordinul ftirapterelor conÈine peste 5000 de specii de pÄduchi. [5]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Malofagele (pÄduchii rozÄtori) sunt paraziÈi la pÄsÄri Èi mamifere Èi se hrÄnesc cu resturi de epidermÄ, peri, puf Èi fulgi, sau cu sÃ¢nge uscat. Nu sunt deci paraziÈi veritabili, Ã®nsÄ prezenÈa lor pe corpul animalelor produce acestora mÃ¢ncÄrimi Èi iritÄri ale pielii care creeazÄ gazdelor o proastÄ stare generalÄ. Animalele care au malofage pe corp se scarpinÄ puternic, zgÃ¢riindu-Èi pielea Èi producÃ¢ndu-Èi sÃ¢ngerÄri, iar picÄturile de sÃ¢nge se usucÄ, fiind consumate apoi de insectele malofage.[1]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Anoplurele (pÄduchii hematofagi) sunt paraziÈi exclusiv pe mamifere Èi se hrÄnesc sugÃ¢nd sÃ¢ngele cu ajutorul unei trompe mult asemÄnÄtoare cu a altor insecte sugÄtoare, ca heteropterele. Cele mai cunoscute exemple de pÄduchi sunt 2 specii ce paraziteazÄ omul Èi mai multe specii care trÄiesc parazite pe mamiferele domestice. Cele 2 specii de pÄduchi care paraziteazÄ omul sunt pÄduchele uman (Pediculus humanus), cu 2 subspecii - pÄduchele de corp (Pediculus humanus humanus) Èi pÄduchele de cap (Pediculus humanus capitis), a doua specie este pÄduchele pubian (Pthirus pubis)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Longevitate : 1 an</w:t>
      </w:r>
    </w:p>
    <w:p>
      <w:pPr>
        <w:pStyle w:val="PreformattedText"/>
        <w:rPr/>
      </w:pPr>
      <w:r>
        <w:rPr/>
        <w:t xml:space="preserve">       </w:t>
      </w:r>
      <w:r>
        <w:rPr/>
        <w:t>Regn : insecta</w:t>
      </w:r>
    </w:p>
    <w:p>
      <w:pPr>
        <w:pStyle w:val="PreformattedText"/>
        <w:rPr/>
      </w:pPr>
      <w:r>
        <w:rPr/>
        <w:t xml:space="preserve">       </w:t>
      </w:r>
      <w:r>
        <w:rPr/>
        <w:t>Greutate medie : 0.03g</w:t>
      </w:r>
    </w:p>
    <w:p>
      <w:pPr>
        <w:pStyle w:val="PreformattedText"/>
        <w:rPr/>
      </w:pPr>
      <w:r>
        <w:rPr/>
        <w:t xml:space="preserve">       </w:t>
      </w:r>
      <w:r>
        <w:rPr/>
        <w:t>Mediu de viata : terestru si subteran</w:t>
      </w:r>
    </w:p>
    <w:p>
      <w:pPr>
        <w:pStyle w:val="PreformattedText"/>
        <w:rPr/>
      </w:pPr>
      <w:r>
        <w:rPr/>
        <w:t xml:space="preserve">       </w:t>
      </w:r>
      <w:r>
        <w:rPr/>
        <w:t>Origine : Necunoscuta</w:t>
      </w:r>
    </w:p>
    <w:p>
      <w:pPr>
        <w:pStyle w:val="PreformattedText"/>
        <w:rPr/>
      </w:pPr>
      <w:r>
        <w:rPr/>
        <w:t xml:space="preserve">       </w:t>
      </w:r>
      <w:r>
        <w:rPr/>
        <w:t>Mod de hranire : carnivor</w:t>
      </w:r>
    </w:p>
    <w:p>
      <w:pPr>
        <w:pStyle w:val="PreformattedText"/>
        <w:rPr/>
      </w:pPr>
      <w:r>
        <w:rPr/>
        <w:t xml:space="preserve">       </w:t>
      </w:r>
      <w:r>
        <w:rPr/>
        <w:t>Inaltime : 1mm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