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svg" ContentType="image/svg"/>
  <Override PartName="/word/media/image4.png" ContentType="image/png"/>
  <Override PartName="/word/media/image5.svg" ContentType="image/sv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Spacing"/>
        <w:jc w:val="center"/>
        <w:rPr>
          <w:rFonts w:cs="Calibri"/>
          <w:b/>
          <w:sz w:val="24"/>
          <w:szCs w:val="24"/>
          <w:lang w:val="ro-RO"/>
        </w:rPr>
      </w:pPr>
      <w:r>
        <w:rPr>
          <w:rFonts w:cs="Calibri"/>
          <w:b/>
          <w:sz w:val="24"/>
          <w:szCs w:val="24"/>
          <w:lang w:val="ro-RO"/>
        </w:rPr>
        <w:t>Proces verbal de PREDARE -PRIMIRE</w:t>
      </w:r>
    </w:p>
    <w:p>
      <w:pPr>
        <w:pStyle w:val="NoSpacing"/>
        <w:jc w:val="center"/>
        <w:rPr>
          <w:lang w:val="pt-BR"/>
        </w:rPr>
      </w:pPr>
      <w:r>
        <w:rPr>
          <w:lang w:val="pt-BR"/>
        </w:rPr>
      </w:r>
    </w:p>
    <w:p>
      <w:pPr>
        <w:pStyle w:val="NoSpacing"/>
        <w:jc w:val="both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  <w:t xml:space="preserve">  </w:t>
      </w:r>
      <w:r>
        <w:rPr>
          <w:rFonts w:cs="Calibri"/>
          <w:sz w:val="24"/>
          <w:szCs w:val="24"/>
          <w:lang w:val="ro-RO"/>
        </w:rPr>
        <w:t xml:space="preserve">Încheiat astăzi, </w:t>
      </w:r>
      <w:r>
        <w:rPr>
          <w:rFonts w:ascii="Aptos" w:hAnsi="Aptos"/>
          <w:b/>
          <w:lang w:val="ro-RO" w:eastAsia="ro-RO"/>
        </w:rPr>
        <w:t>${signatureDate}</w:t>
      </w:r>
      <w:r>
        <w:rPr>
          <w:rFonts w:cs="Calibri"/>
          <w:sz w:val="24"/>
          <w:szCs w:val="24"/>
          <w:lang w:val="ro-RO"/>
        </w:rPr>
        <w:t>, intre :</w:t>
      </w:r>
    </w:p>
    <w:p>
      <w:pPr>
        <w:pStyle w:val="Normal"/>
        <w:spacing w:lineRule="auto" w:line="240" w:before="0" w:after="0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rmal"/>
        <w:rPr>
          <w:rFonts w:cs="Calibri"/>
          <w:sz w:val="24"/>
          <w:szCs w:val="24"/>
          <w:lang w:val="ro-RO"/>
        </w:rPr>
      </w:pPr>
      <w:r>
        <w:rPr>
          <w:rFonts w:cs="Calibri"/>
          <w:b/>
          <w:bCs/>
          <w:sz w:val="24"/>
          <w:szCs w:val="24"/>
          <w:lang w:val="ro-RO"/>
        </w:rPr>
        <w:t>SC GURSK MEDICA</w:t>
      </w:r>
      <w:r>
        <w:rPr>
          <w:rFonts w:cs="Calibri"/>
          <w:sz w:val="24"/>
          <w:szCs w:val="24"/>
          <w:lang w:val="ro-RO"/>
        </w:rPr>
        <w:t xml:space="preserve">  in calitate de predător si </w:t>
      </w:r>
      <w:r>
        <w:rPr>
          <w:rFonts w:cs="Calibri"/>
          <w:b/>
          <w:bCs/>
          <w:sz w:val="24"/>
          <w:szCs w:val="24"/>
          <w:lang w:val="ro-RO"/>
        </w:rPr>
        <w:t>${customerName}</w:t>
      </w:r>
      <w:r>
        <w:rPr>
          <w:b/>
          <w:bCs/>
          <w:lang w:val="pt-BR"/>
        </w:rPr>
        <w:t>,</w:t>
      </w:r>
      <w:r>
        <w:rPr>
          <w:rFonts w:ascii="Aptos" w:hAnsi="Aptos"/>
          <w:b/>
          <w:bCs/>
          <w:lang w:val="ro-RO" w:eastAsia="ro-RO"/>
        </w:rPr>
        <w:t>C.U.I.:</w:t>
      </w:r>
      <w:r>
        <w:rPr>
          <w:rFonts w:eastAsia="Times New Roman" w:cs="Courier New" w:ascii="Courier New" w:hAnsi="Courier New"/>
          <w:color w:val="6A8759"/>
          <w:kern w:val="0"/>
          <w:sz w:val="20"/>
          <w:szCs w:val="20"/>
          <w:lang w:val="ro-RO" w:eastAsia="ro-RO"/>
        </w:rPr>
        <w:t xml:space="preserve"> </w:t>
      </w:r>
      <w:r>
        <w:rPr>
          <w:rFonts w:ascii="Aptos" w:hAnsi="Aptos"/>
          <w:b/>
          <w:bCs/>
          <w:lang w:val="ro-RO" w:eastAsia="ro-RO"/>
        </w:rPr>
        <w:t>${cui}</w:t>
      </w:r>
      <w:r>
        <w:rPr>
          <w:rFonts w:eastAsia="Times New Roman" w:cs="Calibri"/>
          <w:b/>
          <w:bCs/>
          <w:color w:val="000000"/>
          <w:sz w:val="24"/>
          <w:szCs w:val="24"/>
          <w:lang w:val="ro-RO"/>
        </w:rPr>
        <w:t xml:space="preserve">, </w:t>
      </w:r>
      <w:r>
        <w:rPr>
          <w:rFonts w:cs="Calibri"/>
          <w:b/>
          <w:bCs/>
          <w:sz w:val="24"/>
          <w:szCs w:val="24"/>
          <w:lang w:val="ro-RO"/>
        </w:rPr>
        <w:t xml:space="preserve"> </w:t>
      </w:r>
      <w:r>
        <w:rPr>
          <w:rFonts w:cs="Calibri"/>
          <w:sz w:val="24"/>
          <w:szCs w:val="24"/>
          <w:lang w:val="ro-RO"/>
        </w:rPr>
        <w:t xml:space="preserve">in calitate de primitor, conform contractului de vânzare cumpărare nr. </w:t>
      </w:r>
      <w:r>
        <w:rPr>
          <w:rFonts w:cs="Calibri"/>
          <w:b/>
          <w:bCs/>
          <w:sz w:val="24"/>
          <w:szCs w:val="24"/>
          <w:lang w:val="ro-RO"/>
        </w:rPr>
        <w:t>${numberOfContract}</w:t>
      </w:r>
      <w:r>
        <w:rPr>
          <w:rFonts w:cs="Calibri"/>
          <w:sz w:val="24"/>
          <w:szCs w:val="24"/>
          <w:lang w:val="ro-RO"/>
        </w:rPr>
        <w:t>,</w:t>
      </w:r>
    </w:p>
    <w:p>
      <w:pPr>
        <w:pStyle w:val="Normal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  <w:t xml:space="preserve">din data de: </w:t>
      </w:r>
      <w:r>
        <w:rPr>
          <w:rFonts w:ascii="Aptos" w:hAnsi="Aptos"/>
          <w:b/>
          <w:lang w:val="ro-RO" w:eastAsia="ro-RO"/>
        </w:rPr>
        <w:t>${contractDate}</w:t>
      </w:r>
    </w:p>
    <w:p>
      <w:pPr>
        <w:pStyle w:val="Normal"/>
        <w:spacing w:lineRule="auto" w:line="240" w:before="0" w:after="0"/>
        <w:ind w:firstLine="708"/>
        <w:rPr>
          <w:rFonts w:cs="Calibri"/>
          <w:b/>
          <w:bCs/>
          <w:sz w:val="24"/>
          <w:szCs w:val="24"/>
          <w:lang w:val="ro-RO"/>
        </w:rPr>
      </w:pPr>
      <w:r>
        <w:rPr>
          <w:rFonts w:cs="Calibri"/>
          <w:b/>
          <w:bCs/>
          <w:sz w:val="24"/>
          <w:szCs w:val="24"/>
          <w:lang w:val="ro-RO"/>
        </w:rPr>
      </w:r>
    </w:p>
    <w:p>
      <w:pPr>
        <w:pStyle w:val="Normal"/>
        <w:spacing w:lineRule="auto" w:line="240" w:before="0" w:after="0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  <w:t>Prin prezentul proces verbal se atesta faptul ca s-au predat, respectiv s-au primit  următoarele produse:</w:t>
      </w:r>
    </w:p>
    <w:p>
      <w:pPr>
        <w:pStyle w:val="Normal"/>
        <w:spacing w:lineRule="auto" w:line="240" w:before="0" w:after="0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tbl>
      <w:tblPr>
        <w:tblW w:w="90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33"/>
        <w:gridCol w:w="3501"/>
        <w:gridCol w:w="1170"/>
        <w:gridCol w:w="3562"/>
      </w:tblGrid>
      <w:tr>
        <w:trPr>
          <w:trHeight w:val="1132" w:hRule="atLeast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Nr. Crt.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Denumire echipament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Cod produs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Aptos" w:hAnsi="Aptos"/>
                <w:bCs/>
                <w:lang w:val="ro-RO" w:eastAsia="ro-RO"/>
              </w:rPr>
            </w:pPr>
            <w:r>
              <w:rPr>
                <w:rFonts w:ascii="Aptos" w:hAnsi="Aptos"/>
                <w:bCs/>
                <w:lang w:val="ro-RO" w:eastAsia="ro-RO"/>
              </w:rPr>
              <w:t>Număr serial</w:t>
            </w:r>
          </w:p>
        </w:tc>
      </w:tr>
      <w:tr>
        <w:trPr>
          <w:trHeight w:val="345" w:hRule="atLeast"/>
        </w:trPr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${nr}</w:t>
            </w:r>
          </w:p>
        </w:tc>
        <w:tc>
          <w:tcPr>
            <w:tcW w:w="3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Default"/>
              <w:rPr>
                <w:rFonts w:ascii="Aptos" w:hAnsi="Aptos"/>
                <w:b/>
                <w:bCs/>
                <w:lang w:val="ro-RO"/>
              </w:rPr>
            </w:pPr>
            <w:r>
              <w:rPr>
                <w:rFonts w:ascii="Aptos" w:hAnsi="Aptos"/>
                <w:b/>
                <w:bCs/>
                <w:lang w:val="ro-RO"/>
              </w:rPr>
              <w:t>${</w:t>
            </w:r>
            <w:r>
              <w:rPr>
                <w:rFonts w:ascii="Aptos" w:hAnsi="Aptos"/>
                <w:b/>
                <w:bCs/>
                <w:lang w:val="ro-RO"/>
              </w:rPr>
              <w:t>equipmentName</w:t>
            </w:r>
            <w:r>
              <w:rPr>
                <w:rFonts w:ascii="Aptos" w:hAnsi="Aptos"/>
                <w:b/>
                <w:bCs/>
                <w:lang w:val="ro-RO"/>
              </w:rPr>
              <w:t>}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b/>
                <w:lang w:val="ro-RO" w:eastAsia="ro-RO"/>
              </w:rPr>
            </w:pPr>
            <w:r>
              <w:rPr>
                <w:rFonts w:ascii="Aptos" w:hAnsi="Aptos"/>
                <w:b/>
                <w:lang w:val="ro-RO" w:eastAsia="ro-RO"/>
              </w:rPr>
              <w:t>${productCode}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160"/>
              <w:rPr>
                <w:rFonts w:ascii="Aptos" w:hAnsi="Aptos"/>
                <w:b/>
                <w:lang w:val="ro-RO" w:eastAsia="ro-RO"/>
              </w:rPr>
            </w:pPr>
            <w:r>
              <w:rPr>
                <w:rFonts w:ascii="Aptos" w:hAnsi="Aptos"/>
                <w:b/>
                <w:lang w:val="ro-RO" w:eastAsia="ro-RO"/>
              </w:rPr>
              <w:t>${serialNumber}</w:t>
            </w:r>
          </w:p>
        </w:tc>
      </w:tr>
    </w:tbl>
    <w:p>
      <w:pPr>
        <w:pStyle w:val="Normal"/>
        <w:spacing w:lineRule="auto" w:line="240" w:before="0" w:after="0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rmal"/>
        <w:spacing w:lineRule="auto" w:line="240" w:before="0" w:after="0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Spacing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  <w:t>Procesul verbal a fost încheiat in doua exemplare, cate unul pentru fiecare parte.</w:t>
      </w:r>
    </w:p>
    <w:p>
      <w:pPr>
        <w:pStyle w:val="NoSpacing"/>
        <w:rPr>
          <w:rFonts w:cs="Calibri"/>
          <w:sz w:val="24"/>
          <w:szCs w:val="24"/>
          <w:lang w:val="ro-RO"/>
        </w:rPr>
      </w:pPr>
      <w:r>
        <w:rPr>
          <w:rFonts w:cs="Calibri"/>
          <w:sz w:val="24"/>
          <w:szCs w:val="24"/>
          <w:lang w:val="ro-RO"/>
        </w:rPr>
      </w:r>
    </w:p>
    <w:p>
      <w:pPr>
        <w:pStyle w:val="NoSpacing"/>
        <w:rPr/>
      </w:pPr>
      <w:bookmarkStart w:id="0" w:name="_Hlk189065378"/>
      <w:r>
        <w:rPr>
          <w:rFonts w:cs="Calibri"/>
          <w:sz w:val="24"/>
          <w:szCs w:val="24"/>
          <w:lang w:val="ro-RO"/>
        </w:rPr>
        <w:t xml:space="preserve">     </w:t>
      </w:r>
      <w:r>
        <w:rPr>
          <w:rFonts w:cs="Calibri"/>
          <w:sz w:val="24"/>
          <w:szCs w:val="24"/>
          <w:lang w:val="ro-RO"/>
        </w:rPr>
        <w:t>Am predat                                                                                           Am recepționat</w:t>
      </w:r>
    </w:p>
    <w:p>
      <w:pPr>
        <w:pStyle w:val="NoSpacing"/>
        <w:rPr>
          <w:rFonts w:cs="Calibri"/>
          <w:sz w:val="24"/>
          <w:szCs w:val="24"/>
          <w:lang w:val="ro-RO"/>
        </w:rPr>
      </w:pPr>
      <w:r>
        <w:drawing>
          <wp:anchor behindDoc="1" distT="0" distB="0" distL="0" distR="0" simplePos="0" locked="0" layoutInCell="0" allowOverlap="1" relativeHeight="6">
            <wp:simplePos x="0" y="0"/>
            <wp:positionH relativeFrom="margin">
              <wp:posOffset>552450</wp:posOffset>
            </wp:positionH>
            <wp:positionV relativeFrom="paragraph">
              <wp:posOffset>67310</wp:posOffset>
            </wp:positionV>
            <wp:extent cx="1847850" cy="184785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b/>
          <w:bCs/>
          <w:sz w:val="24"/>
          <w:szCs w:val="24"/>
          <w:lang w:val="ro-RO"/>
        </w:rPr>
        <w:t>SC GURSK MEDICA SRL</w:t>
      </w:r>
      <w:r>
        <w:rPr>
          <w:rFonts w:cs="Calibri"/>
          <w:sz w:val="24"/>
          <w:szCs w:val="24"/>
          <w:lang w:val="ro-RO"/>
        </w:rPr>
        <w:t xml:space="preserve">                                                                     </w:t>
      </w:r>
      <w:r>
        <w:rPr>
          <w:rFonts w:cs="Calibri"/>
          <w:b/>
          <w:bCs/>
          <w:sz w:val="24"/>
          <w:szCs w:val="24"/>
          <w:lang w:val="ro-RO"/>
        </w:rPr>
        <w:t>${customerName}</w:t>
      </w:r>
      <w:r>
        <w:rPr>
          <w:rFonts w:cs="Calibri"/>
          <w:sz w:val="24"/>
          <w:szCs w:val="24"/>
          <w:lang w:val="ro-RO"/>
        </w:rPr>
        <w:t xml:space="preserve">                                      </w:t>
      </w:r>
      <w:r>
        <w:rPr>
          <w:rFonts w:eastAsia="Times New Roman" w:cs="Calibri"/>
          <w:b/>
          <w:bCs/>
          <w:color w:val="000000"/>
          <w:sz w:val="24"/>
          <w:szCs w:val="24"/>
        </w:rPr>
        <w:t xml:space="preserve">    </w:t>
      </w:r>
      <w:bookmarkEnd w:id="0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20" w:top="2250" w:footer="720" w:bottom="369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ptos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5715" distL="0" distR="0" simplePos="0" locked="0" layoutInCell="1" allowOverlap="1" relativeHeight="3" wp14:anchorId="0DC26804">
              <wp:simplePos x="0" y="0"/>
              <wp:positionH relativeFrom="column">
                <wp:posOffset>-1339850</wp:posOffset>
              </wp:positionH>
              <wp:positionV relativeFrom="paragraph">
                <wp:posOffset>-565785</wp:posOffset>
              </wp:positionV>
              <wp:extent cx="2360295" cy="923290"/>
              <wp:effectExtent l="0" t="0" r="0" b="5712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0160" cy="923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Gursk Medica SRL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Str. Căpitan Alexandru Șerbănescu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nr. 85, Sect. 1, Cod 011654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Bucureşti, România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 xml:space="preserve">Reg. Com.: J23/1344/2012 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CUI: RO25629635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IBAN: RO51BACX0000000363717001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Banca: UniCredit Bank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-105.5pt;margin-top:-44.55pt;width:185.8pt;height:72.65pt;mso-wrap-style:square;v-text-anchor:top" wp14:anchorId="0DC2680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Gursk Medica SRL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Str. Căpitan Alexandru Șerbănescu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nr. 85, Sect. 1, Cod 011654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Bucureşti, România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 xml:space="preserve">Reg. Com.: J23/1344/2012 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CUI: RO25629635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IBAN: RO51BACX0000000363717001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Banca: UniCredit Bank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147320</wp:posOffset>
          </wp:positionH>
          <wp:positionV relativeFrom="paragraph">
            <wp:posOffset>-3509010</wp:posOffset>
          </wp:positionV>
          <wp:extent cx="2197735" cy="2858770"/>
          <wp:effectExtent l="0" t="0" r="0" b="0"/>
          <wp:wrapNone/>
          <wp:docPr id="5" name="Graphic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2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97735" cy="285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5715" distL="0" distR="0" simplePos="0" locked="0" layoutInCell="1" allowOverlap="1" relativeHeight="3" wp14:anchorId="0DC26804">
              <wp:simplePos x="0" y="0"/>
              <wp:positionH relativeFrom="column">
                <wp:posOffset>-1339850</wp:posOffset>
              </wp:positionH>
              <wp:positionV relativeFrom="paragraph">
                <wp:posOffset>-565785</wp:posOffset>
              </wp:positionV>
              <wp:extent cx="2360295" cy="923290"/>
              <wp:effectExtent l="0" t="0" r="0" b="5712"/>
              <wp:wrapNone/>
              <wp:docPr id="6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0160" cy="923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Gursk Medica SRL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Str. Căpitan Alexandru Șerbănescu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nr. 85, Sect. 1, Cod 011654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Bucureşti, România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 xml:space="preserve">Reg. Com.: J23/1344/2012 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CUI: RO25629635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IBAN: RO51BACX0000000363717001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right"/>
                            <w:rPr>
                              <w:rFonts w:ascii="Aptos" w:hAnsi="Aptos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Calibri" w:ascii="Aptos" w:hAnsi="Aptos"/>
                              <w:sz w:val="12"/>
                              <w:szCs w:val="12"/>
                            </w:rPr>
                            <w:t>Banca: UniCredit Bank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-105.5pt;margin-top:-44.55pt;width:185.8pt;height:72.65pt;mso-wrap-style:square;v-text-anchor:top" wp14:anchorId="0DC2680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Gursk Medica SRL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Str. Căpitan Alexandru Șerbănescu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nr. 85, Sect. 1, Cod 011654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Bucureşti, România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 xml:space="preserve">Reg. Com.: J23/1344/2012 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CUI: RO25629635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IBAN: RO51BACX0000000363717001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right"/>
                      <w:rPr>
                        <w:rFonts w:ascii="Aptos" w:hAnsi="Aptos" w:cs="Calibri"/>
                        <w:sz w:val="12"/>
                        <w:szCs w:val="12"/>
                      </w:rPr>
                    </w:pPr>
                    <w:r>
                      <w:rPr>
                        <w:rFonts w:cs="Calibri" w:ascii="Aptos" w:hAnsi="Aptos"/>
                        <w:sz w:val="12"/>
                        <w:szCs w:val="12"/>
                      </w:rPr>
                      <w:t>Banca: UniCredit Bank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147320</wp:posOffset>
          </wp:positionH>
          <wp:positionV relativeFrom="paragraph">
            <wp:posOffset>-3509010</wp:posOffset>
          </wp:positionV>
          <wp:extent cx="2197735" cy="2858770"/>
          <wp:effectExtent l="0" t="0" r="0" b="0"/>
          <wp:wrapNone/>
          <wp:docPr id="7" name="Graphic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c 2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97735" cy="285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-590550</wp:posOffset>
          </wp:positionH>
          <wp:positionV relativeFrom="paragraph">
            <wp:posOffset>-114300</wp:posOffset>
          </wp:positionV>
          <wp:extent cx="2097405" cy="961390"/>
          <wp:effectExtent l="0" t="0" r="0" b="0"/>
          <wp:wrapNone/>
          <wp:docPr id="2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9740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-590550</wp:posOffset>
          </wp:positionH>
          <wp:positionV relativeFrom="paragraph">
            <wp:posOffset>-114300</wp:posOffset>
          </wp:positionV>
          <wp:extent cx="2097405" cy="961390"/>
          <wp:effectExtent l="0" t="0" r="0" b="0"/>
          <wp:wrapNone/>
          <wp:docPr id="3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97405" cy="961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o-R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3"/>
    </w:pPr>
    <w:rPr>
      <w:rFonts w:eastAsia="Times New Roman"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4"/>
    </w:pPr>
    <w:rPr>
      <w:rFonts w:eastAsia="Times New Roman"/>
      <w:color w:val="2F5496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40" w:after="0"/>
      <w:outlineLvl w:val="5"/>
    </w:pPr>
    <w:rPr>
      <w:rFonts w:eastAsia="Times New Roman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qFormat/>
    <w:pPr>
      <w:keepNext w:val="true"/>
      <w:keepLines/>
      <w:spacing w:lineRule="auto" w:line="276" w:before="40" w:after="0"/>
      <w:outlineLvl w:val="6"/>
    </w:pPr>
    <w:rPr>
      <w:rFonts w:eastAsia="Times New Roman"/>
      <w:color w:val="595959"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keepLines/>
      <w:spacing w:lineRule="auto" w:line="276" w:before="0" w:after="0"/>
      <w:outlineLvl w:val="7"/>
    </w:pPr>
    <w:rPr>
      <w:rFonts w:eastAsia="Times New Roman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qFormat/>
    <w:pPr>
      <w:keepNext w:val="true"/>
      <w:keepLines/>
      <w:spacing w:lineRule="auto" w:line="276" w:before="0" w:after="0"/>
      <w:outlineLvl w:val="8"/>
    </w:pPr>
    <w:rPr>
      <w:rFonts w:eastAsia="Times New Roman"/>
      <w:color w:val="272727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Pr>
      <w:rFonts w:ascii="Calibri Light" w:hAnsi="Calibri Light" w:eastAsia="Times New Roman" w:cs="Times New Roman"/>
      <w:color w:val="2F5496"/>
      <w:sz w:val="40"/>
      <w:szCs w:val="40"/>
    </w:rPr>
  </w:style>
  <w:style w:type="character" w:styleId="Heading2Char" w:customStyle="1">
    <w:name w:val="Heading 2 Char"/>
    <w:basedOn w:val="DefaultParagraphFont"/>
    <w:qFormat/>
    <w:rPr>
      <w:rFonts w:ascii="Calibri Light" w:hAnsi="Calibri Light" w:eastAsia="Times New Roman" w:cs="Times New Roman"/>
      <w:color w:val="2F5496"/>
      <w:sz w:val="32"/>
      <w:szCs w:val="32"/>
    </w:rPr>
  </w:style>
  <w:style w:type="character" w:styleId="Heading3Char" w:customStyle="1">
    <w:name w:val="Heading 3 Char"/>
    <w:basedOn w:val="DefaultParagraphFont"/>
    <w:qFormat/>
    <w:rPr>
      <w:rFonts w:eastAsia="Times New Roman" w:cs="Times New Roman"/>
      <w:color w:val="2F5496"/>
      <w:sz w:val="28"/>
      <w:szCs w:val="28"/>
    </w:rPr>
  </w:style>
  <w:style w:type="character" w:styleId="Heading4Char" w:customStyle="1">
    <w:name w:val="Heading 4 Char"/>
    <w:basedOn w:val="DefaultParagraphFont"/>
    <w:qFormat/>
    <w:rPr>
      <w:rFonts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qFormat/>
    <w:rPr>
      <w:rFonts w:eastAsia="Times New Roman" w:cs="Times New Roman"/>
      <w:color w:val="2F5496"/>
    </w:rPr>
  </w:style>
  <w:style w:type="character" w:styleId="Heading6Char" w:customStyle="1">
    <w:name w:val="Heading 6 Char"/>
    <w:basedOn w:val="DefaultParagraphFont"/>
    <w:qFormat/>
    <w:rPr>
      <w:rFonts w:eastAsia="Times New Roman" w:cs="Times New Roman"/>
      <w:i/>
      <w:iCs/>
      <w:color w:val="595959"/>
    </w:rPr>
  </w:style>
  <w:style w:type="character" w:styleId="Heading7Char" w:customStyle="1">
    <w:name w:val="Heading 7 Char"/>
    <w:basedOn w:val="DefaultParagraphFont"/>
    <w:qFormat/>
    <w:rPr>
      <w:rFonts w:eastAsia="Times New Roman" w:cs="Times New Roman"/>
      <w:color w:val="595959"/>
    </w:rPr>
  </w:style>
  <w:style w:type="character" w:styleId="Heading8Char" w:customStyle="1">
    <w:name w:val="Heading 8 Char"/>
    <w:basedOn w:val="DefaultParagraphFont"/>
    <w:qFormat/>
    <w:rPr>
      <w:rFonts w:eastAsia="Times New Roman" w:cs="Times New Roman"/>
      <w:i/>
      <w:iCs/>
      <w:color w:val="272727"/>
    </w:rPr>
  </w:style>
  <w:style w:type="character" w:styleId="Heading9Char" w:customStyle="1">
    <w:name w:val="Heading 9 Char"/>
    <w:basedOn w:val="DefaultParagraphFont"/>
    <w:qFormat/>
    <w:rPr>
      <w:rFonts w:eastAsia="Times New Roman" w:cs="Times New Roman"/>
      <w:color w:val="272727"/>
    </w:rPr>
  </w:style>
  <w:style w:type="character" w:styleId="TitleChar" w:customStyle="1">
    <w:name w:val="Title Char"/>
    <w:basedOn w:val="DefaultParagraphFont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IntenseQuoteChar" w:customStyle="1">
    <w:name w:val="Intense Quote Ch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HeaderChar" w:customStyle="1">
    <w:name w:val="Header Char"/>
    <w:basedOn w:val="DefaultParagraphFont"/>
    <w:qFormat/>
    <w:rPr>
      <w:sz w:val="22"/>
      <w:szCs w:val="22"/>
    </w:rPr>
  </w:style>
  <w:style w:type="character" w:styleId="FooterChar" w:customStyle="1">
    <w:name w:val="Footer Char"/>
    <w:basedOn w:val="DefaultParagraphFont"/>
    <w:qFormat/>
    <w:rPr>
      <w:sz w:val="22"/>
      <w:szCs w:val="22"/>
    </w:rPr>
  </w:style>
  <w:style w:type="character" w:styleId="PreformatatHTMLCaracter" w:customStyle="1">
    <w:name w:val="Preformatat HTML Caracter"/>
    <w:basedOn w:val="DefaultParagraphFont"/>
    <w:link w:val="HTMLPreformatted"/>
    <w:uiPriority w:val="99"/>
    <w:semiHidden/>
    <w:qFormat/>
    <w:rsid w:val="00f91052"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  <w:contextualSpacing/>
    </w:pPr>
    <w:rPr>
      <w:rFonts w:ascii="Calibri Light" w:hAnsi="Calibri Light" w:eastAsia="Times New Roman"/>
      <w:spacing w:val="-1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Rule="auto" w:line="276"/>
    </w:pPr>
    <w:rPr>
      <w:rFonts w:eastAsia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lineRule="auto" w:line="276" w:before="160" w:after="160"/>
      <w:jc w:val="center"/>
    </w:pPr>
    <w:rPr>
      <w:i/>
      <w:iCs/>
      <w:color w:val="404040"/>
      <w:sz w:val="24"/>
      <w:szCs w:val="24"/>
    </w:rPr>
  </w:style>
  <w:style w:type="paragraph" w:styleId="ListParagraph">
    <w:name w:val="List Paragraph"/>
    <w:basedOn w:val="Normal"/>
    <w:qFormat/>
    <w:pPr>
      <w:spacing w:lineRule="auto" w:line="276" w:before="0" w:after="160"/>
      <w:ind w:left="720"/>
      <w:contextualSpacing/>
    </w:pPr>
    <w:rPr>
      <w:sz w:val="24"/>
      <w:szCs w:val="24"/>
    </w:rPr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lineRule="auto" w:line="276" w:before="360" w:after="360"/>
      <w:ind w:left="864" w:right="864"/>
      <w:jc w:val="center"/>
    </w:pPr>
    <w:rPr>
      <w:i/>
      <w:iCs/>
      <w:color w:val="2F5496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Default" w:customStyle="1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eastAsia="ro-RO" w:val="en-US" w:bidi="ar-SA"/>
    </w:rPr>
  </w:style>
  <w:style w:type="paragraph" w:styleId="HTMLPreformatted">
    <w:name w:val="HTML Preformatted"/>
    <w:basedOn w:val="Normal"/>
    <w:link w:val="PreformatatHTMLCaracter"/>
    <w:uiPriority w:val="99"/>
    <w:semiHidden/>
    <w:unhideWhenUsed/>
    <w:qFormat/>
    <w:rsid w:val="00f91052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LibreOffice/24.2.7.2$Linux_X86_64 LibreOffice_project/420$Build-2</Application>
  <AppVersion>15.0000</AppVersion>
  <Pages>1</Pages>
  <Words>109</Words>
  <Characters>712</Characters>
  <CharactersWithSpaces>1008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2025-09-15T07:46:00Z</dcterms:created>
  <dc:creator>Service Gursk Medica</dc:creator>
  <dc:description/>
  <dc:language>en-US</dc:language>
  <cp:lastModifiedBy/>
  <dcterms:modified xsi:type="dcterms:W3CDTF">2026-01-15T19:54:24Z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