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B559BD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B559BD" w:rsidRPr="00B559B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4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B559BD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Начальная настройка весов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полностью связанных 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нейронн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="00904E8F"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904E8F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904E8F" w:rsidRPr="003D22B0" w:rsidRDefault="00304DFB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04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3D2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4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479356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_Toc532479356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304DFB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7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_Toc532479357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304DFB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8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_Toc532479358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304DFB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59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_Toc532479359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304DFB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0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_Toc532479360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304DFB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1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_Toc532479361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304DFB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2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Метрика качества решения задачи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_Toc532479362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304DFB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3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_Toc532479363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304DFB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4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_Toc532479364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304DFB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5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_Toc532479365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304DFB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6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_Toc532479366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304DFB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7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_Toc532479367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304DFB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8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№2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_Toc532479368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304DFB" w:rsidP="00904E8F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69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№3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_Toc532479369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3D22B0" w:rsidRDefault="00304DFB" w:rsidP="00904E8F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479370" w:history="1">
            <w:r w:rsidR="00904E8F" w:rsidRPr="003D22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_Toc532479370 \h </w:instrTex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4E8F"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D22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304DFB" w:rsidP="00904E8F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3D22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247935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904E8F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653617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 w:rsidR="00653617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2479357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архитектур нейронных сетей, построенных при выполнении предшествующих практических работ.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Выбор методов обучения без учителя для выполнения настройки начальных значений весов сетей.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Применение методов обучения без учителя к выбранному набору сетей. </w:t>
      </w:r>
    </w:p>
    <w:p w:rsidR="00653617" w:rsidRPr="00653617" w:rsidRDefault="00653617" w:rsidP="0065361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Сбор результатов экспериментов. 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2479358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247935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5" w:history="1"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Quick, Draw!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bush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>Рис.1 Примеры рисунков из набора данных Quick, Draw!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0D2CF2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479360"/>
      <w:r w:rsidRPr="00A9309D">
        <w:rPr>
          <w:rFonts w:ascii="Times New Roman" w:hAnsi="Times New Roman" w:cs="Times New Roman"/>
        </w:rPr>
        <w:t>Выбор библиотеки</w:t>
      </w:r>
      <w:bookmarkEnd w:id="9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Для выполнения данной практической работы была выбрана библиотека глубокого обучения TensorFlow, использующая в качестве интерфейса язык программирования Python.</w:t>
      </w:r>
    </w:p>
    <w:p w:rsidR="00904E8F" w:rsidRPr="00223FAB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0" w:name="_Toc532479361"/>
      <w:r w:rsidRPr="000D2CF2">
        <w:rPr>
          <w:rFonts w:ascii="Times New Roman" w:hAnsi="Times New Roman" w:cs="Times New Roman"/>
        </w:rPr>
        <w:lastRenderedPageBreak/>
        <w:t>Тренировочные и тестовые наборы данных</w:t>
      </w:r>
      <w:bookmarkEnd w:id="10"/>
      <w:r w:rsidRPr="000D2CF2">
        <w:rPr>
          <w:rFonts w:ascii="Times New Roman" w:hAnsi="Times New Roman" w:cs="Times New Roman"/>
        </w:rPr>
        <w:t xml:space="preserve"> </w:t>
      </w:r>
    </w:p>
    <w:p w:rsidR="00904E8F" w:rsidRPr="002B6E1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B6E1C">
        <w:rPr>
          <w:rFonts w:ascii="Times New Roman" w:hAnsi="Times New Roman" w:cs="Times New Roman"/>
          <w:sz w:val="28"/>
          <w:szCs w:val="28"/>
        </w:rPr>
        <w:t xml:space="preserve">В используемом наборе </w:t>
      </w:r>
      <w:r w:rsidRPr="00CB3DA9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E15A5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A5">
        <w:rPr>
          <w:rFonts w:ascii="Times New Roman" w:hAnsi="Times New Roman" w:cs="Times New Roman"/>
          <w:sz w:val="28"/>
          <w:szCs w:val="28"/>
        </w:rPr>
        <w:t>000</w:t>
      </w:r>
      <w:r w:rsidRPr="00752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B3DA9">
        <w:rPr>
          <w:rFonts w:ascii="Times New Roman" w:hAnsi="Times New Roman" w:cs="Times New Roman"/>
          <w:sz w:val="28"/>
          <w:szCs w:val="28"/>
        </w:rPr>
        <w:t xml:space="preserve"> изображений,</w:t>
      </w:r>
      <w:r>
        <w:rPr>
          <w:rFonts w:ascii="Times New Roman" w:hAnsi="Times New Roman" w:cs="Times New Roman"/>
          <w:sz w:val="28"/>
          <w:szCs w:val="28"/>
        </w:rPr>
        <w:t xml:space="preserve"> которые используются в качестве:</w:t>
      </w:r>
    </w:p>
    <w:p w:rsidR="00904E8F" w:rsidRPr="00CB3DA9" w:rsidRDefault="00904E8F" w:rsidP="00904E8F">
      <w:pPr>
        <w:pStyle w:val="a5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B3DA9">
        <w:rPr>
          <w:rFonts w:ascii="Times New Roman" w:hAnsi="Times New Roman" w:cs="Times New Roman"/>
          <w:sz w:val="28"/>
          <w:szCs w:val="28"/>
        </w:rPr>
        <w:t>тренировочны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B3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B3D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17 500 (70%)</w:t>
      </w:r>
      <w:r w:rsidRPr="00CB3DA9">
        <w:rPr>
          <w:rFonts w:ascii="Times New Roman" w:hAnsi="Times New Roman" w:cs="Times New Roman"/>
          <w:sz w:val="28"/>
          <w:szCs w:val="28"/>
        </w:rPr>
        <w:t>;</w:t>
      </w:r>
    </w:p>
    <w:p w:rsidR="00904E8F" w:rsidRPr="00FE15A5" w:rsidRDefault="00904E8F" w:rsidP="00904E8F">
      <w:pPr>
        <w:pStyle w:val="a5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E15A5">
        <w:rPr>
          <w:rFonts w:ascii="Times New Roman" w:hAnsi="Times New Roman" w:cs="Times New Roman"/>
          <w:sz w:val="28"/>
          <w:szCs w:val="28"/>
        </w:rPr>
        <w:t>валидаци</w:t>
      </w:r>
      <w:r>
        <w:rPr>
          <w:rFonts w:ascii="Times New Roman" w:hAnsi="Times New Roman" w:cs="Times New Roman"/>
          <w:sz w:val="28"/>
          <w:szCs w:val="28"/>
        </w:rPr>
        <w:t>онных</w:t>
      </w:r>
      <w:r w:rsidRPr="00FE15A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2 500 (10%)</w:t>
      </w:r>
      <w:r w:rsidRPr="00FE15A5">
        <w:rPr>
          <w:rFonts w:ascii="Times New Roman" w:hAnsi="Times New Roman" w:cs="Times New Roman"/>
          <w:sz w:val="28"/>
          <w:szCs w:val="28"/>
        </w:rPr>
        <w:t>;</w:t>
      </w:r>
    </w:p>
    <w:p w:rsidR="00904E8F" w:rsidRPr="00FE15A5" w:rsidRDefault="00904E8F" w:rsidP="00904E8F">
      <w:pPr>
        <w:pStyle w:val="a5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E15A5">
        <w:rPr>
          <w:rFonts w:ascii="Times New Roman" w:hAnsi="Times New Roman" w:cs="Times New Roman"/>
          <w:sz w:val="28"/>
          <w:szCs w:val="28"/>
        </w:rPr>
        <w:t>тестовы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FE15A5">
        <w:rPr>
          <w:rFonts w:ascii="Times New Roman" w:hAnsi="Times New Roman" w:cs="Times New Roman"/>
          <w:sz w:val="28"/>
          <w:szCs w:val="28"/>
        </w:rPr>
        <w:t xml:space="preserve"> – </w:t>
      </w:r>
      <w:r w:rsidRPr="00FE15A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15A5">
        <w:rPr>
          <w:rFonts w:ascii="Times New Roman" w:hAnsi="Times New Roman" w:cs="Times New Roman"/>
          <w:sz w:val="28"/>
          <w:szCs w:val="28"/>
          <w:lang w:val="en-US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(20%)</w:t>
      </w:r>
      <w:r w:rsidRPr="00FE15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4E8F" w:rsidRPr="002B6E1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B6E1C"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1" w:name="_Toc532479362"/>
      <w:r w:rsidRPr="000D2CF2">
        <w:rPr>
          <w:rFonts w:ascii="Times New Roman" w:hAnsi="Times New Roman" w:cs="Times New Roman"/>
        </w:rPr>
        <w:t>Метрика качества решения задачи</w:t>
      </w:r>
      <w:bookmarkEnd w:id="11"/>
      <w:r w:rsidRPr="000D2CF2">
        <w:rPr>
          <w:rFonts w:ascii="Times New Roman" w:hAnsi="Times New Roman" w:cs="Times New Roman"/>
        </w:rPr>
        <w:t xml:space="preserve"> 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904E8F" w:rsidRPr="00BD7423" w:rsidRDefault="00904E8F" w:rsidP="00904E8F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выборке;</w:t>
      </w:r>
    </w:p>
    <w:p w:rsidR="00904E8F" w:rsidRPr="006619DF" w:rsidRDefault="00904E8F" w:rsidP="00904E8F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904E8F" w:rsidRPr="009962B3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904E8F" w:rsidRPr="009962B3" w:rsidRDefault="00904E8F" w:rsidP="00904E8F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TP — истино-положительное решение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904E8F" w:rsidRPr="009962B3" w:rsidRDefault="00904E8F" w:rsidP="00904E8F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TN — истино-отрицательное решение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904E8F" w:rsidRPr="009962B3" w:rsidRDefault="00904E8F" w:rsidP="00904E8F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FP — ложно-положительное решение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904E8F" w:rsidRPr="009962B3" w:rsidRDefault="00904E8F" w:rsidP="00904E8F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FN — ложно-отрицательное решение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904E8F" w:rsidRPr="00062186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904E8F" w:rsidRPr="00577BAB" w:rsidRDefault="00904E8F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точность 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904E8F" w:rsidRPr="00577BAB" w:rsidRDefault="00904E8F" w:rsidP="00904E8F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>
            <wp:extent cx="19907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Pr="00577BAB" w:rsidRDefault="00904E8F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904E8F" w:rsidRPr="00577BAB" w:rsidRDefault="00904E8F" w:rsidP="00904E8F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>
            <wp:extent cx="1752600" cy="542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Pr="00577BAB" w:rsidRDefault="00904E8F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904E8F" w:rsidRDefault="00904E8F" w:rsidP="00904E8F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lastRenderedPageBreak/>
        <w:drawing>
          <wp:inline distT="0" distB="0" distL="0" distR="0">
            <wp:extent cx="2571750" cy="685800"/>
            <wp:effectExtent l="0" t="0" r="0" b="0"/>
            <wp:docPr id="1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Pr="00577BAB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</w:t>
      </w:r>
    </w:p>
    <w:p w:rsidR="00904E8F" w:rsidRPr="00F003B5" w:rsidRDefault="00904E8F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003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support</w:t>
      </w:r>
      <w:r w:rsidRPr="00F003B5">
        <w:rPr>
          <w:rFonts w:ascii="Times New Roman" w:hAnsi="Times New Roman" w:cs="Times New Roman"/>
          <w:sz w:val="28"/>
          <w:szCs w:val="28"/>
          <w:highlight w:val="yellow"/>
        </w:rPr>
        <w:t xml:space="preserve"> – это количество примеров каждого класса в размеченных данных.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2" w:name="_Toc532479363"/>
      <w:r w:rsidRPr="000D2CF2">
        <w:rPr>
          <w:rFonts w:ascii="Times New Roman" w:hAnsi="Times New Roman" w:cs="Times New Roman"/>
        </w:rPr>
        <w:t>Формат хранения данных</w:t>
      </w:r>
      <w:bookmarkEnd w:id="12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13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304DFB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10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304DFB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11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904E8F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527B28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527B28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527B28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527B28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527B28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527B28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527B28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527B2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531016493"/>
      <w:bookmarkEnd w:id="14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>нормализованные бинарные изображения, отмасштабированные по размеру 28х28, полученные с помощью библиотеки OpenCV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15" w:name="_Toc532479365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15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r w:rsidRPr="00887419">
        <w:rPr>
          <w:rFonts w:ascii="Consolas" w:hAnsi="Consolas" w:cs="Times New Roman"/>
          <w:sz w:val="28"/>
          <w:szCs w:val="28"/>
        </w:rPr>
        <w:t>src</w:t>
      </w:r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>ь google, распределение на run</w:t>
      </w:r>
      <w:r w:rsidR="001E13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69B8">
        <w:rPr>
          <w:rFonts w:ascii="Times New Roman" w:hAnsi="Times New Roman" w:cs="Times New Roman"/>
          <w:sz w:val="28"/>
          <w:szCs w:val="28"/>
        </w:rPr>
        <w:t xml:space="preserve">train и validate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run_train</w:t>
      </w:r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Network</w:t>
      </w:r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описание нейронной сети;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run_statisctic</w:t>
      </w:r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16" w:name="_Toc532479364"/>
      <w:r w:rsidRPr="00A9309D">
        <w:rPr>
          <w:rFonts w:ascii="Times New Roman" w:hAnsi="Times New Roman" w:cs="Times New Roman"/>
        </w:rPr>
        <w:t>Тестовые конфигурации сетей</w:t>
      </w:r>
      <w:bookmarkEnd w:id="16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нами были </w:t>
      </w:r>
      <w:r w:rsidRPr="00F169B8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 xml:space="preserve">ны </w:t>
      </w:r>
      <w:r w:rsidRPr="001B1237">
        <w:rPr>
          <w:rFonts w:ascii="Times New Roman" w:hAnsi="Times New Roman" w:cs="Times New Roman"/>
          <w:sz w:val="28"/>
          <w:szCs w:val="28"/>
        </w:rPr>
        <w:t>3</w:t>
      </w:r>
      <w:r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169B8">
        <w:rPr>
          <w:rFonts w:ascii="Times New Roman" w:hAnsi="Times New Roman" w:cs="Times New Roman"/>
          <w:sz w:val="28"/>
          <w:szCs w:val="28"/>
        </w:rPr>
        <w:t xml:space="preserve"> св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F169B8">
        <w:rPr>
          <w:rFonts w:ascii="Times New Roman" w:hAnsi="Times New Roman" w:cs="Times New Roman"/>
          <w:sz w:val="28"/>
          <w:szCs w:val="28"/>
        </w:rPr>
        <w:t>рточных нейронных сетей в формате, принимаемом библиотеко</w:t>
      </w:r>
      <w:r>
        <w:rPr>
          <w:rFonts w:ascii="Times New Roman" w:hAnsi="Times New Roman" w:cs="Times New Roman"/>
          <w:sz w:val="28"/>
          <w:szCs w:val="28"/>
        </w:rPr>
        <w:t>й глубокого обучения TensorFlow.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:rsidR="00904E8F" w:rsidRPr="00F169B8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57104" cy="3076153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265" cy="30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 тестовых архитектур сетей</w:t>
      </w:r>
    </w:p>
    <w:p w:rsidR="00904E8F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</w:p>
    <w:p w:rsidR="00904E8F" w:rsidRPr="0059415E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9415E">
        <w:rPr>
          <w:rFonts w:ascii="Times New Roman" w:hAnsi="Times New Roman" w:cs="Times New Roman"/>
          <w:sz w:val="28"/>
          <w:szCs w:val="28"/>
        </w:rPr>
        <w:t>Последний полносвязный слой состоит из 5 нейронов. Описание блоков будет представлено в разделе "Результаты и анализ экспериментов".</w:t>
      </w:r>
    </w:p>
    <w:p w:rsidR="00904E8F" w:rsidRPr="0059415E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9415E">
        <w:rPr>
          <w:rFonts w:ascii="Times New Roman" w:hAnsi="Times New Roman" w:cs="Times New Roman"/>
          <w:sz w:val="28"/>
          <w:szCs w:val="28"/>
        </w:rPr>
        <w:t>Ядра сверточных слоев имеют размер 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9415E">
        <w:rPr>
          <w:rFonts w:ascii="Times New Roman" w:hAnsi="Times New Roman" w:cs="Times New Roman"/>
          <w:sz w:val="28"/>
          <w:szCs w:val="28"/>
        </w:rPr>
        <w:t xml:space="preserve">3, смещаются с шагом 1. </w:t>
      </w:r>
    </w:p>
    <w:p w:rsidR="00904E8F" w:rsidRPr="0059415E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9415E">
        <w:rPr>
          <w:rFonts w:ascii="Times New Roman" w:hAnsi="Times New Roman" w:cs="Times New Roman"/>
          <w:sz w:val="28"/>
          <w:szCs w:val="28"/>
        </w:rPr>
        <w:t xml:space="preserve">Размер pooling </w:t>
      </w:r>
      <w:r>
        <w:rPr>
          <w:rFonts w:ascii="Times New Roman" w:hAnsi="Times New Roman" w:cs="Times New Roman"/>
          <w:sz w:val="28"/>
          <w:szCs w:val="28"/>
        </w:rPr>
        <w:t>равен 2x</w:t>
      </w:r>
      <w:r w:rsidRPr="0059415E">
        <w:rPr>
          <w:rFonts w:ascii="Times New Roman" w:hAnsi="Times New Roman" w:cs="Times New Roman"/>
          <w:sz w:val="28"/>
          <w:szCs w:val="28"/>
        </w:rPr>
        <w:t>2, смещается с шагом 2.</w:t>
      </w:r>
    </w:p>
    <w:p w:rsidR="00904E8F" w:rsidRPr="0059415E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экспериментах использовались следующие функции:</w:t>
      </w:r>
    </w:p>
    <w:p w:rsidR="00904E8F" w:rsidRDefault="00904E8F" w:rsidP="00904E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активации </w:t>
      </w:r>
      <w:r w:rsidRPr="00AB5C39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Pr="00C127C9">
        <w:rPr>
          <w:rFonts w:ascii="Times New Roman" w:hAnsi="Times New Roman" w:cs="Times New Roman"/>
          <w:sz w:val="28"/>
          <w:szCs w:val="28"/>
        </w:rPr>
        <w:t>6</w:t>
      </w:r>
    </w:p>
    <w:p w:rsidR="00904E8F" w:rsidRPr="00C127C9" w:rsidRDefault="00904E8F" w:rsidP="00904E8F">
      <w:pPr>
        <w:pStyle w:val="a5"/>
        <w:spacing w:line="360" w:lineRule="auto"/>
        <w:ind w:left="643"/>
        <w:jc w:val="center"/>
        <w:rPr>
          <w:rStyle w:val="a7"/>
          <w:rFonts w:ascii="Times New Roman" w:hAnsi="Times New Roman" w:cs="Times New Roman"/>
          <w:i w:val="0"/>
          <w:iCs w:val="0"/>
          <w:sz w:val="28"/>
          <w:szCs w:val="28"/>
        </w:rPr>
      </w:pPr>
      <w:r w:rsidRPr="00AB5C39">
        <w:rPr>
          <w:rStyle w:val="a7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f</w:t>
      </w:r>
      <w:r w:rsidRPr="00C127C9">
        <w:rPr>
          <w:rStyle w:val="a7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AB5C39">
        <w:rPr>
          <w:rStyle w:val="a7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C127C9">
        <w:rPr>
          <w:rStyle w:val="a7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) = </w:t>
      </w:r>
      <w:r w:rsidRPr="00AB5C39">
        <w:rPr>
          <w:rStyle w:val="a7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min</w:t>
      </w:r>
      <w:r w:rsidRPr="00C127C9">
        <w:rPr>
          <w:rStyle w:val="a7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AB5C39">
        <w:rPr>
          <w:rStyle w:val="a7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max</w:t>
      </w:r>
      <w:r w:rsidRPr="00C127C9">
        <w:rPr>
          <w:rStyle w:val="a7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(0, </w:t>
      </w:r>
      <w:r w:rsidRPr="00AB5C39">
        <w:rPr>
          <w:rStyle w:val="a7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C127C9">
        <w:rPr>
          <w:rStyle w:val="a7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),6)</w:t>
      </w:r>
      <w:r>
        <w:rPr>
          <w:rStyle w:val="a7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;</w:t>
      </w:r>
    </w:p>
    <w:p w:rsidR="00904E8F" w:rsidRPr="00C127C9" w:rsidRDefault="00904E8F" w:rsidP="00904E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7C9">
        <w:rPr>
          <w:rFonts w:ascii="Times New Roman" w:hAnsi="Times New Roman" w:cs="Times New Roman"/>
          <w:sz w:val="28"/>
        </w:rPr>
        <w:t xml:space="preserve">операция пространственного объединения – </w:t>
      </w:r>
      <w:r w:rsidRPr="00C127C9">
        <w:rPr>
          <w:rFonts w:ascii="Times New Roman" w:hAnsi="Times New Roman" w:cs="Times New Roman"/>
          <w:sz w:val="28"/>
          <w:lang w:val="en-US"/>
        </w:rPr>
        <w:t>pooling</w:t>
      </w:r>
      <w:r>
        <w:rPr>
          <w:rFonts w:ascii="Times New Roman" w:hAnsi="Times New Roman" w:cs="Times New Roman"/>
          <w:sz w:val="28"/>
        </w:rPr>
        <w:t>;</w:t>
      </w:r>
    </w:p>
    <w:p w:rsidR="00904E8F" w:rsidRPr="00F84049" w:rsidRDefault="00904E8F" w:rsidP="00904E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C127C9">
        <w:rPr>
          <w:rFonts w:ascii="Times New Roman" w:hAnsi="Times New Roman" w:cs="Times New Roman"/>
          <w:sz w:val="28"/>
        </w:rPr>
        <w:t xml:space="preserve"> потерь</w:t>
      </w:r>
      <w:r>
        <w:rPr>
          <w:rFonts w:ascii="Times New Roman" w:hAnsi="Times New Roman" w:cs="Times New Roman"/>
          <w:sz w:val="28"/>
        </w:rPr>
        <w:t xml:space="preserve"> - </w:t>
      </w:r>
      <w:r w:rsidRPr="00C127C9">
        <w:rPr>
          <w:rFonts w:ascii="Times New Roman" w:hAnsi="Times New Roman" w:cs="Times New Roman"/>
          <w:sz w:val="28"/>
          <w:lang w:val="en-US"/>
        </w:rPr>
        <w:t>cross</w:t>
      </w:r>
      <w:r w:rsidRPr="00C127C9">
        <w:rPr>
          <w:rFonts w:ascii="Times New Roman" w:hAnsi="Times New Roman" w:cs="Times New Roman"/>
          <w:sz w:val="28"/>
        </w:rPr>
        <w:t xml:space="preserve"> </w:t>
      </w:r>
      <w:r w:rsidRPr="00C127C9">
        <w:rPr>
          <w:rFonts w:ascii="Times New Roman" w:hAnsi="Times New Roman" w:cs="Times New Roman"/>
          <w:sz w:val="28"/>
          <w:lang w:val="en-US"/>
        </w:rPr>
        <w:t>entropy</w:t>
      </w:r>
    </w:p>
    <w:p w:rsidR="00904E8F" w:rsidRPr="00F84049" w:rsidRDefault="00904E8F" w:rsidP="00904E8F">
      <w:pPr>
        <w:pStyle w:val="a5"/>
        <w:spacing w:line="360" w:lineRule="auto"/>
        <w:ind w:left="64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9800" cy="190500"/>
            <wp:effectExtent l="0" t="0" r="0" b="0"/>
            <wp:docPr id="16" name="Picture 16" descr="H(p,q) = - \sum_x p(x) \log(q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(p,q) = - \sum_x p(x) \log(q(x)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E8F" w:rsidRPr="00C127C9" w:rsidRDefault="00904E8F" w:rsidP="00904E8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функция активации на полносвязном слое – </w:t>
      </w:r>
      <w:r>
        <w:rPr>
          <w:rFonts w:ascii="Times New Roman" w:hAnsi="Times New Roman" w:cs="Times New Roman"/>
          <w:sz w:val="28"/>
          <w:lang w:val="en-US"/>
        </w:rPr>
        <w:t>softmax</w:t>
      </w:r>
      <w:r>
        <w:rPr>
          <w:rFonts w:ascii="Times New Roman" w:hAnsi="Times New Roman" w:cs="Times New Roman"/>
          <w:sz w:val="28"/>
        </w:rPr>
        <w:t>.</w:t>
      </w:r>
    </w:p>
    <w:p w:rsidR="00904E8F" w:rsidRPr="00880535" w:rsidRDefault="00904E8F" w:rsidP="00904E8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04E8F" w:rsidRPr="00F169B8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17" w:name="_Toc532479366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17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Intel(R) Xeon(R) CPU E5-2630 v3 @ 2.40GHz. </w:t>
      </w:r>
    </w:p>
    <w:p w:rsidR="00904E8F" w:rsidRPr="00EF15EA" w:rsidRDefault="00904E8F" w:rsidP="00904E8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904E8F" w:rsidRPr="00627FDA" w:rsidRDefault="00904E8F" w:rsidP="00904E8F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8" w:name="_Toc532478136"/>
      <w:bookmarkStart w:id="19" w:name="_Toc532478222"/>
      <w:bookmarkStart w:id="20" w:name="_Toc532478305"/>
      <w:bookmarkStart w:id="21" w:name="_Toc532478436"/>
      <w:bookmarkStart w:id="22" w:name="_Toc532479367"/>
      <w:r w:rsidRPr="00627FDA">
        <w:rPr>
          <w:rFonts w:ascii="Times New Roman" w:hAnsi="Times New Roman" w:cs="Times New Roman"/>
        </w:rPr>
        <w:t>Эксперимент №1</w:t>
      </w:r>
      <w:bookmarkEnd w:id="18"/>
      <w:bookmarkEnd w:id="19"/>
      <w:bookmarkEnd w:id="20"/>
      <w:bookmarkEnd w:id="21"/>
      <w:bookmarkEnd w:id="22"/>
    </w:p>
    <w:p w:rsidR="00904E8F" w:rsidRPr="00F336CD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336CD">
        <w:rPr>
          <w:rFonts w:ascii="Times New Roman" w:hAnsi="Times New Roman" w:cs="Times New Roman"/>
          <w:sz w:val="28"/>
          <w:szCs w:val="28"/>
        </w:rPr>
        <w:t>Рассматривалась сеть из 3-х блоков, каждый из которых состоит из 2 свёрточных слоёв и завершается max pooling. Количество фильтров</w:t>
      </w:r>
      <w:r w:rsidRPr="00D10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свёрточных слоёв</w:t>
      </w:r>
      <w:r w:rsidRPr="00F336CD">
        <w:rPr>
          <w:rFonts w:ascii="Times New Roman" w:hAnsi="Times New Roman" w:cs="Times New Roman"/>
          <w:sz w:val="28"/>
          <w:szCs w:val="28"/>
        </w:rPr>
        <w:t xml:space="preserve"> в первых двух блоках - 16, в третьем - 32.</w:t>
      </w:r>
    </w:p>
    <w:p w:rsidR="00904E8F" w:rsidRPr="00F336CD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336CD">
        <w:rPr>
          <w:rFonts w:ascii="Times New Roman" w:hAnsi="Times New Roman" w:cs="Times New Roman"/>
          <w:sz w:val="28"/>
          <w:szCs w:val="28"/>
        </w:rPr>
        <w:t>Значение функции ошибки стремится к 0.2:</w:t>
      </w:r>
    </w:p>
    <w:p w:rsidR="00904E8F" w:rsidRPr="00A93F59" w:rsidRDefault="00904E8F" w:rsidP="00904E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3F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47356" cy="24887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2999" cy="25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Pr="00A93F59" w:rsidRDefault="00904E8F" w:rsidP="00904E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59">
        <w:rPr>
          <w:rFonts w:ascii="Times New Roman" w:hAnsi="Times New Roman" w:cs="Times New Roman"/>
          <w:sz w:val="24"/>
          <w:szCs w:val="24"/>
        </w:rPr>
        <w:t>Рис.3 График функции ошибки в эксперименте №1</w:t>
      </w:r>
    </w:p>
    <w:p w:rsidR="00904E8F" w:rsidRPr="00A93F59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F59">
        <w:rPr>
          <w:rFonts w:ascii="Times New Roman" w:hAnsi="Times New Roman" w:cs="Times New Roman"/>
          <w:sz w:val="28"/>
          <w:szCs w:val="28"/>
        </w:rPr>
        <w:t>Точность стремится к 0.95:</w:t>
      </w:r>
    </w:p>
    <w:p w:rsidR="00904E8F" w:rsidRPr="00A93F59" w:rsidRDefault="00904E8F" w:rsidP="00904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F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241427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Pr="0041130E" w:rsidRDefault="00904E8F" w:rsidP="00904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Рис.4 График точности в эксперименте №1</w:t>
      </w:r>
    </w:p>
    <w:p w:rsidR="00904E8F" w:rsidRDefault="00904E8F" w:rsidP="00904E8F">
      <w:pPr>
        <w:rPr>
          <w:rFonts w:ascii="Times New Roman" w:hAnsi="Times New Roman" w:cs="Times New Roman"/>
          <w:color w:val="000000"/>
        </w:rPr>
      </w:pP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1013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1123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1014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1055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795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 avg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 avg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 avg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904E8F" w:rsidRDefault="00904E8F" w:rsidP="00904E8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904E8F" w:rsidRPr="00627FDA" w:rsidRDefault="00904E8F" w:rsidP="00904E8F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3" w:name="_Toc532478137"/>
      <w:bookmarkStart w:id="24" w:name="_Toc532478223"/>
      <w:bookmarkStart w:id="25" w:name="_Toc532478306"/>
      <w:bookmarkStart w:id="26" w:name="_Toc532478437"/>
      <w:bookmarkStart w:id="27" w:name="_Toc532479368"/>
      <w:r w:rsidRPr="00627FDA">
        <w:rPr>
          <w:rFonts w:ascii="Times New Roman" w:hAnsi="Times New Roman" w:cs="Times New Roman"/>
        </w:rPr>
        <w:lastRenderedPageBreak/>
        <w:t>Эксперимент №2</w:t>
      </w:r>
      <w:bookmarkEnd w:id="23"/>
      <w:bookmarkEnd w:id="24"/>
      <w:bookmarkEnd w:id="25"/>
      <w:bookmarkEnd w:id="26"/>
      <w:bookmarkEnd w:id="27"/>
    </w:p>
    <w:p w:rsidR="00904E8F" w:rsidRDefault="00904E8F" w:rsidP="00904E8F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4-х блоков, каждый из которых состоит из 2 свёрточных слоёв и завершается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BE19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pooling</w:t>
      </w:r>
      <w:r>
        <w:rPr>
          <w:rFonts w:ascii="Times New Roman" w:hAnsi="Times New Roman" w:cs="Times New Roman"/>
          <w:sz w:val="28"/>
        </w:rPr>
        <w:t>.</w:t>
      </w:r>
      <w:r w:rsidRPr="00704E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Количество фильтров у свёрточных слоёв в первых двух блоках - 16, в третьем и четвертом - 32.</w:t>
      </w:r>
    </w:p>
    <w:p w:rsidR="00904E8F" w:rsidRDefault="00904E8F" w:rsidP="00904E8F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функции ошибки стремится к 1.37:</w:t>
      </w:r>
    </w:p>
    <w:p w:rsidR="00904E8F" w:rsidRDefault="00904E8F" w:rsidP="00904E8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6645910" cy="23558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Pr="0041130E" w:rsidRDefault="00904E8F" w:rsidP="00904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Рис.5 График функции ошибки в эксперименте №2</w:t>
      </w:r>
    </w:p>
    <w:p w:rsidR="00904E8F" w:rsidRDefault="00904E8F" w:rsidP="00904E8F">
      <w:pPr>
        <w:pStyle w:val="HTML"/>
        <w:shd w:val="clear" w:color="auto" w:fill="FFFFFF"/>
        <w:spacing w:line="360" w:lineRule="auto"/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Точность стремится к 0.35:</w:t>
      </w:r>
    </w:p>
    <w:p w:rsidR="00904E8F" w:rsidRDefault="00904E8F" w:rsidP="00904E8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6835016" cy="2409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598" cy="242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8F" w:rsidRPr="0041130E" w:rsidRDefault="00904E8F" w:rsidP="00904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Рис.6 График точности в эксперименте №2</w:t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0.24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3806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0.79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1194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 avg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lastRenderedPageBreak/>
              <w:t>macro avg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0.21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04E8F" w:rsidRPr="00A21995" w:rsidTr="00527B28">
        <w:trPr>
          <w:jc w:val="center"/>
        </w:trPr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 avg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904E8F" w:rsidRDefault="00904E8F" w:rsidP="00904E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04E8F" w:rsidRPr="00627FDA" w:rsidRDefault="00904E8F" w:rsidP="00904E8F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8" w:name="_Toc532478138"/>
      <w:bookmarkStart w:id="29" w:name="_Toc532478224"/>
      <w:bookmarkStart w:id="30" w:name="_Toc532478307"/>
      <w:bookmarkStart w:id="31" w:name="_Toc532478438"/>
      <w:bookmarkStart w:id="32" w:name="_Toc532479369"/>
      <w:r w:rsidRPr="00627FDA">
        <w:rPr>
          <w:rFonts w:ascii="Times New Roman" w:hAnsi="Times New Roman" w:cs="Times New Roman"/>
        </w:rPr>
        <w:lastRenderedPageBreak/>
        <w:t>Эксперимент №3</w:t>
      </w:r>
      <w:bookmarkEnd w:id="28"/>
      <w:bookmarkEnd w:id="29"/>
      <w:bookmarkEnd w:id="30"/>
      <w:bookmarkEnd w:id="31"/>
      <w:bookmarkEnd w:id="32"/>
    </w:p>
    <w:p w:rsidR="00904E8F" w:rsidRDefault="00904E8F" w:rsidP="00904E8F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Рассматривалась сеть из 3-х блоков, каждый из которых состоит из 2 свёрточных слоёв, добавлен</w:t>
      </w:r>
      <w:r w:rsidRPr="00B202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batch</w:t>
      </w:r>
      <w:r w:rsidRPr="00B202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normalization</w:t>
      </w:r>
      <w:r>
        <w:rPr>
          <w:rFonts w:ascii="Times New Roman" w:hAnsi="Times New Roman" w:cs="Times New Roman"/>
          <w:sz w:val="28"/>
        </w:rPr>
        <w:t xml:space="preserve">, завершается блок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B202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pooling</w:t>
      </w:r>
      <w:r w:rsidRPr="00B20284">
        <w:rPr>
          <w:rFonts w:ascii="Times New Roman" w:hAnsi="Times New Roman" w:cs="Times New Roman"/>
          <w:sz w:val="28"/>
        </w:rPr>
        <w:t>.</w:t>
      </w:r>
    </w:p>
    <w:p w:rsidR="00904E8F" w:rsidRDefault="00904E8F" w:rsidP="00904E8F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 w:rsidRPr="00421D3F">
        <w:rPr>
          <w:rFonts w:ascii="Times New Roman" w:hAnsi="Times New Roman" w:cs="Times New Roman"/>
          <w:sz w:val="28"/>
        </w:rPr>
        <w:t xml:space="preserve">Batch Normalization помогает </w:t>
      </w:r>
      <w:r>
        <w:rPr>
          <w:rFonts w:ascii="Times New Roman" w:hAnsi="Times New Roman" w:cs="Times New Roman"/>
          <w:sz w:val="28"/>
        </w:rPr>
        <w:t>ускорить процесс</w:t>
      </w:r>
      <w:r w:rsidRPr="00421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обучения</w:t>
      </w:r>
      <w:r w:rsidRPr="00421D3F">
        <w:rPr>
          <w:rFonts w:ascii="Times New Roman" w:hAnsi="Times New Roman" w:cs="Times New Roman"/>
          <w:sz w:val="28"/>
        </w:rPr>
        <w:t xml:space="preserve">, поворачивая активацию на единицу </w:t>
      </w:r>
      <w:r>
        <w:rPr>
          <w:rFonts w:ascii="Times New Roman" w:hAnsi="Times New Roman" w:cs="Times New Roman"/>
          <w:sz w:val="28"/>
        </w:rPr>
        <w:t>Г</w:t>
      </w:r>
      <w:r w:rsidRPr="00421D3F">
        <w:rPr>
          <w:rFonts w:ascii="Times New Roman" w:hAnsi="Times New Roman" w:cs="Times New Roman"/>
          <w:sz w:val="28"/>
        </w:rPr>
        <w:t xml:space="preserve">ауссовского распределения и тем самым решая проблему </w:t>
      </w:r>
      <w:r>
        <w:rPr>
          <w:rFonts w:ascii="Times New Roman" w:hAnsi="Times New Roman" w:cs="Times New Roman"/>
          <w:sz w:val="28"/>
        </w:rPr>
        <w:t>потери градиентов.</w:t>
      </w:r>
    </w:p>
    <w:p w:rsidR="00904E8F" w:rsidRPr="00B20284" w:rsidRDefault="00904E8F" w:rsidP="00904E8F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фильтров в первых двух блоках - 16, в третьем - 32.</w:t>
      </w:r>
      <w:bookmarkStart w:id="33" w:name="_GoBack"/>
      <w:bookmarkEnd w:id="33"/>
    </w:p>
    <w:p w:rsidR="00904E8F" w:rsidRDefault="00904E8F" w:rsidP="00904E8F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-143510</wp:posOffset>
            </wp:positionH>
            <wp:positionV relativeFrom="paragraph">
              <wp:posOffset>367665</wp:posOffset>
            </wp:positionV>
            <wp:extent cx="6845935" cy="2489200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Значение функции ошибки стремится к </w:t>
      </w:r>
      <w:r w:rsidRPr="00B20284">
        <w:rPr>
          <w:rFonts w:ascii="Times New Roman" w:hAnsi="Times New Roman" w:cs="Times New Roman"/>
          <w:sz w:val="28"/>
        </w:rPr>
        <w:t>0.18</w:t>
      </w:r>
      <w:r>
        <w:rPr>
          <w:rFonts w:ascii="Times New Roman" w:hAnsi="Times New Roman" w:cs="Times New Roman"/>
          <w:sz w:val="28"/>
        </w:rPr>
        <w:t>:</w:t>
      </w:r>
    </w:p>
    <w:p w:rsidR="00904E8F" w:rsidRDefault="00904E8F" w:rsidP="00904E8F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Рис.7 График функции ошибки в эксперименте №3</w:t>
      </w:r>
    </w:p>
    <w:p w:rsidR="00904E8F" w:rsidRPr="00B20284" w:rsidRDefault="00904E8F" w:rsidP="00904E8F">
      <w:pPr>
        <w:pStyle w:val="HTML"/>
        <w:shd w:val="clear" w:color="auto" w:fill="FFFFFF"/>
        <w:spacing w:line="360" w:lineRule="auto"/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Точность стремится к 0.95:</w:t>
      </w:r>
    </w:p>
    <w:p w:rsidR="00904E8F" w:rsidRPr="00A93F59" w:rsidRDefault="00904E8F" w:rsidP="00904E8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bookmarkStart w:id="34" w:name="_Toc532420651"/>
      <w:bookmarkStart w:id="35" w:name="_Toc532421465"/>
      <w:r w:rsidRPr="00A93F5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645910" cy="24460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  <w:bookmarkEnd w:id="35"/>
    </w:p>
    <w:p w:rsidR="00904E8F" w:rsidRPr="0041130E" w:rsidRDefault="00904E8F" w:rsidP="00904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Рис.8 График точности в эксперименте №3</w:t>
      </w:r>
    </w:p>
    <w:p w:rsidR="00904E8F" w:rsidRDefault="00904E8F" w:rsidP="00904E8F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графиках можно увидеть резкое падение значения функции ошибки и рост точности, это связано с уменьшением </w:t>
      </w:r>
      <w:r>
        <w:rPr>
          <w:rFonts w:ascii="Times New Roman" w:hAnsi="Times New Roman" w:cs="Times New Roman"/>
          <w:sz w:val="28"/>
          <w:lang w:val="en-US"/>
        </w:rPr>
        <w:t>batch</w:t>
      </w:r>
      <w:r w:rsidRPr="00B202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B202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20284">
        <w:rPr>
          <w:rFonts w:ascii="Times New Roman" w:hAnsi="Times New Roman" w:cs="Times New Roman"/>
          <w:sz w:val="28"/>
        </w:rPr>
        <w:t xml:space="preserve"> 16 </w:t>
      </w:r>
      <w:r>
        <w:rPr>
          <w:rFonts w:ascii="Times New Roman" w:hAnsi="Times New Roman" w:cs="Times New Roman"/>
          <w:sz w:val="28"/>
        </w:rPr>
        <w:t>до 8</w:t>
      </w:r>
      <w:r w:rsidRPr="00B20284">
        <w:rPr>
          <w:rFonts w:ascii="Times New Roman" w:hAnsi="Times New Roman" w:cs="Times New Roman"/>
          <w:sz w:val="28"/>
        </w:rPr>
        <w:t>.</w:t>
      </w:r>
    </w:p>
    <w:p w:rsidR="00904E8F" w:rsidRDefault="00904E8F" w:rsidP="00904E8F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904E8F" w:rsidRDefault="00904E8F" w:rsidP="00904E8F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904E8F" w:rsidRPr="00CE4F51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E4F5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Таблица 4</w:t>
      </w:r>
    </w:p>
    <w:p w:rsidR="00904E8F" w:rsidRPr="00CE4F51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E4F51">
        <w:rPr>
          <w:rFonts w:ascii="Times New Roman" w:hAnsi="Times New Roman" w:cs="Times New Roman"/>
          <w:b/>
          <w:sz w:val="28"/>
          <w:szCs w:val="28"/>
          <w:highlight w:val="yellow"/>
        </w:rPr>
        <w:t>Значения метрик в эксперименте №3</w:t>
      </w:r>
    </w:p>
    <w:tbl>
      <w:tblPr>
        <w:tblStyle w:val="a6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support</w:t>
            </w:r>
          </w:p>
        </w:tc>
      </w:tr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1044</w:t>
            </w:r>
          </w:p>
        </w:tc>
      </w:tr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1015</w:t>
            </w:r>
          </w:p>
        </w:tc>
      </w:tr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1024</w:t>
            </w:r>
          </w:p>
        </w:tc>
      </w:tr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1000</w:t>
            </w:r>
          </w:p>
        </w:tc>
      </w:tr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0.88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917</w:t>
            </w:r>
          </w:p>
        </w:tc>
      </w:tr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micro avg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904E8F" w:rsidRPr="00CE4F51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macro avg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  <w:tr w:rsidR="00904E8F" w:rsidRPr="00A21995" w:rsidTr="00527B28"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</w:pPr>
            <w:r w:rsidRPr="00CE4F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yellow"/>
                <w:shd w:val="clear" w:color="auto" w:fill="FFFFFF"/>
              </w:rPr>
              <w:t>weighted avg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E4F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  <w:t>5000</w:t>
            </w:r>
          </w:p>
        </w:tc>
      </w:tr>
    </w:tbl>
    <w:p w:rsidR="00904E8F" w:rsidRPr="00A21995" w:rsidRDefault="00904E8F" w:rsidP="00904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Pr="00A21995" w:rsidRDefault="00904E8F" w:rsidP="00904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a6"/>
        <w:tblW w:w="5000" w:type="pct"/>
        <w:tblLook w:val="04A0"/>
      </w:tblPr>
      <w:tblGrid>
        <w:gridCol w:w="540"/>
        <w:gridCol w:w="1158"/>
        <w:gridCol w:w="2230"/>
        <w:gridCol w:w="1959"/>
        <w:gridCol w:w="1592"/>
        <w:gridCol w:w="1560"/>
        <w:gridCol w:w="1643"/>
      </w:tblGrid>
      <w:tr w:rsidR="00904E8F" w:rsidRPr="00A21995" w:rsidTr="00527B28">
        <w:tc>
          <w:tcPr>
            <w:tcW w:w="25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42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CE4F51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Число блоков</w:t>
            </w:r>
          </w:p>
        </w:tc>
        <w:tc>
          <w:tcPr>
            <w:tcW w:w="1044" w:type="pct"/>
            <w:vMerge w:val="restart"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CE4F51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Число сверточных слоев в блоке</w:t>
            </w:r>
          </w:p>
        </w:tc>
        <w:tc>
          <w:tcPr>
            <w:tcW w:w="917" w:type="pct"/>
            <w:vMerge w:val="restart"/>
            <w:vAlign w:val="center"/>
          </w:tcPr>
          <w:p w:rsidR="00904E8F" w:rsidRPr="001E133E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2244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CE4F51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Результаты обучения</w:t>
            </w:r>
          </w:p>
        </w:tc>
      </w:tr>
      <w:tr w:rsidR="00904E8F" w:rsidRPr="00A21995" w:rsidTr="00527B28">
        <w:tc>
          <w:tcPr>
            <w:tcW w:w="25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2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44" w:type="pct"/>
            <w:vMerge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17" w:type="pct"/>
            <w:vMerge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E4F5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Точность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E4F5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Ошибка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E4F5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Время</w:t>
            </w:r>
          </w:p>
        </w:tc>
      </w:tr>
      <w:tr w:rsidR="00904E8F" w:rsidRPr="00A21995" w:rsidTr="00527B28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44" w:type="pct"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17" w:type="pct"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904E8F" w:rsidRPr="00A21995" w:rsidTr="00527B28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44" w:type="pct"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17" w:type="pct"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904E8F" w:rsidRPr="00A21995" w:rsidTr="00527B28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:rsidR="00904E8F" w:rsidRPr="00A21995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44" w:type="pct"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17" w:type="pct"/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:rsidR="00904E8F" w:rsidRPr="00CE4F51" w:rsidRDefault="00904E8F" w:rsidP="00527B2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</w:p>
    <w:p w:rsidR="00904E8F" w:rsidRDefault="00904E8F" w:rsidP="00904E8F">
      <w:pPr>
        <w:ind w:firstLine="993"/>
        <w:rPr>
          <w:rFonts w:ascii="Times New Roman" w:hAnsi="Times New Roman" w:cs="Times New Roman"/>
        </w:rPr>
      </w:pPr>
    </w:p>
    <w:p w:rsidR="00904E8F" w:rsidRPr="00351196" w:rsidRDefault="00904E8F" w:rsidP="00904E8F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6" w:name="_Toc532479370"/>
      <w:r w:rsidRPr="00A9309D">
        <w:rPr>
          <w:rFonts w:ascii="Times New Roman" w:hAnsi="Times New Roman" w:cs="Times New Roman"/>
        </w:rPr>
        <w:lastRenderedPageBreak/>
        <w:t>Выводы</w:t>
      </w:r>
      <w:bookmarkEnd w:id="36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E3376B">
        <w:rPr>
          <w:rFonts w:ascii="Times New Roman" w:hAnsi="Times New Roman" w:cs="Times New Roman"/>
          <w:sz w:val="28"/>
          <w:szCs w:val="28"/>
        </w:rPr>
        <w:t>выби</w:t>
      </w:r>
      <w:r w:rsidR="00E3376B" w:rsidRPr="00653617">
        <w:rPr>
          <w:rFonts w:ascii="Times New Roman" w:hAnsi="Times New Roman" w:cs="Times New Roman"/>
          <w:sz w:val="28"/>
          <w:szCs w:val="28"/>
        </w:rPr>
        <w:t>р</w:t>
      </w:r>
      <w:r w:rsidR="00E3376B">
        <w:rPr>
          <w:rFonts w:ascii="Times New Roman" w:hAnsi="Times New Roman" w:cs="Times New Roman"/>
          <w:sz w:val="28"/>
          <w:szCs w:val="28"/>
        </w:rPr>
        <w:t xml:space="preserve">али </w:t>
      </w:r>
      <w:r w:rsidR="00E3376B" w:rsidRPr="00653617">
        <w:rPr>
          <w:rFonts w:ascii="Times New Roman" w:hAnsi="Times New Roman" w:cs="Times New Roman"/>
          <w:sz w:val="28"/>
          <w:szCs w:val="28"/>
        </w:rPr>
        <w:t>архитектур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нейронных сетей, построенных при выполнении предшествующих практических работ</w:t>
      </w:r>
      <w:r w:rsidR="00E3376B">
        <w:rPr>
          <w:rFonts w:ascii="Times New Roman" w:hAnsi="Times New Roman" w:cs="Times New Roman"/>
          <w:sz w:val="28"/>
          <w:szCs w:val="28"/>
        </w:rPr>
        <w:t xml:space="preserve">, затем выбирали различные </w:t>
      </w:r>
      <w:r w:rsidR="00E3376B" w:rsidRPr="00653617">
        <w:rPr>
          <w:rFonts w:ascii="Times New Roman" w:hAnsi="Times New Roman" w:cs="Times New Roman"/>
          <w:sz w:val="28"/>
          <w:szCs w:val="28"/>
        </w:rPr>
        <w:t>метод</w:t>
      </w:r>
      <w:r w:rsidR="00E3376B">
        <w:rPr>
          <w:rFonts w:ascii="Times New Roman" w:hAnsi="Times New Roman" w:cs="Times New Roman"/>
          <w:sz w:val="28"/>
          <w:szCs w:val="28"/>
        </w:rPr>
        <w:t>ы</w:t>
      </w:r>
      <w:r w:rsidR="00E3376B" w:rsidRPr="00653617">
        <w:rPr>
          <w:rFonts w:ascii="Times New Roman" w:hAnsi="Times New Roman" w:cs="Times New Roman"/>
          <w:sz w:val="28"/>
          <w:szCs w:val="28"/>
        </w:rPr>
        <w:t xml:space="preserve"> обучения без учителя для выполнения настройки начальных значений весов </w:t>
      </w:r>
      <w:r w:rsidR="00E3376B">
        <w:rPr>
          <w:rFonts w:ascii="Times New Roman" w:hAnsi="Times New Roman" w:cs="Times New Roman"/>
          <w:sz w:val="28"/>
          <w:szCs w:val="28"/>
        </w:rPr>
        <w:t xml:space="preserve">нейронных </w:t>
      </w:r>
      <w:r w:rsidR="00E3376B" w:rsidRPr="00653617">
        <w:rPr>
          <w:rFonts w:ascii="Times New Roman" w:hAnsi="Times New Roman" w:cs="Times New Roman"/>
          <w:sz w:val="28"/>
          <w:szCs w:val="28"/>
        </w:rPr>
        <w:t>сетей.</w:t>
      </w:r>
    </w:p>
    <w:p w:rsidR="00E3376B" w:rsidRPr="00607E45" w:rsidRDefault="00E3376B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044C5">
        <w:rPr>
          <w:rFonts w:ascii="Times New Roman" w:hAnsi="Times New Roman" w:cs="Times New Roman"/>
          <w:sz w:val="28"/>
          <w:szCs w:val="28"/>
        </w:rPr>
        <w:t>следующем этапе работы применя</w:t>
      </w:r>
      <w:r>
        <w:rPr>
          <w:rFonts w:ascii="Times New Roman" w:hAnsi="Times New Roman" w:cs="Times New Roman"/>
          <w:sz w:val="28"/>
          <w:szCs w:val="28"/>
        </w:rPr>
        <w:t xml:space="preserve">ли выбранные методы </w:t>
      </w:r>
      <w:r w:rsidRPr="00653617">
        <w:rPr>
          <w:rFonts w:ascii="Times New Roman" w:hAnsi="Times New Roman" w:cs="Times New Roman"/>
          <w:sz w:val="28"/>
          <w:szCs w:val="28"/>
        </w:rPr>
        <w:t>обучения без учителя к выбранному набору</w:t>
      </w:r>
      <w:r w:rsidR="006044C5">
        <w:rPr>
          <w:rFonts w:ascii="Times New Roman" w:hAnsi="Times New Roman" w:cs="Times New Roman"/>
          <w:sz w:val="28"/>
          <w:szCs w:val="28"/>
        </w:rPr>
        <w:t xml:space="preserve"> конфигураций</w:t>
      </w:r>
      <w:r w:rsidRPr="00653617">
        <w:rPr>
          <w:rFonts w:ascii="Times New Roman" w:hAnsi="Times New Roman" w:cs="Times New Roman"/>
          <w:sz w:val="28"/>
          <w:szCs w:val="28"/>
        </w:rPr>
        <w:t xml:space="preserve"> сетей</w:t>
      </w:r>
      <w:r>
        <w:rPr>
          <w:rFonts w:ascii="Times New Roman" w:hAnsi="Times New Roman" w:cs="Times New Roman"/>
          <w:sz w:val="28"/>
          <w:szCs w:val="28"/>
        </w:rPr>
        <w:t>, разраб</w:t>
      </w:r>
      <w:r w:rsidR="006044C5">
        <w:rPr>
          <w:rFonts w:ascii="Times New Roman" w:hAnsi="Times New Roman" w:cs="Times New Roman"/>
          <w:sz w:val="28"/>
          <w:szCs w:val="28"/>
        </w:rPr>
        <w:t>ота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="006044C5">
        <w:rPr>
          <w:rFonts w:ascii="Times New Roman" w:hAnsi="Times New Roman" w:cs="Times New Roman"/>
          <w:sz w:val="28"/>
          <w:szCs w:val="28"/>
        </w:rPr>
        <w:t>программу, применяющую выбранные конфигурации и методы к набору</w:t>
      </w:r>
      <w:r w:rsidR="006044C5" w:rsidRPr="00607E45">
        <w:rPr>
          <w:rFonts w:ascii="Times New Roman" w:hAnsi="Times New Roman" w:cs="Times New Roman"/>
          <w:sz w:val="28"/>
          <w:szCs w:val="28"/>
        </w:rPr>
        <w:t xml:space="preserve"> данных задачи </w:t>
      </w:r>
      <w:hyperlink r:id="rId20" w:history="1">
        <w:r w:rsidR="006044C5" w:rsidRPr="00356A4C">
          <w:rPr>
            <w:rStyle w:val="a4"/>
            <w:rFonts w:ascii="Times New Roman" w:hAnsi="Times New Roman" w:cs="Times New Roman"/>
            <w:sz w:val="28"/>
            <w:szCs w:val="28"/>
          </w:rPr>
          <w:t>Quick, Draw!</w:t>
        </w:r>
      </w:hyperlink>
      <w:r>
        <w:rPr>
          <w:rFonts w:ascii="Times New Roman" w:hAnsi="Times New Roman" w:cs="Times New Roman"/>
          <w:sz w:val="28"/>
          <w:szCs w:val="28"/>
        </w:rPr>
        <w:t>, провели тестирование</w:t>
      </w:r>
      <w:r w:rsidR="006044C5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>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>Собранные метрики, показатели и результаты были визуализированы с помощью модуля TensorBoard библиотеки TensorFlow, полученные графики представлены 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:rsidR="00904E8F" w:rsidRPr="00607E45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3376B">
        <w:rPr>
          <w:rFonts w:ascii="Times New Roman" w:hAnsi="Times New Roman" w:cs="Times New Roman"/>
          <w:sz w:val="28"/>
          <w:szCs w:val="28"/>
          <w:highlight w:val="yellow"/>
        </w:rPr>
        <w:t xml:space="preserve">В ходе экспериментов было установлено, что </w:t>
      </w:r>
      <w:r w:rsidR="00E3376B" w:rsidRPr="00E3376B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Pr="00E3376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E3376B" w:rsidRPr="00653617">
        <w:rPr>
          <w:rFonts w:ascii="Times New Roman" w:hAnsi="Times New Roman" w:cs="Times New Roman"/>
          <w:sz w:val="28"/>
          <w:szCs w:val="28"/>
        </w:rPr>
        <w:t>использовать методы обучения без учителя для настройки начальных значений весов сетей, построенных при выполнении предшествующих практических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F93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04E8F"/>
    <w:rsid w:val="001E133E"/>
    <w:rsid w:val="002D5046"/>
    <w:rsid w:val="00304DFB"/>
    <w:rsid w:val="0044539D"/>
    <w:rsid w:val="006044C5"/>
    <w:rsid w:val="00653617"/>
    <w:rsid w:val="008E3ED6"/>
    <w:rsid w:val="00904E8F"/>
    <w:rsid w:val="009352CC"/>
    <w:rsid w:val="00B559BD"/>
    <w:rsid w:val="00CE4F51"/>
    <w:rsid w:val="00D522E8"/>
    <w:rsid w:val="00E3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quickdraw.withgoogl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rive.google.com/drive/folders/1ku5w3lUnQnr8cmA4J9Ra9yV5Xd7y7awk" TargetMode="External"/><Relationship Id="rId5" Type="http://schemas.openxmlformats.org/officeDocument/2006/relationships/hyperlink" Target="https://quickdraw.withgoogle.com/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console.cloud.google.com/storage/browser/quickdraw_dataset/full/binary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11</cp:revision>
  <dcterms:created xsi:type="dcterms:W3CDTF">2018-12-13T14:46:00Z</dcterms:created>
  <dcterms:modified xsi:type="dcterms:W3CDTF">2018-12-13T18:14:00Z</dcterms:modified>
</cp:coreProperties>
</file>