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93" w:rsidRDefault="00306493" w:rsidP="00600560">
      <w:pPr>
        <w:jc w:val="both"/>
      </w:pPr>
      <w:r>
        <w:t xml:space="preserve">Обзор статьи </w:t>
      </w:r>
      <w:hyperlink r:id="rId4" w:history="1">
        <w:r>
          <w:rPr>
            <w:rStyle w:val="a3"/>
          </w:rPr>
          <w:t>https://arxiv.org/ftp/arxiv/papers/2005/2005.01770.pdf</w:t>
        </w:r>
      </w:hyperlink>
    </w:p>
    <w:p w:rsidR="00FF2519" w:rsidRDefault="00FF2519" w:rsidP="00600560">
      <w:pPr>
        <w:jc w:val="both"/>
      </w:pPr>
      <w:r>
        <w:t xml:space="preserve">Статья предлагает вариант решения проблемы пробок на дорогах.  </w:t>
      </w:r>
    </w:p>
    <w:p w:rsidR="00FF2519" w:rsidRDefault="00FF2519" w:rsidP="00600560">
      <w:pPr>
        <w:jc w:val="both"/>
      </w:pPr>
      <w:r>
        <w:t>Одной из причин заторов на дорогах авторы называют то, что традиционные системы управления траффиком</w:t>
      </w:r>
      <w:r w:rsidR="00FA0EE8">
        <w:t>, т.е. светофоры,</w:t>
      </w:r>
      <w:r>
        <w:t xml:space="preserve"> </w:t>
      </w:r>
      <w:r w:rsidR="00C52F48">
        <w:t>не адаптируются к плотности движения</w:t>
      </w:r>
      <w:r>
        <w:t>.</w:t>
      </w:r>
      <w:r w:rsidR="00F65FD2">
        <w:t xml:space="preserve"> </w:t>
      </w:r>
      <w:r w:rsidR="00FE0B96">
        <w:t>Как правило, п</w:t>
      </w:r>
      <w:r w:rsidR="00FA0EE8">
        <w:t xml:space="preserve">роблему пытаются решить </w:t>
      </w:r>
      <w:r w:rsidR="00FA6743">
        <w:t xml:space="preserve">путем изменения </w:t>
      </w:r>
      <w:r w:rsidR="00FA0EE8">
        <w:t xml:space="preserve">времени </w:t>
      </w:r>
      <w:r w:rsidR="00FE0B96">
        <w:t>смены фаз у</w:t>
      </w:r>
      <w:r w:rsidR="00FA6743">
        <w:t xml:space="preserve"> </w:t>
      </w:r>
      <w:proofErr w:type="gramStart"/>
      <w:r w:rsidR="00FA6743">
        <w:t>светофор</w:t>
      </w:r>
      <w:r w:rsidR="00FA0EE8">
        <w:t>ов</w:t>
      </w:r>
      <w:r w:rsidR="00FA6743">
        <w:t xml:space="preserve">  в</w:t>
      </w:r>
      <w:proofErr w:type="gramEnd"/>
      <w:r w:rsidR="00FA6743">
        <w:t xml:space="preserve"> зависимости от времени суток, </w:t>
      </w:r>
      <w:r w:rsidR="00FA0EE8">
        <w:t xml:space="preserve">но </w:t>
      </w:r>
      <w:r w:rsidR="00FA6743">
        <w:t>это</w:t>
      </w:r>
      <w:r w:rsidR="00FA0EE8">
        <w:t xml:space="preserve"> решение</w:t>
      </w:r>
      <w:r w:rsidR="00FA6743">
        <w:t xml:space="preserve"> часто неэффективно</w:t>
      </w:r>
      <w:r w:rsidR="00A44D46">
        <w:t>.</w:t>
      </w:r>
    </w:p>
    <w:p w:rsidR="00FF2519" w:rsidRPr="00FF2519" w:rsidRDefault="00FF2519" w:rsidP="00600560">
      <w:pPr>
        <w:jc w:val="both"/>
      </w:pPr>
      <w:r>
        <w:t xml:space="preserve">Соответственно, авторы предлагают ввести интеллектуальную систему контроля трафика, которая </w:t>
      </w:r>
      <w:r w:rsidR="00FE0B96">
        <w:t>будет</w:t>
      </w:r>
      <w:r>
        <w:t xml:space="preserve"> </w:t>
      </w:r>
      <w:r w:rsidR="00FE0B96">
        <w:t>оценивать</w:t>
      </w:r>
      <w:r>
        <w:t xml:space="preserve"> </w:t>
      </w:r>
      <w:r w:rsidR="00FE0B96">
        <w:t xml:space="preserve">в режиме реального времени </w:t>
      </w:r>
      <w:r>
        <w:t xml:space="preserve">плотность траффика на перекрестке </w:t>
      </w:r>
      <w:r w:rsidR="00FE0B96">
        <w:t xml:space="preserve">или полосе движения </w:t>
      </w:r>
      <w:r>
        <w:t xml:space="preserve">с </w:t>
      </w:r>
      <w:r w:rsidR="00FE0B96">
        <w:t>помощью</w:t>
      </w:r>
      <w:r>
        <w:t xml:space="preserve"> методов обработки изображений и машинного обучения. Для</w:t>
      </w:r>
      <w:r w:rsidRPr="00FF2519">
        <w:t xml:space="preserve"> </w:t>
      </w:r>
      <w:r>
        <w:t>решения</w:t>
      </w:r>
      <w:r w:rsidRPr="00FF2519">
        <w:t xml:space="preserve"> </w:t>
      </w:r>
      <w:r>
        <w:t>задачи</w:t>
      </w:r>
      <w:r w:rsidRPr="00FF2519">
        <w:t xml:space="preserve"> </w:t>
      </w:r>
      <w:r>
        <w:t>использу</w:t>
      </w:r>
      <w:r w:rsidR="00CE116B">
        <w:t>ю</w:t>
      </w:r>
      <w:r>
        <w:t>тся</w:t>
      </w:r>
      <w:r w:rsidR="00CE116B">
        <w:t>:</w:t>
      </w:r>
      <w:r w:rsidRPr="00FF2519">
        <w:t xml:space="preserve"> Гистограмма направленных градиентов </w:t>
      </w:r>
      <w:r>
        <w:t>(</w:t>
      </w:r>
      <w:r w:rsidRPr="00FF2519">
        <w:rPr>
          <w:lang w:val="en-US"/>
        </w:rPr>
        <w:t>Histogram</w:t>
      </w:r>
      <w:r w:rsidRPr="00FF2519">
        <w:t xml:space="preserve"> </w:t>
      </w:r>
      <w:r w:rsidRPr="00FF2519">
        <w:rPr>
          <w:lang w:val="en-US"/>
        </w:rPr>
        <w:t>of</w:t>
      </w:r>
      <w:r w:rsidRPr="00FF2519">
        <w:t xml:space="preserve"> </w:t>
      </w:r>
      <w:r w:rsidRPr="00FF2519">
        <w:rPr>
          <w:lang w:val="en-US"/>
        </w:rPr>
        <w:t>Oriented</w:t>
      </w:r>
      <w:r w:rsidRPr="00FF2519">
        <w:t xml:space="preserve"> </w:t>
      </w:r>
      <w:r w:rsidRPr="00FF2519">
        <w:rPr>
          <w:lang w:val="en-US"/>
        </w:rPr>
        <w:t>Gradients</w:t>
      </w:r>
      <w:r>
        <w:t xml:space="preserve"> - </w:t>
      </w:r>
      <w:r w:rsidRPr="00FF2519">
        <w:rPr>
          <w:lang w:val="en-US"/>
        </w:rPr>
        <w:t>HOG</w:t>
      </w:r>
      <w:r w:rsidRPr="00FF2519">
        <w:t xml:space="preserve">), </w:t>
      </w:r>
      <w:r w:rsidR="00330F7F" w:rsidRPr="00330F7F">
        <w:t xml:space="preserve">Локальные бинарные шаблоны </w:t>
      </w:r>
      <w:r w:rsidR="00330F7F">
        <w:t>(</w:t>
      </w:r>
      <w:r w:rsidRPr="00FF2519">
        <w:rPr>
          <w:lang w:val="en-US"/>
        </w:rPr>
        <w:t>Local</w:t>
      </w:r>
      <w:r w:rsidRPr="00FF2519">
        <w:t xml:space="preserve"> </w:t>
      </w:r>
      <w:r w:rsidRPr="00FF2519">
        <w:rPr>
          <w:lang w:val="en-US"/>
        </w:rPr>
        <w:t>Binary</w:t>
      </w:r>
      <w:r w:rsidRPr="00FF2519">
        <w:t xml:space="preserve"> </w:t>
      </w:r>
      <w:r w:rsidRPr="00FF2519">
        <w:rPr>
          <w:lang w:val="en-US"/>
        </w:rPr>
        <w:t>Patterns</w:t>
      </w:r>
      <w:r w:rsidRPr="00FF2519">
        <w:t xml:space="preserve"> </w:t>
      </w:r>
      <w:r w:rsidR="00330F7F">
        <w:t xml:space="preserve">- </w:t>
      </w:r>
      <w:r w:rsidRPr="00FF2519">
        <w:rPr>
          <w:lang w:val="en-US"/>
        </w:rPr>
        <w:t>LBP</w:t>
      </w:r>
      <w:r w:rsidRPr="00FF2519">
        <w:t xml:space="preserve">) </w:t>
      </w:r>
      <w:r w:rsidR="00A44D46">
        <w:t>и</w:t>
      </w:r>
      <w:r w:rsidRPr="00FF2519">
        <w:t xml:space="preserve"> Метод опорных векторо</w:t>
      </w:r>
      <w:r>
        <w:t>в</w:t>
      </w:r>
      <w:r w:rsidRPr="00FF2519">
        <w:t xml:space="preserve"> (</w:t>
      </w:r>
      <w:r w:rsidRPr="00FF2519">
        <w:rPr>
          <w:lang w:val="en-US"/>
        </w:rPr>
        <w:t>Support</w:t>
      </w:r>
      <w:r w:rsidRPr="00FF2519">
        <w:t xml:space="preserve"> </w:t>
      </w:r>
      <w:r w:rsidRPr="00FF2519">
        <w:rPr>
          <w:lang w:val="en-US"/>
        </w:rPr>
        <w:t>Vector</w:t>
      </w:r>
      <w:r w:rsidRPr="00FF2519">
        <w:t xml:space="preserve"> </w:t>
      </w:r>
      <w:proofErr w:type="gramStart"/>
      <w:r w:rsidRPr="00FF2519">
        <w:rPr>
          <w:lang w:val="en-US"/>
        </w:rPr>
        <w:t>Machine</w:t>
      </w:r>
      <w:r w:rsidRPr="00FF2519">
        <w:t xml:space="preserve"> </w:t>
      </w:r>
      <w:r>
        <w:t xml:space="preserve"> -</w:t>
      </w:r>
      <w:proofErr w:type="gramEnd"/>
      <w:r>
        <w:t xml:space="preserve"> </w:t>
      </w:r>
      <w:r w:rsidRPr="00FF2519">
        <w:rPr>
          <w:lang w:val="en-US"/>
        </w:rPr>
        <w:t>SVM</w:t>
      </w:r>
      <w:r w:rsidRPr="00FF2519">
        <w:t>)</w:t>
      </w:r>
    </w:p>
    <w:p w:rsidR="00C50A18" w:rsidRDefault="00BE0D4A" w:rsidP="00600560">
      <w:pPr>
        <w:jc w:val="both"/>
      </w:pPr>
      <w:r>
        <w:t>В предлагаемом метод</w:t>
      </w:r>
      <w:r w:rsidR="00DD4A05">
        <w:t>е</w:t>
      </w:r>
      <w:bookmarkStart w:id="0" w:name="_GoBack"/>
      <w:bookmarkEnd w:id="0"/>
      <w:r>
        <w:t xml:space="preserve"> для обучения модели </w:t>
      </w:r>
      <w:r w:rsidRPr="001A69D6">
        <w:rPr>
          <w:lang w:val="en-US"/>
        </w:rPr>
        <w:t>SVM</w:t>
      </w:r>
      <w:r>
        <w:t xml:space="preserve"> используются данные с камер </w:t>
      </w:r>
      <w:r w:rsidRPr="001A69D6">
        <w:t>видеонаблюдения</w:t>
      </w:r>
      <w:r>
        <w:t xml:space="preserve"> </w:t>
      </w:r>
      <w:r w:rsidRPr="001A69D6">
        <w:t xml:space="preserve">одной полосы </w:t>
      </w:r>
      <w:r>
        <w:t>движения</w:t>
      </w:r>
      <w:r w:rsidRPr="001A69D6">
        <w:t xml:space="preserve"> или</w:t>
      </w:r>
      <w:r>
        <w:t xml:space="preserve"> с</w:t>
      </w:r>
      <w:r w:rsidRPr="001A69D6">
        <w:t xml:space="preserve"> перекрестка</w:t>
      </w:r>
      <w:r>
        <w:t>. В</w:t>
      </w:r>
      <w:r w:rsidRPr="001A69D6">
        <w:t xml:space="preserve"> качестве обучающих </w:t>
      </w:r>
      <w:proofErr w:type="gramStart"/>
      <w:r w:rsidRPr="001A69D6">
        <w:t>изображений</w:t>
      </w:r>
      <w:r>
        <w:t xml:space="preserve">  с</w:t>
      </w:r>
      <w:proofErr w:type="gramEnd"/>
      <w:r>
        <w:t xml:space="preserve"> видео </w:t>
      </w:r>
      <w:r w:rsidRPr="001A69D6">
        <w:t>сохраняе</w:t>
      </w:r>
      <w:r>
        <w:t>тся</w:t>
      </w:r>
      <w:r w:rsidRPr="001A69D6">
        <w:t xml:space="preserve"> 200 кадров</w:t>
      </w:r>
      <w:r>
        <w:t>.</w:t>
      </w:r>
      <w:r w:rsidR="00C50A18" w:rsidRPr="00C50A18">
        <w:t xml:space="preserve"> </w:t>
      </w:r>
    </w:p>
    <w:p w:rsidR="00BE0D4A" w:rsidRDefault="002F4C5A" w:rsidP="00600560">
      <w:pPr>
        <w:jc w:val="both"/>
      </w:pPr>
      <w:r>
        <w:t xml:space="preserve">Рис 1. </w:t>
      </w:r>
      <w:r w:rsidR="00C50A18">
        <w:t>Реальное изображение с камеры видеонаблюдения</w:t>
      </w:r>
    </w:p>
    <w:p w:rsidR="00C50A18" w:rsidRPr="00BE0D4A" w:rsidRDefault="002F4C5A" w:rsidP="00600560">
      <w:pPr>
        <w:jc w:val="both"/>
      </w:pPr>
      <w:r>
        <w:rPr>
          <w:noProof/>
        </w:rPr>
        <w:drawing>
          <wp:inline distT="0" distB="0" distL="0" distR="0" wp14:anchorId="0B672C8C" wp14:editId="1024A9E4">
            <wp:extent cx="4086225" cy="3276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2E2" w:rsidRDefault="00C50A18" w:rsidP="00600560">
      <w:pPr>
        <w:jc w:val="both"/>
      </w:pPr>
      <w:r>
        <w:t>Из</w:t>
      </w:r>
      <w:r w:rsidR="006D01AF">
        <w:t xml:space="preserve"> каждого </w:t>
      </w:r>
      <w:r>
        <w:t xml:space="preserve">такого </w:t>
      </w:r>
      <w:r w:rsidR="006D01AF">
        <w:t xml:space="preserve">изображения извлекается </w:t>
      </w:r>
      <w:r>
        <w:t>«</w:t>
      </w:r>
      <w:r w:rsidR="006D01AF">
        <w:t>область</w:t>
      </w:r>
      <w:r w:rsidR="006D01AF" w:rsidRPr="001A69D6">
        <w:t xml:space="preserve"> интереса</w:t>
      </w:r>
      <w:r>
        <w:t>»</w:t>
      </w:r>
      <w:r w:rsidR="006D01AF" w:rsidRPr="001A69D6">
        <w:t xml:space="preserve"> (</w:t>
      </w:r>
      <w:r w:rsidR="006D01AF" w:rsidRPr="001A69D6">
        <w:rPr>
          <w:lang w:val="en-US"/>
        </w:rPr>
        <w:t>ROI</w:t>
      </w:r>
      <w:r w:rsidR="006D01AF" w:rsidRPr="001A69D6">
        <w:t>)</w:t>
      </w:r>
      <w:r w:rsidR="006D01AF">
        <w:t xml:space="preserve">. </w:t>
      </w:r>
      <w:r w:rsidR="006D01AF" w:rsidRPr="006D01AF">
        <w:rPr>
          <w:lang w:val="en-US"/>
        </w:rPr>
        <w:t>ROI</w:t>
      </w:r>
      <w:r w:rsidR="006D01AF">
        <w:t xml:space="preserve"> выбирается </w:t>
      </w:r>
      <w:r w:rsidR="006D01AF" w:rsidRPr="001A69D6">
        <w:t xml:space="preserve">таким образом, чтобы </w:t>
      </w:r>
      <w:r>
        <w:t>на изображении присутствовал только</w:t>
      </w:r>
      <w:r w:rsidR="006D01AF" w:rsidRPr="001A69D6">
        <w:t xml:space="preserve"> трафик</w:t>
      </w:r>
      <w:r w:rsidR="006D01AF">
        <w:t xml:space="preserve">, а все ненужные части отбрасывались. </w:t>
      </w:r>
      <w:r w:rsidR="002F4C5A">
        <w:t>Отбрасывание ненужных частей</w:t>
      </w:r>
      <w:r w:rsidR="00527436">
        <w:t xml:space="preserve"> помогает сократить расчеты и повышает точность оценки</w:t>
      </w:r>
      <w:r w:rsidR="002F4C5A">
        <w:t>.</w:t>
      </w:r>
      <w:r w:rsidR="009542E2">
        <w:t xml:space="preserve"> </w:t>
      </w:r>
    </w:p>
    <w:p w:rsidR="009542E2" w:rsidRPr="006D01AF" w:rsidRDefault="009542E2" w:rsidP="00600560">
      <w:pPr>
        <w:jc w:val="both"/>
      </w:pPr>
      <w:r>
        <w:t>Рис. 2 Пример извлечения ROI из кадра. Ненужные части кадра отсечены - тротуар, люди, здания.</w:t>
      </w:r>
    </w:p>
    <w:p w:rsidR="002F4C5A" w:rsidRDefault="009542E2" w:rsidP="00600560">
      <w:pPr>
        <w:jc w:val="both"/>
      </w:pPr>
      <w:r>
        <w:rPr>
          <w:noProof/>
        </w:rPr>
        <w:lastRenderedPageBreak/>
        <w:drawing>
          <wp:inline distT="0" distB="0" distL="0" distR="0" wp14:anchorId="2DFF09B8" wp14:editId="2C24A2EC">
            <wp:extent cx="2390414" cy="2009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499" cy="20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29" w:rsidRDefault="006D01AF" w:rsidP="00600560">
      <w:pPr>
        <w:jc w:val="both"/>
      </w:pPr>
      <w:r>
        <w:t xml:space="preserve">Затем </w:t>
      </w:r>
      <w:r w:rsidR="008A3633">
        <w:t xml:space="preserve">полученное усеченное изображение </w:t>
      </w:r>
      <w:r>
        <w:t xml:space="preserve">разбивается </w:t>
      </w:r>
      <w:r w:rsidR="00374960">
        <w:t>на ячейки - для выбранного изображения это 72 ячейки, т.е. 8</w:t>
      </w:r>
      <w:r w:rsidR="00374960" w:rsidRPr="00374960">
        <w:t xml:space="preserve"> </w:t>
      </w:r>
      <w:r w:rsidR="00374960" w:rsidRPr="001A69D6">
        <w:t>х</w:t>
      </w:r>
      <w:r w:rsidR="00374960">
        <w:t xml:space="preserve"> 9.</w:t>
      </w:r>
      <w:r>
        <w:t xml:space="preserve"> </w:t>
      </w:r>
      <w:r w:rsidR="00374960">
        <w:t>К</w:t>
      </w:r>
      <w:r w:rsidRPr="001A69D6">
        <w:t>ажд</w:t>
      </w:r>
      <w:r>
        <w:t>ая</w:t>
      </w:r>
      <w:r w:rsidRPr="001A69D6">
        <w:t xml:space="preserve"> ячейк</w:t>
      </w:r>
      <w:r>
        <w:t>а</w:t>
      </w:r>
      <w:r w:rsidRPr="001A69D6">
        <w:t xml:space="preserve"> </w:t>
      </w:r>
      <w:r w:rsidR="00374960">
        <w:t xml:space="preserve">размером </w:t>
      </w:r>
      <w:r w:rsidRPr="001A69D6">
        <w:t>44х44 пикселей</w:t>
      </w:r>
      <w:r>
        <w:t>.</w:t>
      </w:r>
      <w:r w:rsidRPr="006D01AF">
        <w:t xml:space="preserve"> </w:t>
      </w:r>
      <w:r>
        <w:t xml:space="preserve"> К</w:t>
      </w:r>
      <w:r w:rsidRPr="001A69D6">
        <w:t xml:space="preserve">оличество ячеек и размер сетки </w:t>
      </w:r>
      <w:r w:rsidR="00374960">
        <w:t>зависят от</w:t>
      </w:r>
      <w:r>
        <w:t xml:space="preserve"> </w:t>
      </w:r>
      <w:r w:rsidR="00374960">
        <w:t xml:space="preserve">размера усеченного </w:t>
      </w:r>
      <w:proofErr w:type="gramStart"/>
      <w:r w:rsidR="00374960">
        <w:t>изображения</w:t>
      </w:r>
      <w:r w:rsidR="00374960" w:rsidRPr="00374960">
        <w:t xml:space="preserve"> </w:t>
      </w:r>
      <w:r w:rsidR="00374960">
        <w:t xml:space="preserve"> </w:t>
      </w:r>
      <w:r w:rsidR="00374960">
        <w:rPr>
          <w:lang w:val="en-US"/>
        </w:rPr>
        <w:t>ROI</w:t>
      </w:r>
      <w:proofErr w:type="gramEnd"/>
      <w:r w:rsidR="00374960" w:rsidRPr="00374960">
        <w:t xml:space="preserve">, </w:t>
      </w:r>
      <w:r w:rsidRPr="001A69D6">
        <w:t xml:space="preserve">который, </w:t>
      </w:r>
      <w:r>
        <w:t xml:space="preserve">может быть разным для разных </w:t>
      </w:r>
      <w:r w:rsidR="00374960">
        <w:t xml:space="preserve">камер, </w:t>
      </w:r>
      <w:r>
        <w:t>полос</w:t>
      </w:r>
      <w:r w:rsidR="00374960">
        <w:t xml:space="preserve"> движения</w:t>
      </w:r>
      <w:r>
        <w:t xml:space="preserve"> и</w:t>
      </w:r>
      <w:r w:rsidR="00374960">
        <w:t>ли</w:t>
      </w:r>
      <w:r>
        <w:t xml:space="preserve"> перекрестков.</w:t>
      </w:r>
      <w:r w:rsidR="004231BD">
        <w:t xml:space="preserve"> </w:t>
      </w:r>
    </w:p>
    <w:p w:rsidR="00374960" w:rsidRDefault="00374960" w:rsidP="00600560">
      <w:pPr>
        <w:jc w:val="both"/>
      </w:pPr>
      <w:r>
        <w:t>Рис. 3 Пример разбиения изображения по сетке</w:t>
      </w:r>
    </w:p>
    <w:p w:rsidR="00374960" w:rsidRDefault="00374960" w:rsidP="00600560">
      <w:pPr>
        <w:jc w:val="both"/>
      </w:pPr>
      <w:r>
        <w:rPr>
          <w:noProof/>
        </w:rPr>
        <w:drawing>
          <wp:inline distT="0" distB="0" distL="0" distR="0" wp14:anchorId="43C483B1" wp14:editId="64FCF5B7">
            <wp:extent cx="2343150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60" w:rsidRDefault="00374960" w:rsidP="00600560">
      <w:pPr>
        <w:jc w:val="both"/>
      </w:pPr>
      <w:r>
        <w:t xml:space="preserve">Для каждой ячейки </w:t>
      </w:r>
      <w:r w:rsidR="008E267F">
        <w:t>в сетке вычисляется дескриптор</w:t>
      </w:r>
      <w:r w:rsidR="000632CE" w:rsidRPr="000632CE">
        <w:t xml:space="preserve"> </w:t>
      </w:r>
      <w:r w:rsidRPr="004703F3">
        <w:rPr>
          <w:lang w:val="en-US"/>
        </w:rPr>
        <w:t>HOG</w:t>
      </w:r>
      <w:r>
        <w:t xml:space="preserve">. Ячейка делится на более мелкие </w:t>
      </w:r>
      <w:r w:rsidR="006640D2">
        <w:t>ячейки</w:t>
      </w:r>
      <w:r>
        <w:t xml:space="preserve"> </w:t>
      </w:r>
      <w:r w:rsidRPr="00C21A20">
        <w:t>3</w:t>
      </w:r>
      <w:r w:rsidRPr="004703F3">
        <w:rPr>
          <w:lang w:val="en-US"/>
        </w:rPr>
        <w:t>X</w:t>
      </w:r>
      <w:r w:rsidRPr="00C21A20">
        <w:t>3</w:t>
      </w:r>
      <w:r>
        <w:t xml:space="preserve"> пикселя и</w:t>
      </w:r>
      <w:r w:rsidR="008E267F">
        <w:t xml:space="preserve"> для каждой</w:t>
      </w:r>
      <w:r w:rsidR="001F6F5B">
        <w:t xml:space="preserve"> такой</w:t>
      </w:r>
      <w:r w:rsidR="008E267F">
        <w:t xml:space="preserve"> ячейки выполняется расчет </w:t>
      </w:r>
      <w:r w:rsidR="008E267F" w:rsidRPr="008E267F">
        <w:t>гистограммы направлений градиентов</w:t>
      </w:r>
      <w:r>
        <w:t>.</w:t>
      </w:r>
      <w:r w:rsidR="00021B1D">
        <w:t xml:space="preserve"> </w:t>
      </w:r>
      <w:r w:rsidR="00021B1D" w:rsidRPr="00021B1D">
        <w:t>Комбинация этих гистограмм и является дескриптором</w:t>
      </w:r>
      <w:r w:rsidR="00E727DB">
        <w:t>.</w:t>
      </w:r>
    </w:p>
    <w:p w:rsidR="008819A0" w:rsidRDefault="008819A0" w:rsidP="00600560">
      <w:pPr>
        <w:jc w:val="both"/>
      </w:pPr>
      <w:r>
        <w:t>Рис. 4 Пример вычисления дескриптор</w:t>
      </w:r>
      <w:r w:rsidR="00DD2E0C">
        <w:t>а</w:t>
      </w:r>
      <w:r w:rsidRPr="000632CE">
        <w:t xml:space="preserve"> </w:t>
      </w:r>
      <w:r w:rsidRPr="004703F3">
        <w:rPr>
          <w:lang w:val="en-US"/>
        </w:rPr>
        <w:t>HOG</w:t>
      </w:r>
      <w:r w:rsidR="00AC7C75" w:rsidRPr="00AC7C75">
        <w:t xml:space="preserve"> </w:t>
      </w:r>
      <w:r w:rsidR="00AC7C75">
        <w:t>для отдельной ячейки</w:t>
      </w:r>
    </w:p>
    <w:p w:rsidR="00374960" w:rsidRDefault="00374960" w:rsidP="0060056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0913ED74" wp14:editId="5C892DB7">
            <wp:extent cx="3829050" cy="2152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60" w:rsidRDefault="00D12DD4" w:rsidP="00600560">
      <w:pPr>
        <w:jc w:val="both"/>
      </w:pPr>
      <w:r>
        <w:t>Далее, д</w:t>
      </w:r>
      <w:r w:rsidR="00B8426E">
        <w:t>ля каждой ячейки выполняется вычисление л</w:t>
      </w:r>
      <w:r w:rsidR="00B8426E" w:rsidRPr="00B8426E">
        <w:t>окальн</w:t>
      </w:r>
      <w:r w:rsidR="00B8426E">
        <w:t>ого</w:t>
      </w:r>
      <w:r w:rsidR="00B8426E" w:rsidRPr="00B8426E">
        <w:t xml:space="preserve"> бинарн</w:t>
      </w:r>
      <w:r w:rsidR="00B8426E">
        <w:t>ого</w:t>
      </w:r>
      <w:r w:rsidR="00B8426E" w:rsidRPr="00B8426E">
        <w:t xml:space="preserve"> шаблон</w:t>
      </w:r>
      <w:r w:rsidR="00B8426E">
        <w:t>а (</w:t>
      </w:r>
      <w:r w:rsidR="00B8426E" w:rsidRPr="001D6235">
        <w:rPr>
          <w:lang w:val="en-US"/>
        </w:rPr>
        <w:t>LBP</w:t>
      </w:r>
      <w:r w:rsidR="00B8426E">
        <w:t>).</w:t>
      </w:r>
      <w:r w:rsidR="00B8426E" w:rsidRPr="00B8426E">
        <w:t xml:space="preserve"> </w:t>
      </w:r>
      <w:r w:rsidR="00374960">
        <w:t xml:space="preserve">Для вычисления </w:t>
      </w:r>
      <w:r w:rsidR="00374960" w:rsidRPr="001D6235">
        <w:rPr>
          <w:lang w:val="en-US"/>
        </w:rPr>
        <w:t>LBP</w:t>
      </w:r>
      <w:r w:rsidR="00374960" w:rsidRPr="001D6235">
        <w:t xml:space="preserve"> </w:t>
      </w:r>
      <w:r w:rsidR="00374960">
        <w:t xml:space="preserve">исходное изображение преобразуется в черно-белое. </w:t>
      </w:r>
      <w:r w:rsidR="00374960" w:rsidRPr="001D6235">
        <w:t xml:space="preserve"> </w:t>
      </w:r>
      <w:r w:rsidR="00374960">
        <w:t xml:space="preserve">Для вычисления </w:t>
      </w:r>
      <w:r w:rsidR="00374960" w:rsidRPr="000F4D05">
        <w:rPr>
          <w:lang w:val="en-US"/>
        </w:rPr>
        <w:t>LBP</w:t>
      </w:r>
      <w:r w:rsidR="00374960">
        <w:t xml:space="preserve"> </w:t>
      </w:r>
      <w:r w:rsidR="00374960">
        <w:lastRenderedPageBreak/>
        <w:t>используются два параметра – радиус и количество точек вокруг внешнего радиуса.</w:t>
      </w:r>
      <w:r w:rsidR="008819A0">
        <w:t xml:space="preserve"> Затем на основе полученного</w:t>
      </w:r>
      <w:r w:rsidR="008819A0" w:rsidRPr="008819A0">
        <w:t xml:space="preserve"> </w:t>
      </w:r>
      <w:r w:rsidR="008819A0">
        <w:t>л</w:t>
      </w:r>
      <w:r w:rsidR="008819A0" w:rsidRPr="00B8426E">
        <w:t>окальн</w:t>
      </w:r>
      <w:r w:rsidR="008819A0">
        <w:t>ого</w:t>
      </w:r>
      <w:r w:rsidR="008819A0" w:rsidRPr="00B8426E">
        <w:t xml:space="preserve"> бинарн</w:t>
      </w:r>
      <w:r w:rsidR="008819A0">
        <w:t>ого</w:t>
      </w:r>
      <w:r w:rsidR="008819A0" w:rsidRPr="00B8426E">
        <w:t xml:space="preserve"> </w:t>
      </w:r>
      <w:proofErr w:type="gramStart"/>
      <w:r w:rsidR="008819A0" w:rsidRPr="00B8426E">
        <w:t>шаблон</w:t>
      </w:r>
      <w:r w:rsidR="008819A0">
        <w:t>а  создается</w:t>
      </w:r>
      <w:proofErr w:type="gramEnd"/>
      <w:r w:rsidR="008819A0" w:rsidRPr="008819A0">
        <w:t xml:space="preserve"> </w:t>
      </w:r>
      <w:r w:rsidR="008819A0">
        <w:t>и</w:t>
      </w:r>
      <w:r w:rsidR="008819A0" w:rsidRPr="008819A0">
        <w:t xml:space="preserve"> </w:t>
      </w:r>
      <w:r w:rsidR="008819A0">
        <w:t>нормализуется</w:t>
      </w:r>
      <w:r w:rsidR="008819A0" w:rsidRPr="008819A0">
        <w:t xml:space="preserve"> </w:t>
      </w:r>
      <w:r w:rsidR="008819A0">
        <w:t>гистограмма</w:t>
      </w:r>
      <w:r w:rsidR="008819A0" w:rsidRPr="008819A0">
        <w:t>.</w:t>
      </w:r>
    </w:p>
    <w:p w:rsidR="00860299" w:rsidRPr="008819A0" w:rsidRDefault="00860299" w:rsidP="00600560">
      <w:pPr>
        <w:jc w:val="both"/>
      </w:pPr>
      <w:r>
        <w:t>Рис. 5 Пример вычисления л</w:t>
      </w:r>
      <w:r w:rsidRPr="00B8426E">
        <w:t>окальн</w:t>
      </w:r>
      <w:r>
        <w:t>ого</w:t>
      </w:r>
      <w:r w:rsidRPr="00B8426E">
        <w:t xml:space="preserve"> бинарн</w:t>
      </w:r>
      <w:r>
        <w:t>ого</w:t>
      </w:r>
      <w:r w:rsidRPr="00B8426E">
        <w:t xml:space="preserve"> шаблон</w:t>
      </w:r>
      <w:r>
        <w:t>а</w:t>
      </w:r>
      <w:r w:rsidR="00322CC6">
        <w:t xml:space="preserve"> для отдельной ячейки</w:t>
      </w:r>
    </w:p>
    <w:p w:rsidR="00374960" w:rsidRDefault="00374960" w:rsidP="00600560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5ABB6A0" wp14:editId="7789D63D">
            <wp:extent cx="3848100" cy="2238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32" w:rsidRDefault="00374960" w:rsidP="00600560">
      <w:pPr>
        <w:jc w:val="both"/>
      </w:pPr>
      <w:r>
        <w:t xml:space="preserve">Полученные </w:t>
      </w:r>
      <w:r w:rsidR="00E356FF">
        <w:t>данные</w:t>
      </w:r>
      <w:r>
        <w:t xml:space="preserve"> передаются в модель</w:t>
      </w:r>
      <w:r w:rsidRPr="001A69D6">
        <w:t xml:space="preserve"> </w:t>
      </w:r>
      <w:r w:rsidRPr="001A69D6">
        <w:rPr>
          <w:lang w:val="en-US"/>
        </w:rPr>
        <w:t>SVM</w:t>
      </w:r>
      <w:r>
        <w:t xml:space="preserve"> для обучения. </w:t>
      </w:r>
      <w:r w:rsidR="00804332">
        <w:t xml:space="preserve">Мы предполагаем, что ячейка содержит трафик если он имеет 30% или более доли транспортного средства. </w:t>
      </w:r>
    </w:p>
    <w:p w:rsidR="00804332" w:rsidRDefault="00804332" w:rsidP="00600560">
      <w:pPr>
        <w:jc w:val="both"/>
      </w:pPr>
      <w:r>
        <w:t>Рис. 6 Слева ячейки без траффика, справа – с траффиком.</w:t>
      </w:r>
    </w:p>
    <w:p w:rsidR="00804332" w:rsidRDefault="00804332" w:rsidP="00600560">
      <w:pPr>
        <w:jc w:val="both"/>
      </w:pPr>
      <w:r>
        <w:rPr>
          <w:noProof/>
        </w:rPr>
        <w:drawing>
          <wp:inline distT="0" distB="0" distL="0" distR="0" wp14:anchorId="067374E6" wp14:editId="1658569A">
            <wp:extent cx="3562350" cy="153653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3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03" w:rsidRDefault="006D01AF" w:rsidP="00600560">
      <w:pPr>
        <w:jc w:val="both"/>
      </w:pPr>
      <w:r>
        <w:t xml:space="preserve">Для оценки </w:t>
      </w:r>
      <w:r w:rsidR="00277CFB">
        <w:t xml:space="preserve">реальной </w:t>
      </w:r>
      <w:r>
        <w:t xml:space="preserve">плотности трафика </w:t>
      </w:r>
      <w:r w:rsidR="00804332">
        <w:t>используется</w:t>
      </w:r>
      <w:r w:rsidR="00861B37">
        <w:t xml:space="preserve"> видео с камер наблюдения в реальном времени</w:t>
      </w:r>
      <w:r w:rsidR="00804332">
        <w:t>.</w:t>
      </w:r>
      <w:r w:rsidR="00861B37">
        <w:t xml:space="preserve"> </w:t>
      </w:r>
      <w:r w:rsidR="00AD36EE">
        <w:t>Кадр обрезается, отбрасывается лишнее</w:t>
      </w:r>
      <w:r w:rsidR="00861B37">
        <w:t>,</w:t>
      </w:r>
      <w:r w:rsidR="00AD36EE">
        <w:t xml:space="preserve"> </w:t>
      </w:r>
      <w:r w:rsidR="00B96C29">
        <w:t>изображение разбивается на части</w:t>
      </w:r>
      <w:r w:rsidR="00861B37">
        <w:t xml:space="preserve">. </w:t>
      </w:r>
      <w:r w:rsidR="00AD36EE">
        <w:t xml:space="preserve">Затем обученная модель для каждой ячейки принимает решение </w:t>
      </w:r>
      <w:r w:rsidR="00861B37">
        <w:t>– что содерж</w:t>
      </w:r>
      <w:r w:rsidR="00AD36EE">
        <w:t>ит</w:t>
      </w:r>
      <w:r w:rsidR="00861B37">
        <w:t xml:space="preserve"> ячейк</w:t>
      </w:r>
      <w:r w:rsidR="00AD36EE">
        <w:t>а</w:t>
      </w:r>
      <w:r w:rsidR="00861B37">
        <w:t xml:space="preserve">, пустую дорогу или машины. </w:t>
      </w:r>
      <w:r w:rsidR="00AD36EE">
        <w:t>После этого считается</w:t>
      </w:r>
      <w:r w:rsidR="00861B37">
        <w:t xml:space="preserve"> количество ячеек, имеющих трафик</w:t>
      </w:r>
      <w:r w:rsidR="00AD36EE">
        <w:t xml:space="preserve">. </w:t>
      </w:r>
    </w:p>
    <w:p w:rsidR="00374960" w:rsidRDefault="00374960" w:rsidP="00600560">
      <w:pPr>
        <w:jc w:val="both"/>
      </w:pPr>
      <w:r>
        <w:t xml:space="preserve">На рисунке изображение с камеры разделено на прямоугольники представляющих </w:t>
      </w:r>
      <w:r w:rsidR="00AD36EE">
        <w:t xml:space="preserve">ячейки. Каждая ячейка </w:t>
      </w:r>
      <w:r>
        <w:t>окрашен</w:t>
      </w:r>
      <w:r w:rsidR="00AD36EE">
        <w:t>а</w:t>
      </w:r>
      <w:r>
        <w:t xml:space="preserve"> в соответствии с результатом классификации </w:t>
      </w:r>
      <w:r w:rsidR="00AD36EE">
        <w:t xml:space="preserve">ее </w:t>
      </w:r>
      <w:r>
        <w:t>моделью SVM. Ячейка красная</w:t>
      </w:r>
      <w:r w:rsidR="00AD36EE">
        <w:t>,</w:t>
      </w:r>
      <w:r>
        <w:t xml:space="preserve"> если на ней движение, зеленая - на ней пустая дорога.</w:t>
      </w:r>
    </w:p>
    <w:p w:rsidR="00F61603" w:rsidRDefault="00F61603" w:rsidP="00600560">
      <w:pPr>
        <w:jc w:val="both"/>
      </w:pPr>
      <w:r>
        <w:t>Рис. 7 Пример обработки ячеек в реальном изображении</w:t>
      </w:r>
    </w:p>
    <w:p w:rsidR="00374960" w:rsidRDefault="00374960" w:rsidP="00600560">
      <w:pPr>
        <w:jc w:val="both"/>
      </w:pPr>
      <w:r>
        <w:rPr>
          <w:noProof/>
        </w:rPr>
        <w:lastRenderedPageBreak/>
        <w:drawing>
          <wp:inline distT="0" distB="0" distL="0" distR="0" wp14:anchorId="3BB648CE" wp14:editId="5B13DCB4">
            <wp:extent cx="5231219" cy="4581666"/>
            <wp:effectExtent l="0" t="0" r="762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781" cy="458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25" w:rsidRDefault="00E10A25" w:rsidP="00600560">
      <w:pPr>
        <w:jc w:val="both"/>
      </w:pPr>
      <w:r>
        <w:t xml:space="preserve">Для реального обучения было использовано 200 изображений с камер видеонаблюдения. Изображения разделили на </w:t>
      </w:r>
      <w:r w:rsidRPr="001D4197">
        <w:t xml:space="preserve">20000 ячеек. </w:t>
      </w:r>
      <w:r>
        <w:t xml:space="preserve">Ячейки были разделены </w:t>
      </w:r>
      <w:r w:rsidRPr="001D4197">
        <w:t xml:space="preserve">на два класса </w:t>
      </w:r>
      <w:r>
        <w:t xml:space="preserve">- </w:t>
      </w:r>
      <w:r w:rsidRPr="001D4197">
        <w:t xml:space="preserve">трафик, </w:t>
      </w:r>
      <w:r>
        <w:t>и</w:t>
      </w:r>
      <w:r w:rsidRPr="001D4197">
        <w:t xml:space="preserve"> не</w:t>
      </w:r>
      <w:r>
        <w:t xml:space="preserve"> </w:t>
      </w:r>
      <w:r w:rsidRPr="001D4197">
        <w:t xml:space="preserve">трафик. </w:t>
      </w:r>
      <w:r>
        <w:t xml:space="preserve">Данные для обучения разделили на </w:t>
      </w:r>
      <w:r w:rsidR="00600560">
        <w:t>тестовый и тренировочный</w:t>
      </w:r>
      <w:r>
        <w:t xml:space="preserve"> в пропорции 80 и 20. </w:t>
      </w:r>
    </w:p>
    <w:p w:rsidR="00E10A25" w:rsidRPr="00922D8A" w:rsidRDefault="00E10A25" w:rsidP="00600560">
      <w:pPr>
        <w:jc w:val="both"/>
      </w:pPr>
      <w:r w:rsidRPr="00905E1C">
        <w:rPr>
          <w:lang w:val="en-US"/>
        </w:rPr>
        <w:t>Accuracy</w:t>
      </w:r>
      <w:r w:rsidRPr="00922D8A">
        <w:t xml:space="preserve"> </w:t>
      </w:r>
      <w:r>
        <w:t>на</w:t>
      </w:r>
      <w:r w:rsidRPr="00922D8A">
        <w:t xml:space="preserve"> </w:t>
      </w:r>
      <w:r>
        <w:t>тестовом</w:t>
      </w:r>
      <w:r w:rsidRPr="00922D8A">
        <w:t xml:space="preserve"> </w:t>
      </w:r>
      <w:r>
        <w:t>наборе</w:t>
      </w:r>
      <w:r w:rsidRPr="00922D8A">
        <w:t xml:space="preserve"> - 0,9488248</w:t>
      </w:r>
    </w:p>
    <w:p w:rsidR="00E10A25" w:rsidRDefault="00E10A25" w:rsidP="00600560">
      <w:pPr>
        <w:jc w:val="both"/>
      </w:pPr>
      <w:proofErr w:type="spellStart"/>
      <w:r w:rsidRPr="00922D8A">
        <w:t>Precision</w:t>
      </w:r>
      <w:proofErr w:type="spellEnd"/>
      <w:r w:rsidRPr="00922D8A">
        <w:t xml:space="preserve"> </w:t>
      </w:r>
      <w:r>
        <w:t>на</w:t>
      </w:r>
      <w:r w:rsidRPr="00922D8A">
        <w:t xml:space="preserve"> </w:t>
      </w:r>
      <w:r>
        <w:t>тестовом</w:t>
      </w:r>
      <w:r w:rsidRPr="00922D8A">
        <w:t xml:space="preserve"> </w:t>
      </w:r>
      <w:r>
        <w:t xml:space="preserve">наборе - </w:t>
      </w:r>
      <w:r w:rsidRPr="00922D8A">
        <w:t>0.9400322</w:t>
      </w:r>
    </w:p>
    <w:p w:rsidR="00E10A25" w:rsidRDefault="00E10A25" w:rsidP="00600560">
      <w:pPr>
        <w:jc w:val="both"/>
      </w:pPr>
      <w:proofErr w:type="spellStart"/>
      <w:r w:rsidRPr="00922D8A">
        <w:t>Recall</w:t>
      </w:r>
      <w:proofErr w:type="spellEnd"/>
      <w:r>
        <w:t xml:space="preserve"> на</w:t>
      </w:r>
      <w:r w:rsidRPr="00922D8A">
        <w:t xml:space="preserve"> </w:t>
      </w:r>
      <w:r>
        <w:t>тестовом</w:t>
      </w:r>
      <w:r w:rsidRPr="00922D8A">
        <w:t xml:space="preserve"> </w:t>
      </w:r>
      <w:r>
        <w:t xml:space="preserve">наборе - </w:t>
      </w:r>
      <w:r w:rsidRPr="00922D8A">
        <w:t>0.9402985</w:t>
      </w:r>
    </w:p>
    <w:p w:rsidR="00E10A25" w:rsidRPr="001D4197" w:rsidRDefault="00E10A25" w:rsidP="00600560">
      <w:pPr>
        <w:jc w:val="both"/>
      </w:pPr>
      <w:r w:rsidRPr="00922D8A">
        <w:rPr>
          <w:lang w:val="en-US"/>
        </w:rPr>
        <w:t>F</w:t>
      </w:r>
      <w:r w:rsidRPr="00B6691A">
        <w:t xml:space="preserve">1 </w:t>
      </w:r>
      <w:r>
        <w:t>на</w:t>
      </w:r>
      <w:r w:rsidRPr="00922D8A">
        <w:t xml:space="preserve"> </w:t>
      </w:r>
      <w:r>
        <w:t>тестовом</w:t>
      </w:r>
      <w:r w:rsidRPr="00922D8A">
        <w:t xml:space="preserve"> </w:t>
      </w:r>
      <w:r>
        <w:t>наборе - 0.9398987</w:t>
      </w:r>
    </w:p>
    <w:p w:rsidR="00B4286E" w:rsidRDefault="005740C3" w:rsidP="00600560">
      <w:pPr>
        <w:jc w:val="both"/>
      </w:pPr>
      <w:r>
        <w:t xml:space="preserve">Рис. </w:t>
      </w:r>
      <w:r w:rsidR="00BC40CB">
        <w:t>8</w:t>
      </w:r>
      <w:r>
        <w:t xml:space="preserve"> Архитектура решения</w:t>
      </w:r>
    </w:p>
    <w:p w:rsidR="005740C3" w:rsidRPr="00FF2519" w:rsidRDefault="005740C3" w:rsidP="00600560">
      <w:pPr>
        <w:jc w:val="both"/>
      </w:pPr>
      <w:r>
        <w:rPr>
          <w:noProof/>
        </w:rPr>
        <w:lastRenderedPageBreak/>
        <w:drawing>
          <wp:inline distT="0" distB="0" distL="0" distR="0" wp14:anchorId="1BE8665E" wp14:editId="16DBE260">
            <wp:extent cx="5419725" cy="2999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8791" cy="30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E" w:rsidRPr="00FF2519" w:rsidRDefault="00885EDE" w:rsidP="00600560">
      <w:pPr>
        <w:jc w:val="both"/>
      </w:pPr>
      <w:r>
        <w:rPr>
          <w:noProof/>
        </w:rPr>
        <w:drawing>
          <wp:inline distT="0" distB="0" distL="0" distR="0" wp14:anchorId="448F7940" wp14:editId="62ECAFFC">
            <wp:extent cx="5210175" cy="300619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5501" cy="300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22" w:rsidRDefault="00B92222" w:rsidP="00600560">
      <w:pPr>
        <w:jc w:val="both"/>
      </w:pPr>
    </w:p>
    <w:p w:rsidR="009A56B2" w:rsidRDefault="009A56B2" w:rsidP="00600560">
      <w:pPr>
        <w:jc w:val="both"/>
      </w:pPr>
    </w:p>
    <w:sectPr w:rsidR="009A5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E8"/>
    <w:rsid w:val="00021B1D"/>
    <w:rsid w:val="000632CE"/>
    <w:rsid w:val="000F4D05"/>
    <w:rsid w:val="00173AB4"/>
    <w:rsid w:val="001A69D6"/>
    <w:rsid w:val="001D4197"/>
    <w:rsid w:val="001D6235"/>
    <w:rsid w:val="001D7F1B"/>
    <w:rsid w:val="001E33B5"/>
    <w:rsid w:val="001F6F5B"/>
    <w:rsid w:val="00277CFB"/>
    <w:rsid w:val="002F4C5A"/>
    <w:rsid w:val="00306493"/>
    <w:rsid w:val="00322CC6"/>
    <w:rsid w:val="00330F7F"/>
    <w:rsid w:val="00374960"/>
    <w:rsid w:val="003D0F3D"/>
    <w:rsid w:val="00421311"/>
    <w:rsid w:val="00421458"/>
    <w:rsid w:val="004231BD"/>
    <w:rsid w:val="004703F3"/>
    <w:rsid w:val="004F7F1D"/>
    <w:rsid w:val="00520292"/>
    <w:rsid w:val="00527436"/>
    <w:rsid w:val="005339F0"/>
    <w:rsid w:val="00546F24"/>
    <w:rsid w:val="00563249"/>
    <w:rsid w:val="005740C3"/>
    <w:rsid w:val="00600560"/>
    <w:rsid w:val="006640D2"/>
    <w:rsid w:val="006D01AF"/>
    <w:rsid w:val="008009D3"/>
    <w:rsid w:val="00804332"/>
    <w:rsid w:val="00860299"/>
    <w:rsid w:val="00861B37"/>
    <w:rsid w:val="008819A0"/>
    <w:rsid w:val="00885EDE"/>
    <w:rsid w:val="008A3633"/>
    <w:rsid w:val="008E267F"/>
    <w:rsid w:val="008F7C09"/>
    <w:rsid w:val="00905E1C"/>
    <w:rsid w:val="00922D8A"/>
    <w:rsid w:val="009542E2"/>
    <w:rsid w:val="009A56B2"/>
    <w:rsid w:val="009C5BCA"/>
    <w:rsid w:val="00A1146B"/>
    <w:rsid w:val="00A44D46"/>
    <w:rsid w:val="00A65CE8"/>
    <w:rsid w:val="00AC7C75"/>
    <w:rsid w:val="00AD36EE"/>
    <w:rsid w:val="00B11F39"/>
    <w:rsid w:val="00B4286E"/>
    <w:rsid w:val="00B6691A"/>
    <w:rsid w:val="00B8426E"/>
    <w:rsid w:val="00B92222"/>
    <w:rsid w:val="00B96C29"/>
    <w:rsid w:val="00BC40CB"/>
    <w:rsid w:val="00BE0D4A"/>
    <w:rsid w:val="00C21A20"/>
    <w:rsid w:val="00C50A18"/>
    <w:rsid w:val="00C52F48"/>
    <w:rsid w:val="00CE116B"/>
    <w:rsid w:val="00CF1BA0"/>
    <w:rsid w:val="00D12DD4"/>
    <w:rsid w:val="00D701EC"/>
    <w:rsid w:val="00DD2E0C"/>
    <w:rsid w:val="00DD4A05"/>
    <w:rsid w:val="00E10A25"/>
    <w:rsid w:val="00E356FF"/>
    <w:rsid w:val="00E727DB"/>
    <w:rsid w:val="00EA02E9"/>
    <w:rsid w:val="00EF29F9"/>
    <w:rsid w:val="00F61603"/>
    <w:rsid w:val="00F65FD2"/>
    <w:rsid w:val="00FA0EE8"/>
    <w:rsid w:val="00FA6743"/>
    <w:rsid w:val="00FE0B96"/>
    <w:rsid w:val="00FF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0796"/>
  <w15:chartTrackingRefBased/>
  <w15:docId w15:val="{6F0B8FD3-F5C3-4A75-ABBB-0B84AE85C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64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rxiv.org/ftp/arxiv/papers/2005/2005.01770.pdf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Марченко Инесса Юрьевна</dc:creator>
  <cp:keywords/>
  <dc:description/>
  <cp:lastModifiedBy>Марченко Инесса Юрьевна</cp:lastModifiedBy>
  <cp:revision>67</cp:revision>
  <dcterms:created xsi:type="dcterms:W3CDTF">2020-07-14T21:02:00Z</dcterms:created>
  <dcterms:modified xsi:type="dcterms:W3CDTF">2020-07-15T00:11:00Z</dcterms:modified>
</cp:coreProperties>
</file>