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C5E" w:rsidRDefault="00864A5F" w:rsidP="00864A5F">
      <w:pPr>
        <w:pStyle w:val="1"/>
        <w:pBdr>
          <w:bottom w:val="single" w:sz="6" w:space="1" w:color="auto"/>
        </w:pBdr>
        <w:rPr>
          <w:shd w:val="clear" w:color="auto" w:fill="FFFFFF"/>
        </w:rPr>
      </w:pPr>
      <w:r>
        <w:rPr>
          <w:shd w:val="clear" w:color="auto" w:fill="FFFFFF"/>
        </w:rPr>
        <w:t>探索性因子分析法（Exploratory Factor Analysis，EFA）</w:t>
      </w:r>
    </w:p>
    <w:p w:rsidR="00864A5F" w:rsidRDefault="00864A5F" w:rsidP="00864A5F">
      <w:pPr>
        <w:ind w:firstLine="420"/>
        <w:rPr>
          <w:rFonts w:ascii="Arial" w:hAnsi="Arial" w:cs="Arial"/>
          <w:color w:val="333333"/>
          <w:szCs w:val="21"/>
          <w:shd w:val="clear" w:color="auto" w:fill="FFFFFF"/>
        </w:rPr>
      </w:pPr>
      <w:r>
        <w:rPr>
          <w:rFonts w:ascii="Arial" w:hAnsi="Arial" w:cs="Arial"/>
          <w:color w:val="333333"/>
          <w:szCs w:val="21"/>
          <w:shd w:val="clear" w:color="auto" w:fill="FFFFFF"/>
        </w:rPr>
        <w:t>探索性因子分析法（</w:t>
      </w:r>
      <w:r>
        <w:rPr>
          <w:rFonts w:ascii="Arial" w:hAnsi="Arial" w:cs="Arial"/>
          <w:color w:val="333333"/>
          <w:szCs w:val="21"/>
          <w:shd w:val="clear" w:color="auto" w:fill="FFFFFF"/>
        </w:rPr>
        <w:t>Exploratory Factor Analysis</w:t>
      </w:r>
      <w:r>
        <w:rPr>
          <w:rFonts w:ascii="Arial" w:hAnsi="Arial" w:cs="Arial"/>
          <w:color w:val="333333"/>
          <w:szCs w:val="21"/>
          <w:shd w:val="clear" w:color="auto" w:fill="FFFFFF"/>
        </w:rPr>
        <w:t>，</w:t>
      </w:r>
      <w:r>
        <w:rPr>
          <w:rFonts w:ascii="Arial" w:hAnsi="Arial" w:cs="Arial"/>
          <w:color w:val="333333"/>
          <w:szCs w:val="21"/>
          <w:shd w:val="clear" w:color="auto" w:fill="FFFFFF"/>
        </w:rPr>
        <w:t>EFA</w:t>
      </w:r>
      <w:r>
        <w:rPr>
          <w:rFonts w:ascii="Arial" w:hAnsi="Arial" w:cs="Arial"/>
          <w:color w:val="333333"/>
          <w:szCs w:val="21"/>
          <w:shd w:val="clear" w:color="auto" w:fill="FFFFFF"/>
        </w:rPr>
        <w:t>）是一项用来</w:t>
      </w:r>
      <w:proofErr w:type="gramStart"/>
      <w:r>
        <w:rPr>
          <w:rFonts w:ascii="Arial" w:hAnsi="Arial" w:cs="Arial"/>
          <w:color w:val="333333"/>
          <w:szCs w:val="21"/>
          <w:shd w:val="clear" w:color="auto" w:fill="FFFFFF"/>
        </w:rPr>
        <w:t>找出多元</w:t>
      </w:r>
      <w:proofErr w:type="gramEnd"/>
      <w:r>
        <w:rPr>
          <w:rFonts w:ascii="Arial" w:hAnsi="Arial" w:cs="Arial"/>
          <w:color w:val="333333"/>
          <w:szCs w:val="21"/>
          <w:shd w:val="clear" w:color="auto" w:fill="FFFFFF"/>
        </w:rPr>
        <w:t>观测变量的本质结构、并进行</w:t>
      </w:r>
      <w:proofErr w:type="gramStart"/>
      <w:r>
        <w:rPr>
          <w:rFonts w:ascii="Arial" w:hAnsi="Arial" w:cs="Arial"/>
          <w:color w:val="333333"/>
          <w:szCs w:val="21"/>
          <w:shd w:val="clear" w:color="auto" w:fill="FFFFFF"/>
        </w:rPr>
        <w:t>处理降维的</w:t>
      </w:r>
      <w:proofErr w:type="gramEnd"/>
      <w:r>
        <w:rPr>
          <w:rFonts w:ascii="Arial" w:hAnsi="Arial" w:cs="Arial"/>
          <w:color w:val="333333"/>
          <w:szCs w:val="21"/>
          <w:shd w:val="clear" w:color="auto" w:fill="FFFFFF"/>
        </w:rPr>
        <w:t>技术。</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因而，</w:t>
      </w:r>
      <w:r>
        <w:rPr>
          <w:rFonts w:ascii="Arial" w:hAnsi="Arial" w:cs="Arial"/>
          <w:color w:val="333333"/>
          <w:szCs w:val="21"/>
          <w:shd w:val="clear" w:color="auto" w:fill="FFFFFF"/>
        </w:rPr>
        <w:t>EFA</w:t>
      </w:r>
      <w:r>
        <w:rPr>
          <w:rFonts w:ascii="Arial" w:hAnsi="Arial" w:cs="Arial"/>
          <w:color w:val="333333"/>
          <w:szCs w:val="21"/>
          <w:shd w:val="clear" w:color="auto" w:fill="FFFFFF"/>
        </w:rPr>
        <w:t>能够将将具有错综复杂关系的变量综合为少数几个核心因子。</w:t>
      </w:r>
    </w:p>
    <w:p w:rsidR="00864A5F" w:rsidRDefault="00864A5F" w:rsidP="00864A5F">
      <w:pPr>
        <w:ind w:firstLine="420"/>
        <w:rPr>
          <w:rFonts w:ascii="Arial" w:hAnsi="Arial" w:cs="Arial"/>
          <w:color w:val="333333"/>
          <w:szCs w:val="21"/>
          <w:shd w:val="clear" w:color="auto" w:fill="FFFFFF"/>
        </w:rPr>
      </w:pPr>
      <w:hyperlink r:id="rId4" w:tooltip="因子分析法" w:history="1">
        <w:r>
          <w:rPr>
            <w:rStyle w:val="a4"/>
            <w:rFonts w:ascii="Arial" w:hAnsi="Arial" w:cs="Arial"/>
            <w:color w:val="173ABD"/>
            <w:szCs w:val="21"/>
            <w:shd w:val="clear" w:color="auto" w:fill="FFFFFF"/>
          </w:rPr>
          <w:t>因子分析法</w:t>
        </w:r>
      </w:hyperlink>
      <w:r>
        <w:rPr>
          <w:rFonts w:ascii="Arial" w:hAnsi="Arial" w:cs="Arial"/>
          <w:color w:val="333333"/>
          <w:szCs w:val="21"/>
          <w:shd w:val="clear" w:color="auto" w:fill="FFFFFF"/>
        </w:rPr>
        <w:t>是两种分析形式的统一体，</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即验证性分析和纯粹的探索性分析。</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英国的</w:t>
      </w:r>
      <w:hyperlink r:id="rId5" w:tooltip="心理学家" w:history="1">
        <w:r>
          <w:rPr>
            <w:rStyle w:val="a4"/>
            <w:rFonts w:ascii="Arial" w:hAnsi="Arial" w:cs="Arial"/>
            <w:color w:val="173ABD"/>
            <w:szCs w:val="21"/>
            <w:shd w:val="clear" w:color="auto" w:fill="FFFFFF"/>
          </w:rPr>
          <w:t>心理学家</w:t>
        </w:r>
      </w:hyperlink>
      <w:hyperlink r:id="rId6" w:tooltip="Charles Spearman" w:history="1">
        <w:r>
          <w:rPr>
            <w:rStyle w:val="a4"/>
            <w:rFonts w:ascii="Arial" w:hAnsi="Arial" w:cs="Arial"/>
            <w:color w:val="173ABD"/>
            <w:szCs w:val="21"/>
            <w:shd w:val="clear" w:color="auto" w:fill="FFFFFF"/>
          </w:rPr>
          <w:t>Charles Spearman</w:t>
        </w:r>
      </w:hyperlink>
      <w:r>
        <w:rPr>
          <w:rFonts w:ascii="Arial" w:hAnsi="Arial" w:cs="Arial"/>
          <w:color w:val="333333"/>
          <w:szCs w:val="21"/>
          <w:shd w:val="clear" w:color="auto" w:fill="FFFFFF"/>
        </w:rPr>
        <w:t>在</w:t>
      </w:r>
      <w:r>
        <w:rPr>
          <w:rFonts w:ascii="Arial" w:hAnsi="Arial" w:cs="Arial"/>
          <w:color w:val="333333"/>
          <w:szCs w:val="21"/>
          <w:shd w:val="clear" w:color="auto" w:fill="FFFFFF"/>
        </w:rPr>
        <w:t>1904</w:t>
      </w:r>
      <w:r>
        <w:rPr>
          <w:rFonts w:ascii="Arial" w:hAnsi="Arial" w:cs="Arial"/>
          <w:color w:val="333333"/>
          <w:szCs w:val="21"/>
          <w:shd w:val="clear" w:color="auto" w:fill="FFFFFF"/>
        </w:rPr>
        <w:t>年的时候，提出</w:t>
      </w:r>
      <w:hyperlink r:id="rId7" w:tooltip="单一化的智能因子" w:history="1">
        <w:r>
          <w:rPr>
            <w:rStyle w:val="a4"/>
            <w:rFonts w:ascii="Arial" w:hAnsi="Arial" w:cs="Arial"/>
            <w:color w:val="FF0000"/>
            <w:szCs w:val="21"/>
            <w:shd w:val="clear" w:color="auto" w:fill="FFFFFF"/>
          </w:rPr>
          <w:t>单一化的智能因子</w:t>
        </w:r>
      </w:hyperlink>
      <w:r>
        <w:rPr>
          <w:rFonts w:ascii="Arial" w:hAnsi="Arial" w:cs="Arial"/>
          <w:color w:val="333333"/>
          <w:szCs w:val="21"/>
          <w:shd w:val="clear" w:color="auto" w:fill="FFFFFF"/>
        </w:rPr>
        <w:t>（</w:t>
      </w:r>
      <w:r>
        <w:rPr>
          <w:rFonts w:ascii="Arial" w:hAnsi="Arial" w:cs="Arial"/>
          <w:color w:val="333333"/>
          <w:szCs w:val="21"/>
          <w:shd w:val="clear" w:color="auto" w:fill="FFFFFF"/>
        </w:rPr>
        <w:t>A Single Intellectual Factor</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随着试验的深入，大量个体样本被分析研究，</w:t>
      </w:r>
      <w:r>
        <w:rPr>
          <w:rFonts w:ascii="Arial" w:hAnsi="Arial" w:cs="Arial"/>
          <w:color w:val="333333"/>
          <w:szCs w:val="21"/>
          <w:shd w:val="clear" w:color="auto" w:fill="FFFFFF"/>
        </w:rPr>
        <w:t>Spearman</w:t>
      </w:r>
      <w:r>
        <w:rPr>
          <w:rFonts w:ascii="Arial" w:hAnsi="Arial" w:cs="Arial"/>
          <w:color w:val="333333"/>
          <w:szCs w:val="21"/>
          <w:shd w:val="clear" w:color="auto" w:fill="FFFFFF"/>
        </w:rPr>
        <w:t>的单一智能因子理论被证明是不充分的。</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同时，人们认识到有必要考虑多元因子。</w:t>
      </w:r>
      <w:r>
        <w:rPr>
          <w:rFonts w:ascii="Arial" w:hAnsi="Arial" w:cs="Arial"/>
          <w:color w:val="333333"/>
          <w:szCs w:val="21"/>
          <w:shd w:val="clear" w:color="auto" w:fill="FFFFFF"/>
        </w:rPr>
        <w:t xml:space="preserve"> 20</w:t>
      </w:r>
      <w:r>
        <w:rPr>
          <w:rFonts w:ascii="Arial" w:hAnsi="Arial" w:cs="Arial"/>
          <w:color w:val="333333"/>
          <w:szCs w:val="21"/>
          <w:shd w:val="clear" w:color="auto" w:fill="FFFFFF"/>
        </w:rPr>
        <w:t>世纪</w:t>
      </w:r>
      <w:r>
        <w:rPr>
          <w:rFonts w:ascii="Arial" w:hAnsi="Arial" w:cs="Arial"/>
          <w:color w:val="333333"/>
          <w:szCs w:val="21"/>
          <w:shd w:val="clear" w:color="auto" w:fill="FFFFFF"/>
        </w:rPr>
        <w:t>30</w:t>
      </w:r>
      <w:r>
        <w:rPr>
          <w:rFonts w:ascii="Arial" w:hAnsi="Arial" w:cs="Arial"/>
          <w:color w:val="333333"/>
          <w:szCs w:val="21"/>
          <w:shd w:val="clear" w:color="auto" w:fill="FFFFFF"/>
        </w:rPr>
        <w:t>年代，瑞典心理学家</w:t>
      </w:r>
      <w:hyperlink r:id="rId8" w:tooltip="Thurstone" w:history="1">
        <w:r>
          <w:rPr>
            <w:rStyle w:val="a4"/>
            <w:rFonts w:ascii="Arial" w:hAnsi="Arial" w:cs="Arial"/>
            <w:color w:val="FF0000"/>
            <w:szCs w:val="21"/>
            <w:shd w:val="clear" w:color="auto" w:fill="FFFFFF"/>
          </w:rPr>
          <w:t>Thurstone</w:t>
        </w:r>
      </w:hyperlink>
      <w:r>
        <w:rPr>
          <w:rFonts w:ascii="Arial" w:hAnsi="Arial" w:cs="Arial"/>
          <w:color w:val="333333"/>
          <w:szCs w:val="21"/>
          <w:shd w:val="clear" w:color="auto" w:fill="FFFFFF"/>
        </w:rPr>
        <w:t>打破了流行的单因理论假设，大胆提出了</w:t>
      </w:r>
      <w:hyperlink r:id="rId9" w:tooltip="多元因子分析" w:history="1">
        <w:r>
          <w:rPr>
            <w:rStyle w:val="a4"/>
            <w:rFonts w:ascii="Arial" w:hAnsi="Arial" w:cs="Arial"/>
            <w:color w:val="FF0000"/>
            <w:szCs w:val="21"/>
            <w:shd w:val="clear" w:color="auto" w:fill="FFFFFF"/>
          </w:rPr>
          <w:t>多元因子分析</w:t>
        </w:r>
      </w:hyperlink>
      <w:r>
        <w:rPr>
          <w:rFonts w:ascii="Arial" w:hAnsi="Arial" w:cs="Arial"/>
          <w:color w:val="333333"/>
          <w:szCs w:val="21"/>
          <w:shd w:val="clear" w:color="auto" w:fill="FFFFFF"/>
        </w:rPr>
        <w:t>（</w:t>
      </w:r>
      <w:r>
        <w:rPr>
          <w:rFonts w:ascii="Arial" w:hAnsi="Arial" w:cs="Arial"/>
          <w:color w:val="333333"/>
          <w:szCs w:val="21"/>
          <w:shd w:val="clear" w:color="auto" w:fill="FFFFFF"/>
        </w:rPr>
        <w:t>Multiple Factor Analysis</w:t>
      </w:r>
      <w:r>
        <w:rPr>
          <w:rFonts w:ascii="Arial" w:hAnsi="Arial" w:cs="Arial"/>
          <w:color w:val="333333"/>
          <w:szCs w:val="21"/>
          <w:shd w:val="clear" w:color="auto" w:fill="FFFFFF"/>
        </w:rPr>
        <w:t>）理论。</w:t>
      </w:r>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Thurstone</w:t>
      </w:r>
      <w:proofErr w:type="spellEnd"/>
      <w:r>
        <w:rPr>
          <w:rFonts w:ascii="Arial" w:hAnsi="Arial" w:cs="Arial"/>
          <w:color w:val="333333"/>
          <w:szCs w:val="21"/>
          <w:shd w:val="clear" w:color="auto" w:fill="FFFFFF"/>
        </w:rPr>
        <w:t>在他的《心智向量》（</w:t>
      </w:r>
      <w:r>
        <w:rPr>
          <w:rFonts w:ascii="Arial" w:hAnsi="Arial" w:cs="Arial"/>
          <w:color w:val="333333"/>
          <w:szCs w:val="21"/>
          <w:shd w:val="clear" w:color="auto" w:fill="FFFFFF"/>
        </w:rPr>
        <w:t>Vectors of Mind</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1935</w:t>
      </w:r>
      <w:r>
        <w:rPr>
          <w:rFonts w:ascii="Arial" w:hAnsi="Arial" w:cs="Arial"/>
          <w:color w:val="333333"/>
          <w:szCs w:val="21"/>
          <w:shd w:val="clear" w:color="auto" w:fill="FFFFFF"/>
        </w:rPr>
        <w:t>）一书中，阐述了多元因子分析理论的数学和逻辑基础。</w:t>
      </w:r>
    </w:p>
    <w:p w:rsidR="00864A5F" w:rsidRDefault="00864A5F" w:rsidP="00864A5F">
      <w:pPr>
        <w:ind w:firstLine="420"/>
        <w:rPr>
          <w:rFonts w:ascii="Arial" w:hAnsi="Arial" w:cs="Arial"/>
          <w:color w:val="333333"/>
          <w:szCs w:val="21"/>
          <w:shd w:val="clear" w:color="auto" w:fill="FFFFFF"/>
        </w:rPr>
      </w:pPr>
    </w:p>
    <w:p w:rsidR="00864A5F" w:rsidRDefault="00864A5F" w:rsidP="00864A5F">
      <w:pPr>
        <w:pStyle w:val="a5"/>
        <w:shd w:val="clear" w:color="auto" w:fill="FFFFFF"/>
        <w:spacing w:before="0" w:beforeAutospacing="0" w:after="0" w:afterAutospacing="0"/>
        <w:rPr>
          <w:rFonts w:ascii="Arial" w:hAnsi="Arial" w:cs="Arial"/>
          <w:color w:val="333333"/>
          <w:sz w:val="21"/>
          <w:szCs w:val="21"/>
        </w:rPr>
      </w:pPr>
      <w:r>
        <w:rPr>
          <w:rFonts w:ascii="Arial" w:hAnsi="Arial" w:cs="Arial"/>
          <w:b/>
          <w:bCs/>
          <w:color w:val="333333"/>
          <w:sz w:val="21"/>
          <w:szCs w:val="21"/>
        </w:rPr>
        <w:t>探索性因子分析和验证性因子分析相同之处</w:t>
      </w:r>
    </w:p>
    <w:p w:rsidR="00864A5F" w:rsidRDefault="00864A5F" w:rsidP="00864A5F">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两种</w:t>
      </w:r>
      <w:hyperlink r:id="rId10" w:tooltip="因子分析" w:history="1">
        <w:r>
          <w:rPr>
            <w:rStyle w:val="a4"/>
            <w:rFonts w:ascii="Arial" w:hAnsi="Arial" w:cs="Arial"/>
            <w:color w:val="FF0000"/>
            <w:sz w:val="21"/>
            <w:szCs w:val="21"/>
            <w:u w:val="none"/>
          </w:rPr>
          <w:t>因子分析</w:t>
        </w:r>
      </w:hyperlink>
      <w:r>
        <w:rPr>
          <w:rFonts w:ascii="Arial" w:hAnsi="Arial" w:cs="Arial"/>
          <w:color w:val="333333"/>
          <w:sz w:val="21"/>
          <w:szCs w:val="21"/>
        </w:rPr>
        <w:t>都是以普通因子分析模型作为理论基础，其主要目的都是浓缩数据，通过对诸多变量的相关性研究，可以用假想的少数几个变量</w:t>
      </w:r>
      <w:r>
        <w:rPr>
          <w:rFonts w:ascii="Arial" w:hAnsi="Arial" w:cs="Arial"/>
          <w:color w:val="333333"/>
          <w:sz w:val="21"/>
          <w:szCs w:val="21"/>
        </w:rPr>
        <w:t>(</w:t>
      </w:r>
      <w:r>
        <w:rPr>
          <w:rFonts w:ascii="Arial" w:hAnsi="Arial" w:cs="Arial"/>
          <w:color w:val="333333"/>
          <w:sz w:val="21"/>
          <w:szCs w:val="21"/>
        </w:rPr>
        <w:t>因子、潜变量</w:t>
      </w:r>
      <w:r>
        <w:rPr>
          <w:rFonts w:ascii="Arial" w:hAnsi="Arial" w:cs="Arial"/>
          <w:color w:val="333333"/>
          <w:sz w:val="21"/>
          <w:szCs w:val="21"/>
        </w:rPr>
        <w:t>)</w:t>
      </w:r>
      <w:r>
        <w:rPr>
          <w:rFonts w:ascii="Arial" w:hAnsi="Arial" w:cs="Arial"/>
          <w:color w:val="333333"/>
          <w:sz w:val="21"/>
          <w:szCs w:val="21"/>
        </w:rPr>
        <w:t>来表示原来变量</w:t>
      </w:r>
      <w:r>
        <w:rPr>
          <w:rFonts w:ascii="Arial" w:hAnsi="Arial" w:cs="Arial"/>
          <w:color w:val="333333"/>
          <w:sz w:val="21"/>
          <w:szCs w:val="21"/>
        </w:rPr>
        <w:t>(</w:t>
      </w:r>
      <w:r>
        <w:rPr>
          <w:rFonts w:ascii="Arial" w:hAnsi="Arial" w:cs="Arial"/>
          <w:color w:val="333333"/>
          <w:sz w:val="21"/>
          <w:szCs w:val="21"/>
        </w:rPr>
        <w:t>观测变量</w:t>
      </w:r>
      <w:r>
        <w:rPr>
          <w:rFonts w:ascii="Arial" w:hAnsi="Arial" w:cs="Arial"/>
          <w:color w:val="333333"/>
          <w:sz w:val="21"/>
          <w:szCs w:val="21"/>
        </w:rPr>
        <w:t>)</w:t>
      </w:r>
      <w:r>
        <w:rPr>
          <w:rFonts w:ascii="Arial" w:hAnsi="Arial" w:cs="Arial"/>
          <w:color w:val="333333"/>
          <w:sz w:val="21"/>
          <w:szCs w:val="21"/>
        </w:rPr>
        <w:t>的主要信息。图</w:t>
      </w:r>
      <w:r>
        <w:rPr>
          <w:rFonts w:ascii="Arial" w:hAnsi="Arial" w:cs="Arial"/>
          <w:color w:val="333333"/>
          <w:sz w:val="21"/>
          <w:szCs w:val="21"/>
        </w:rPr>
        <w:t>1</w:t>
      </w:r>
      <w:r>
        <w:rPr>
          <w:rFonts w:ascii="Arial" w:hAnsi="Arial" w:cs="Arial"/>
          <w:color w:val="333333"/>
          <w:sz w:val="21"/>
          <w:szCs w:val="21"/>
        </w:rPr>
        <w:t>所示即为最简单、也最为常见的因子模型，每个观测变量</w:t>
      </w:r>
      <w:r>
        <w:rPr>
          <w:rFonts w:ascii="Arial" w:hAnsi="Arial" w:cs="Arial"/>
          <w:color w:val="333333"/>
          <w:sz w:val="21"/>
          <w:szCs w:val="21"/>
        </w:rPr>
        <w:t>(</w:t>
      </w:r>
      <w:r>
        <w:rPr>
          <w:rFonts w:ascii="Arial" w:hAnsi="Arial" w:cs="Arial"/>
          <w:color w:val="333333"/>
          <w:sz w:val="21"/>
          <w:szCs w:val="21"/>
        </w:rPr>
        <w:t>指标</w:t>
      </w:r>
      <w:r>
        <w:rPr>
          <w:rFonts w:ascii="Arial" w:hAnsi="Arial" w:cs="Arial"/>
          <w:color w:val="333333"/>
          <w:sz w:val="21"/>
          <w:szCs w:val="21"/>
        </w:rPr>
        <w:t>)</w:t>
      </w:r>
      <w:r>
        <w:rPr>
          <w:rFonts w:ascii="Arial" w:hAnsi="Arial" w:cs="Arial"/>
          <w:color w:val="333333"/>
          <w:sz w:val="21"/>
          <w:szCs w:val="21"/>
        </w:rPr>
        <w:t>只在一个因子</w:t>
      </w:r>
      <w:r>
        <w:rPr>
          <w:rFonts w:ascii="Arial" w:hAnsi="Arial" w:cs="Arial"/>
          <w:color w:val="333333"/>
          <w:sz w:val="21"/>
          <w:szCs w:val="21"/>
        </w:rPr>
        <w:t>(</w:t>
      </w:r>
      <w:r>
        <w:rPr>
          <w:rFonts w:ascii="Arial" w:hAnsi="Arial" w:cs="Arial"/>
          <w:color w:val="333333"/>
          <w:sz w:val="21"/>
          <w:szCs w:val="21"/>
        </w:rPr>
        <w:t>潜变量</w:t>
      </w:r>
      <w:r>
        <w:rPr>
          <w:rFonts w:ascii="Arial" w:hAnsi="Arial" w:cs="Arial"/>
          <w:color w:val="333333"/>
          <w:sz w:val="21"/>
          <w:szCs w:val="21"/>
        </w:rPr>
        <w:t>)</w:t>
      </w:r>
      <w:r>
        <w:rPr>
          <w:rFonts w:ascii="Arial" w:hAnsi="Arial" w:cs="Arial"/>
          <w:color w:val="333333"/>
          <w:sz w:val="21"/>
          <w:szCs w:val="21"/>
        </w:rPr>
        <w:t>上负荷不为零，</w:t>
      </w:r>
      <w:r>
        <w:rPr>
          <w:rStyle w:val="texhtml"/>
          <w:rFonts w:ascii="Times New Roman" w:hAnsi="Times New Roman" w:cs="Times New Roman"/>
          <w:i/>
          <w:iCs/>
          <w:color w:val="333333"/>
          <w:sz w:val="21"/>
          <w:szCs w:val="21"/>
        </w:rPr>
        <w:t>x</w:t>
      </w:r>
      <w:r>
        <w:rPr>
          <w:rStyle w:val="texhtml"/>
          <w:rFonts w:ascii="Times New Roman" w:hAnsi="Times New Roman" w:cs="Times New Roman"/>
          <w:color w:val="333333"/>
          <w:sz w:val="15"/>
          <w:szCs w:val="15"/>
          <w:vertAlign w:val="subscript"/>
        </w:rPr>
        <w:t>1</w:t>
      </w:r>
      <w:r>
        <w:rPr>
          <w:rFonts w:ascii="Arial" w:hAnsi="Arial" w:cs="Arial"/>
          <w:color w:val="333333"/>
          <w:sz w:val="21"/>
          <w:szCs w:val="21"/>
        </w:rPr>
        <w:t>、</w:t>
      </w:r>
      <w:r>
        <w:rPr>
          <w:rStyle w:val="texhtml"/>
          <w:rFonts w:ascii="Times New Roman" w:hAnsi="Times New Roman" w:cs="Times New Roman"/>
          <w:i/>
          <w:iCs/>
          <w:color w:val="333333"/>
          <w:sz w:val="21"/>
          <w:szCs w:val="21"/>
        </w:rPr>
        <w:t>x</w:t>
      </w:r>
      <w:r>
        <w:rPr>
          <w:rStyle w:val="texhtml"/>
          <w:rFonts w:ascii="Times New Roman" w:hAnsi="Times New Roman" w:cs="Times New Roman"/>
          <w:color w:val="333333"/>
          <w:sz w:val="15"/>
          <w:szCs w:val="15"/>
          <w:vertAlign w:val="subscript"/>
        </w:rPr>
        <w:t>2</w:t>
      </w:r>
      <w:r>
        <w:rPr>
          <w:rFonts w:ascii="Arial" w:hAnsi="Arial" w:cs="Arial"/>
          <w:color w:val="333333"/>
          <w:sz w:val="21"/>
          <w:szCs w:val="21"/>
        </w:rPr>
        <w:t> </w:t>
      </w:r>
      <w:r>
        <w:rPr>
          <w:rFonts w:ascii="Arial" w:hAnsi="Arial" w:cs="Arial"/>
          <w:color w:val="333333"/>
          <w:sz w:val="21"/>
          <w:szCs w:val="21"/>
        </w:rPr>
        <w:t>、</w:t>
      </w:r>
      <w:r>
        <w:rPr>
          <w:rStyle w:val="texhtml"/>
          <w:rFonts w:ascii="Times New Roman" w:hAnsi="Times New Roman" w:cs="Times New Roman"/>
          <w:i/>
          <w:iCs/>
          <w:color w:val="333333"/>
          <w:sz w:val="21"/>
          <w:szCs w:val="21"/>
        </w:rPr>
        <w:t>x</w:t>
      </w:r>
      <w:r>
        <w:rPr>
          <w:rStyle w:val="texhtml"/>
          <w:rFonts w:ascii="Times New Roman" w:hAnsi="Times New Roman" w:cs="Times New Roman"/>
          <w:color w:val="333333"/>
          <w:sz w:val="15"/>
          <w:szCs w:val="15"/>
          <w:vertAlign w:val="subscript"/>
        </w:rPr>
        <w:t>3</w:t>
      </w:r>
      <w:r>
        <w:rPr>
          <w:rFonts w:ascii="Arial" w:hAnsi="Arial" w:cs="Arial"/>
          <w:color w:val="333333"/>
          <w:sz w:val="21"/>
          <w:szCs w:val="21"/>
        </w:rPr>
        <w:t>是潜变量</w:t>
      </w:r>
      <w:r>
        <w:rPr>
          <w:rStyle w:val="texhtml"/>
          <w:rFonts w:ascii="Times New Roman" w:hAnsi="Times New Roman" w:cs="Times New Roman"/>
          <w:color w:val="333333"/>
          <w:sz w:val="21"/>
          <w:szCs w:val="21"/>
        </w:rPr>
        <w:t>ξ</w:t>
      </w:r>
      <w:r>
        <w:rPr>
          <w:rStyle w:val="texhtml"/>
          <w:rFonts w:ascii="Times New Roman" w:hAnsi="Times New Roman" w:cs="Times New Roman"/>
          <w:color w:val="333333"/>
          <w:sz w:val="15"/>
          <w:szCs w:val="15"/>
          <w:vertAlign w:val="subscript"/>
        </w:rPr>
        <w:t>1</w:t>
      </w:r>
      <w:r>
        <w:rPr>
          <w:rFonts w:ascii="Arial" w:hAnsi="Arial" w:cs="Arial"/>
          <w:color w:val="333333"/>
          <w:sz w:val="21"/>
          <w:szCs w:val="21"/>
        </w:rPr>
        <w:t>的指标，</w:t>
      </w:r>
      <w:r>
        <w:rPr>
          <w:rStyle w:val="texhtml"/>
          <w:rFonts w:ascii="Times New Roman" w:hAnsi="Times New Roman" w:cs="Times New Roman"/>
          <w:i/>
          <w:iCs/>
          <w:color w:val="333333"/>
          <w:sz w:val="21"/>
          <w:szCs w:val="21"/>
        </w:rPr>
        <w:t>x</w:t>
      </w:r>
      <w:r>
        <w:rPr>
          <w:rStyle w:val="texhtml"/>
          <w:rFonts w:ascii="Times New Roman" w:hAnsi="Times New Roman" w:cs="Times New Roman"/>
          <w:color w:val="333333"/>
          <w:sz w:val="15"/>
          <w:szCs w:val="15"/>
          <w:vertAlign w:val="subscript"/>
        </w:rPr>
        <w:t>4</w:t>
      </w:r>
      <w:r>
        <w:rPr>
          <w:rFonts w:ascii="Arial" w:hAnsi="Arial" w:cs="Arial"/>
          <w:color w:val="333333"/>
          <w:sz w:val="21"/>
          <w:szCs w:val="21"/>
        </w:rPr>
        <w:t>、</w:t>
      </w:r>
      <w:r>
        <w:rPr>
          <w:rStyle w:val="texhtml"/>
          <w:rFonts w:ascii="Times New Roman" w:hAnsi="Times New Roman" w:cs="Times New Roman"/>
          <w:i/>
          <w:iCs/>
          <w:color w:val="333333"/>
          <w:sz w:val="21"/>
          <w:szCs w:val="21"/>
        </w:rPr>
        <w:t>x</w:t>
      </w:r>
      <w:r>
        <w:rPr>
          <w:rStyle w:val="texhtml"/>
          <w:rFonts w:ascii="Times New Roman" w:hAnsi="Times New Roman" w:cs="Times New Roman"/>
          <w:color w:val="333333"/>
          <w:sz w:val="15"/>
          <w:szCs w:val="15"/>
          <w:vertAlign w:val="subscript"/>
        </w:rPr>
        <w:t>5</w:t>
      </w:r>
      <w:r>
        <w:rPr>
          <w:rFonts w:ascii="Arial" w:hAnsi="Arial" w:cs="Arial"/>
          <w:color w:val="333333"/>
          <w:sz w:val="21"/>
          <w:szCs w:val="21"/>
        </w:rPr>
        <w:t>是潜变量</w:t>
      </w:r>
      <w:r>
        <w:rPr>
          <w:rStyle w:val="texhtml"/>
          <w:rFonts w:ascii="Times New Roman" w:hAnsi="Times New Roman" w:cs="Times New Roman"/>
          <w:color w:val="333333"/>
          <w:sz w:val="21"/>
          <w:szCs w:val="21"/>
        </w:rPr>
        <w:t>ξ</w:t>
      </w:r>
      <w:r>
        <w:rPr>
          <w:rStyle w:val="texhtml"/>
          <w:rFonts w:ascii="Times New Roman" w:hAnsi="Times New Roman" w:cs="Times New Roman"/>
          <w:color w:val="333333"/>
          <w:sz w:val="15"/>
          <w:szCs w:val="15"/>
          <w:vertAlign w:val="subscript"/>
        </w:rPr>
        <w:t>2</w:t>
      </w:r>
      <w:r>
        <w:rPr>
          <w:rFonts w:ascii="Arial" w:hAnsi="Arial" w:cs="Arial"/>
          <w:color w:val="333333"/>
          <w:sz w:val="21"/>
          <w:szCs w:val="21"/>
        </w:rPr>
        <w:t>的指标。</w:t>
      </w:r>
    </w:p>
    <w:p w:rsidR="00864A5F" w:rsidRDefault="00864A5F" w:rsidP="00864A5F">
      <w:pPr>
        <w:pStyle w:val="a5"/>
        <w:shd w:val="clear" w:color="auto" w:fill="FFFFFF"/>
        <w:spacing w:before="0" w:beforeAutospacing="0" w:after="0" w:afterAutospacing="0"/>
        <w:rPr>
          <w:rFonts w:ascii="Arial" w:hAnsi="Arial" w:cs="Arial"/>
          <w:color w:val="333333"/>
          <w:sz w:val="21"/>
          <w:szCs w:val="21"/>
        </w:rPr>
      </w:pPr>
      <w:r>
        <w:rPr>
          <w:rFonts w:ascii="Arial" w:hAnsi="Arial" w:cs="Arial"/>
          <w:noProof/>
          <w:color w:val="173ABD"/>
          <w:sz w:val="21"/>
          <w:szCs w:val="21"/>
        </w:rPr>
        <w:lastRenderedPageBreak/>
        <w:drawing>
          <wp:inline distT="0" distB="0" distL="0" distR="0">
            <wp:extent cx="4805045" cy="4088765"/>
            <wp:effectExtent l="0" t="0" r="0" b="6985"/>
            <wp:docPr id="2" name="图片 2" descr="Image:图1 因子结构模型.jpg">
              <a:hlinkClick xmlns:a="http://schemas.openxmlformats.org/drawingml/2006/main" r:id="rId11" tooltip="&quot;Image:图1 因子结构模型.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图1 因子结构模型.jpg">
                      <a:hlinkClick r:id="rId11" tooltip="&quot;Image:图1 因子结构模型.jpg&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5045" cy="4088765"/>
                    </a:xfrm>
                    <a:prstGeom prst="rect">
                      <a:avLst/>
                    </a:prstGeom>
                    <a:noFill/>
                    <a:ln>
                      <a:noFill/>
                    </a:ln>
                  </pic:spPr>
                </pic:pic>
              </a:graphicData>
            </a:graphic>
          </wp:inline>
        </w:drawing>
      </w:r>
    </w:p>
    <w:p w:rsidR="00864A5F" w:rsidRDefault="00864A5F" w:rsidP="00864A5F">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将图</w:t>
      </w:r>
      <w:r>
        <w:rPr>
          <w:rFonts w:ascii="Arial" w:hAnsi="Arial" w:cs="Arial"/>
          <w:color w:val="333333"/>
          <w:sz w:val="21"/>
          <w:szCs w:val="21"/>
        </w:rPr>
        <w:t>1</w:t>
      </w:r>
      <w:r>
        <w:rPr>
          <w:rFonts w:ascii="Arial" w:hAnsi="Arial" w:cs="Arial"/>
          <w:color w:val="333333"/>
          <w:sz w:val="21"/>
          <w:szCs w:val="21"/>
        </w:rPr>
        <w:t>所示的因子模型推广至一般意义上的因子模型后，各观测变量</w:t>
      </w:r>
      <w:proofErr w:type="spellStart"/>
      <w:r>
        <w:rPr>
          <w:rFonts w:ascii="Arial" w:hAnsi="Arial" w:cs="Arial"/>
          <w:color w:val="333333"/>
          <w:sz w:val="21"/>
          <w:szCs w:val="21"/>
        </w:rPr>
        <w:t>x_i</w:t>
      </w:r>
      <w:proofErr w:type="spellEnd"/>
      <w:r>
        <w:rPr>
          <w:rFonts w:ascii="Arial" w:hAnsi="Arial" w:cs="Arial"/>
          <w:color w:val="333333"/>
          <w:sz w:val="21"/>
          <w:szCs w:val="21"/>
        </w:rPr>
        <w:t>与</w:t>
      </w:r>
      <w:r>
        <w:rPr>
          <w:rFonts w:ascii="Arial" w:hAnsi="Arial" w:cs="Arial"/>
          <w:color w:val="333333"/>
          <w:sz w:val="21"/>
          <w:szCs w:val="21"/>
        </w:rPr>
        <w:t>m</w:t>
      </w:r>
      <w:proofErr w:type="gramStart"/>
      <w:r>
        <w:rPr>
          <w:rFonts w:ascii="Arial" w:hAnsi="Arial" w:cs="Arial"/>
          <w:color w:val="333333"/>
          <w:sz w:val="21"/>
          <w:szCs w:val="21"/>
        </w:rPr>
        <w:t>个</w:t>
      </w:r>
      <w:proofErr w:type="gramEnd"/>
      <w:r>
        <w:rPr>
          <w:rFonts w:ascii="Arial" w:hAnsi="Arial" w:cs="Arial"/>
          <w:color w:val="333333"/>
          <w:sz w:val="21"/>
          <w:szCs w:val="21"/>
        </w:rPr>
        <w:t>公共因子</w:t>
      </w:r>
      <w:r>
        <w:rPr>
          <w:rStyle w:val="texhtml"/>
          <w:rFonts w:ascii="Times New Roman" w:hAnsi="Times New Roman" w:cs="Times New Roman"/>
          <w:color w:val="333333"/>
          <w:sz w:val="21"/>
          <w:szCs w:val="21"/>
        </w:rPr>
        <w:t>ξ</w:t>
      </w:r>
      <w:r>
        <w:rPr>
          <w:rStyle w:val="texhtml"/>
          <w:rFonts w:ascii="Times New Roman" w:hAnsi="Times New Roman" w:cs="Times New Roman"/>
          <w:color w:val="333333"/>
          <w:sz w:val="15"/>
          <w:szCs w:val="15"/>
          <w:vertAlign w:val="subscript"/>
        </w:rPr>
        <w:t>1</w:t>
      </w:r>
      <w:r>
        <w:rPr>
          <w:rStyle w:val="texhtml"/>
          <w:rFonts w:ascii="Times New Roman" w:hAnsi="Times New Roman" w:cs="Times New Roman"/>
          <w:color w:val="333333"/>
          <w:sz w:val="21"/>
          <w:szCs w:val="21"/>
        </w:rPr>
        <w:t>,ξ</w:t>
      </w:r>
      <w:r>
        <w:rPr>
          <w:rStyle w:val="texhtml"/>
          <w:rFonts w:ascii="Times New Roman" w:hAnsi="Times New Roman" w:cs="Times New Roman"/>
          <w:color w:val="333333"/>
          <w:sz w:val="15"/>
          <w:szCs w:val="15"/>
          <w:vertAlign w:val="subscript"/>
        </w:rPr>
        <w:t>2</w:t>
      </w:r>
      <w:r>
        <w:rPr>
          <w:rStyle w:val="texhtml"/>
          <w:rFonts w:ascii="Times New Roman" w:hAnsi="Times New Roman" w:cs="Times New Roman"/>
          <w:color w:val="333333"/>
          <w:sz w:val="21"/>
          <w:szCs w:val="21"/>
        </w:rPr>
        <w:t>,...,</w:t>
      </w:r>
      <w:proofErr w:type="spellStart"/>
      <w:r>
        <w:rPr>
          <w:rStyle w:val="texhtml"/>
          <w:rFonts w:ascii="Times New Roman" w:hAnsi="Times New Roman" w:cs="Times New Roman"/>
          <w:color w:val="333333"/>
          <w:sz w:val="21"/>
          <w:szCs w:val="21"/>
        </w:rPr>
        <w:t>ξ</w:t>
      </w:r>
      <w:r>
        <w:rPr>
          <w:rStyle w:val="texhtml"/>
          <w:rFonts w:ascii="Times New Roman" w:hAnsi="Times New Roman" w:cs="Times New Roman"/>
          <w:i/>
          <w:iCs/>
          <w:color w:val="333333"/>
          <w:sz w:val="15"/>
          <w:szCs w:val="15"/>
          <w:vertAlign w:val="subscript"/>
        </w:rPr>
        <w:t>m</w:t>
      </w:r>
      <w:proofErr w:type="spellEnd"/>
      <w:r>
        <w:rPr>
          <w:rFonts w:ascii="Arial" w:hAnsi="Arial" w:cs="Arial"/>
          <w:color w:val="333333"/>
          <w:sz w:val="21"/>
          <w:szCs w:val="21"/>
        </w:rPr>
        <w:t>之间的关系可以用</w:t>
      </w:r>
      <w:r>
        <w:rPr>
          <w:rFonts w:ascii="Arial" w:hAnsi="Arial" w:cs="Arial"/>
          <w:color w:val="333333"/>
          <w:sz w:val="21"/>
          <w:szCs w:val="21"/>
        </w:rPr>
        <w:fldChar w:fldCharType="begin"/>
      </w:r>
      <w:r>
        <w:rPr>
          <w:rFonts w:ascii="Arial" w:hAnsi="Arial" w:cs="Arial"/>
          <w:color w:val="333333"/>
          <w:sz w:val="21"/>
          <w:szCs w:val="21"/>
        </w:rPr>
        <w:instrText xml:space="preserve"> </w:instrText>
      </w:r>
      <w:r>
        <w:rPr>
          <w:rFonts w:ascii="Arial" w:hAnsi="Arial" w:cs="Arial" w:hint="eastAsia"/>
          <w:color w:val="333333"/>
          <w:sz w:val="21"/>
          <w:szCs w:val="21"/>
        </w:rPr>
        <w:instrText>HYPERLINK "https://wiki.mbalib.com/wiki/%E6%95%B0%E5%AD%A6%E6%A8%A1%E5%9E%8B" \o "</w:instrText>
      </w:r>
      <w:r>
        <w:rPr>
          <w:rFonts w:ascii="Arial" w:hAnsi="Arial" w:cs="Arial" w:hint="eastAsia"/>
          <w:color w:val="333333"/>
          <w:sz w:val="21"/>
          <w:szCs w:val="21"/>
        </w:rPr>
        <w:instrText>数学模型</w:instrText>
      </w:r>
      <w:r>
        <w:rPr>
          <w:rFonts w:ascii="Arial" w:hAnsi="Arial" w:cs="Arial" w:hint="eastAsia"/>
          <w:color w:val="333333"/>
          <w:sz w:val="21"/>
          <w:szCs w:val="21"/>
        </w:rPr>
        <w:instrText>"</w:instrText>
      </w:r>
      <w:r>
        <w:rPr>
          <w:rFonts w:ascii="Arial" w:hAnsi="Arial" w:cs="Arial"/>
          <w:color w:val="333333"/>
          <w:sz w:val="21"/>
          <w:szCs w:val="21"/>
        </w:rPr>
        <w:instrText xml:space="preserve"> </w:instrText>
      </w:r>
      <w:r>
        <w:rPr>
          <w:rFonts w:ascii="Arial" w:hAnsi="Arial" w:cs="Arial"/>
          <w:color w:val="333333"/>
          <w:sz w:val="21"/>
          <w:szCs w:val="21"/>
        </w:rPr>
        <w:fldChar w:fldCharType="separate"/>
      </w:r>
      <w:r>
        <w:rPr>
          <w:rStyle w:val="a4"/>
          <w:rFonts w:ascii="Arial" w:hAnsi="Arial" w:cs="Arial"/>
          <w:color w:val="173ABD"/>
          <w:sz w:val="21"/>
          <w:szCs w:val="21"/>
          <w:u w:val="none"/>
        </w:rPr>
        <w:t>数学模型</w:t>
      </w:r>
      <w:r>
        <w:rPr>
          <w:rFonts w:ascii="Arial" w:hAnsi="Arial" w:cs="Arial"/>
          <w:color w:val="333333"/>
          <w:sz w:val="21"/>
          <w:szCs w:val="21"/>
        </w:rPr>
        <w:fldChar w:fldCharType="end"/>
      </w:r>
      <w:r>
        <w:rPr>
          <w:rFonts w:ascii="Arial" w:hAnsi="Arial" w:cs="Arial"/>
          <w:color w:val="333333"/>
          <w:sz w:val="21"/>
          <w:szCs w:val="21"/>
        </w:rPr>
        <w:t>表示如下：</w:t>
      </w:r>
    </w:p>
    <w:p w:rsidR="00864A5F" w:rsidRDefault="00864A5F" w:rsidP="00864A5F">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w:t>
      </w:r>
      <w:r>
        <w:rPr>
          <w:rStyle w:val="texhtml"/>
          <w:rFonts w:ascii="Times New Roman" w:hAnsi="Times New Roman" w:cs="Times New Roman"/>
          <w:i/>
          <w:iCs/>
          <w:color w:val="333333"/>
          <w:sz w:val="21"/>
          <w:szCs w:val="21"/>
        </w:rPr>
        <w:t>x</w:t>
      </w:r>
      <w:r>
        <w:rPr>
          <w:rStyle w:val="texhtml"/>
          <w:rFonts w:ascii="Times New Roman" w:hAnsi="Times New Roman" w:cs="Times New Roman"/>
          <w:color w:val="333333"/>
          <w:sz w:val="15"/>
          <w:szCs w:val="15"/>
          <w:vertAlign w:val="subscript"/>
        </w:rPr>
        <w:t>1</w:t>
      </w:r>
      <w:r>
        <w:rPr>
          <w:rStyle w:val="texhtml"/>
          <w:rFonts w:ascii="Times New Roman" w:hAnsi="Times New Roman" w:cs="Times New Roman"/>
          <w:color w:val="333333"/>
          <w:sz w:val="21"/>
          <w:szCs w:val="21"/>
        </w:rPr>
        <w:t> = λ</w:t>
      </w:r>
      <w:r>
        <w:rPr>
          <w:rStyle w:val="texhtml"/>
          <w:rFonts w:ascii="Times New Roman" w:hAnsi="Times New Roman" w:cs="Times New Roman"/>
          <w:color w:val="333333"/>
          <w:sz w:val="15"/>
          <w:szCs w:val="15"/>
          <w:vertAlign w:val="subscript"/>
        </w:rPr>
        <w:t>11</w:t>
      </w:r>
      <w:r>
        <w:rPr>
          <w:rStyle w:val="texhtml"/>
          <w:rFonts w:ascii="Times New Roman" w:hAnsi="Times New Roman" w:cs="Times New Roman"/>
          <w:color w:val="333333"/>
          <w:sz w:val="21"/>
          <w:szCs w:val="21"/>
        </w:rPr>
        <w:t>ξ</w:t>
      </w:r>
      <w:r>
        <w:rPr>
          <w:rStyle w:val="texhtml"/>
          <w:rFonts w:ascii="Times New Roman" w:hAnsi="Times New Roman" w:cs="Times New Roman"/>
          <w:color w:val="333333"/>
          <w:sz w:val="15"/>
          <w:szCs w:val="15"/>
          <w:vertAlign w:val="subscript"/>
        </w:rPr>
        <w:t>1</w:t>
      </w:r>
      <w:r>
        <w:rPr>
          <w:rStyle w:val="texhtml"/>
          <w:rFonts w:ascii="Times New Roman" w:hAnsi="Times New Roman" w:cs="Times New Roman"/>
          <w:color w:val="333333"/>
          <w:sz w:val="21"/>
          <w:szCs w:val="21"/>
        </w:rPr>
        <w:t> + λ</w:t>
      </w:r>
      <w:r>
        <w:rPr>
          <w:rStyle w:val="texhtml"/>
          <w:rFonts w:ascii="Times New Roman" w:hAnsi="Times New Roman" w:cs="Times New Roman"/>
          <w:color w:val="333333"/>
          <w:sz w:val="15"/>
          <w:szCs w:val="15"/>
          <w:vertAlign w:val="subscript"/>
        </w:rPr>
        <w:t>12</w:t>
      </w:r>
      <w:r>
        <w:rPr>
          <w:rStyle w:val="texhtml"/>
          <w:rFonts w:ascii="Times New Roman" w:hAnsi="Times New Roman" w:cs="Times New Roman"/>
          <w:color w:val="333333"/>
          <w:sz w:val="21"/>
          <w:szCs w:val="21"/>
        </w:rPr>
        <w:t>ξ</w:t>
      </w:r>
      <w:r>
        <w:rPr>
          <w:rStyle w:val="texhtml"/>
          <w:rFonts w:ascii="Times New Roman" w:hAnsi="Times New Roman" w:cs="Times New Roman"/>
          <w:color w:val="333333"/>
          <w:sz w:val="15"/>
          <w:szCs w:val="15"/>
          <w:vertAlign w:val="subscript"/>
        </w:rPr>
        <w:t>2</w:t>
      </w:r>
      <w:r>
        <w:rPr>
          <w:rStyle w:val="texhtml"/>
          <w:rFonts w:ascii="Times New Roman" w:hAnsi="Times New Roman" w:cs="Times New Roman"/>
          <w:color w:val="333333"/>
          <w:sz w:val="21"/>
          <w:szCs w:val="21"/>
        </w:rPr>
        <w:t> + ... + λ</w:t>
      </w:r>
      <w:r>
        <w:rPr>
          <w:rStyle w:val="texhtml"/>
          <w:rFonts w:ascii="Times New Roman" w:hAnsi="Times New Roman" w:cs="Times New Roman"/>
          <w:color w:val="333333"/>
          <w:sz w:val="15"/>
          <w:szCs w:val="15"/>
          <w:vertAlign w:val="subscript"/>
        </w:rPr>
        <w:t>1</w:t>
      </w:r>
      <w:r>
        <w:rPr>
          <w:rStyle w:val="texhtml"/>
          <w:rFonts w:ascii="Times New Roman" w:hAnsi="Times New Roman" w:cs="Times New Roman"/>
          <w:i/>
          <w:iCs/>
          <w:color w:val="333333"/>
          <w:sz w:val="15"/>
          <w:szCs w:val="15"/>
          <w:vertAlign w:val="subscript"/>
        </w:rPr>
        <w:t>m</w:t>
      </w:r>
      <w:r>
        <w:rPr>
          <w:rStyle w:val="texhtml"/>
          <w:rFonts w:ascii="Times New Roman" w:hAnsi="Times New Roman" w:cs="Times New Roman"/>
          <w:color w:val="333333"/>
          <w:sz w:val="21"/>
          <w:szCs w:val="21"/>
        </w:rPr>
        <w:t>ξ</w:t>
      </w:r>
      <w:r>
        <w:rPr>
          <w:rStyle w:val="texhtml"/>
          <w:rFonts w:ascii="Times New Roman" w:hAnsi="Times New Roman" w:cs="Times New Roman"/>
          <w:i/>
          <w:iCs/>
          <w:color w:val="333333"/>
          <w:sz w:val="15"/>
          <w:szCs w:val="15"/>
          <w:vertAlign w:val="subscript"/>
        </w:rPr>
        <w:t>m</w:t>
      </w:r>
      <w:r>
        <w:rPr>
          <w:rStyle w:val="texhtml"/>
          <w:rFonts w:ascii="Times New Roman" w:hAnsi="Times New Roman" w:cs="Times New Roman"/>
          <w:color w:val="333333"/>
          <w:sz w:val="21"/>
          <w:szCs w:val="21"/>
        </w:rPr>
        <w:t> + δ</w:t>
      </w:r>
      <w:r>
        <w:rPr>
          <w:rStyle w:val="texhtml"/>
          <w:rFonts w:ascii="Times New Roman" w:hAnsi="Times New Roman" w:cs="Times New Roman"/>
          <w:color w:val="333333"/>
          <w:sz w:val="15"/>
          <w:szCs w:val="15"/>
          <w:vertAlign w:val="subscript"/>
        </w:rPr>
        <w:t>1</w:t>
      </w:r>
    </w:p>
    <w:p w:rsidR="00864A5F" w:rsidRDefault="00864A5F" w:rsidP="00864A5F">
      <w:pPr>
        <w:pStyle w:val="a5"/>
        <w:shd w:val="clear" w:color="auto" w:fill="FFFFFF"/>
        <w:spacing w:before="240" w:beforeAutospacing="0" w:after="24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w:t>
      </w:r>
    </w:p>
    <w:p w:rsidR="00864A5F" w:rsidRDefault="00864A5F" w:rsidP="00864A5F">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w:t>
      </w:r>
      <w:proofErr w:type="spellStart"/>
      <w:r>
        <w:rPr>
          <w:rStyle w:val="texhtml"/>
          <w:rFonts w:ascii="Times New Roman" w:hAnsi="Times New Roman" w:cs="Times New Roman"/>
          <w:i/>
          <w:iCs/>
          <w:color w:val="333333"/>
          <w:sz w:val="21"/>
          <w:szCs w:val="21"/>
        </w:rPr>
        <w:t>x</w:t>
      </w:r>
      <w:r>
        <w:rPr>
          <w:rStyle w:val="texhtml"/>
          <w:rFonts w:ascii="Times New Roman" w:hAnsi="Times New Roman" w:cs="Times New Roman"/>
          <w:i/>
          <w:iCs/>
          <w:color w:val="333333"/>
          <w:sz w:val="15"/>
          <w:szCs w:val="15"/>
          <w:vertAlign w:val="subscript"/>
        </w:rPr>
        <w:t>k</w:t>
      </w:r>
      <w:proofErr w:type="spellEnd"/>
      <w:r>
        <w:rPr>
          <w:rStyle w:val="texhtml"/>
          <w:rFonts w:ascii="Times New Roman" w:hAnsi="Times New Roman" w:cs="Times New Roman"/>
          <w:color w:val="333333"/>
          <w:sz w:val="21"/>
          <w:szCs w:val="21"/>
        </w:rPr>
        <w:t> = λ</w:t>
      </w:r>
      <w:r>
        <w:rPr>
          <w:rStyle w:val="texhtml"/>
          <w:rFonts w:ascii="Times New Roman" w:hAnsi="Times New Roman" w:cs="Times New Roman"/>
          <w:i/>
          <w:iCs/>
          <w:color w:val="333333"/>
          <w:sz w:val="15"/>
          <w:szCs w:val="15"/>
          <w:vertAlign w:val="subscript"/>
        </w:rPr>
        <w:t>k</w:t>
      </w:r>
      <w:r>
        <w:rPr>
          <w:rStyle w:val="texhtml"/>
          <w:rFonts w:ascii="Times New Roman" w:hAnsi="Times New Roman" w:cs="Times New Roman"/>
          <w:color w:val="333333"/>
          <w:sz w:val="15"/>
          <w:szCs w:val="15"/>
          <w:vertAlign w:val="subscript"/>
        </w:rPr>
        <w:t>1</w:t>
      </w:r>
      <w:r>
        <w:rPr>
          <w:rStyle w:val="texhtml"/>
          <w:rFonts w:ascii="Times New Roman" w:hAnsi="Times New Roman" w:cs="Times New Roman"/>
          <w:color w:val="333333"/>
          <w:sz w:val="21"/>
          <w:szCs w:val="21"/>
        </w:rPr>
        <w:t>ξ</w:t>
      </w:r>
      <w:r>
        <w:rPr>
          <w:rStyle w:val="texhtml"/>
          <w:rFonts w:ascii="Times New Roman" w:hAnsi="Times New Roman" w:cs="Times New Roman"/>
          <w:color w:val="333333"/>
          <w:sz w:val="15"/>
          <w:szCs w:val="15"/>
          <w:vertAlign w:val="subscript"/>
        </w:rPr>
        <w:t>1</w:t>
      </w:r>
      <w:r>
        <w:rPr>
          <w:rStyle w:val="texhtml"/>
          <w:rFonts w:ascii="Times New Roman" w:hAnsi="Times New Roman" w:cs="Times New Roman"/>
          <w:color w:val="333333"/>
          <w:sz w:val="21"/>
          <w:szCs w:val="21"/>
        </w:rPr>
        <w:t> + λ</w:t>
      </w:r>
      <w:r>
        <w:rPr>
          <w:rStyle w:val="texhtml"/>
          <w:rFonts w:ascii="Times New Roman" w:hAnsi="Times New Roman" w:cs="Times New Roman"/>
          <w:i/>
          <w:iCs/>
          <w:color w:val="333333"/>
          <w:sz w:val="15"/>
          <w:szCs w:val="15"/>
          <w:vertAlign w:val="subscript"/>
        </w:rPr>
        <w:t>k</w:t>
      </w:r>
      <w:r>
        <w:rPr>
          <w:rStyle w:val="texhtml"/>
          <w:rFonts w:ascii="Times New Roman" w:hAnsi="Times New Roman" w:cs="Times New Roman"/>
          <w:color w:val="333333"/>
          <w:sz w:val="15"/>
          <w:szCs w:val="15"/>
          <w:vertAlign w:val="subscript"/>
        </w:rPr>
        <w:t>2</w:t>
      </w:r>
      <w:r>
        <w:rPr>
          <w:rStyle w:val="texhtml"/>
          <w:rFonts w:ascii="Times New Roman" w:hAnsi="Times New Roman" w:cs="Times New Roman"/>
          <w:color w:val="333333"/>
          <w:sz w:val="21"/>
          <w:szCs w:val="21"/>
        </w:rPr>
        <w:t>ξ</w:t>
      </w:r>
      <w:r>
        <w:rPr>
          <w:rStyle w:val="texhtml"/>
          <w:rFonts w:ascii="Times New Roman" w:hAnsi="Times New Roman" w:cs="Times New Roman"/>
          <w:color w:val="333333"/>
          <w:sz w:val="15"/>
          <w:szCs w:val="15"/>
          <w:vertAlign w:val="subscript"/>
        </w:rPr>
        <w:t>2</w:t>
      </w:r>
      <w:r>
        <w:rPr>
          <w:rStyle w:val="texhtml"/>
          <w:rFonts w:ascii="Times New Roman" w:hAnsi="Times New Roman" w:cs="Times New Roman"/>
          <w:color w:val="333333"/>
          <w:sz w:val="21"/>
          <w:szCs w:val="21"/>
        </w:rPr>
        <w:t xml:space="preserve"> + ... + </w:t>
      </w:r>
      <w:proofErr w:type="spellStart"/>
      <w:r>
        <w:rPr>
          <w:rStyle w:val="texhtml"/>
          <w:rFonts w:ascii="Times New Roman" w:hAnsi="Times New Roman" w:cs="Times New Roman"/>
          <w:color w:val="333333"/>
          <w:sz w:val="21"/>
          <w:szCs w:val="21"/>
        </w:rPr>
        <w:t>λ</w:t>
      </w:r>
      <w:r>
        <w:rPr>
          <w:rStyle w:val="texhtml"/>
          <w:rFonts w:ascii="Times New Roman" w:hAnsi="Times New Roman" w:cs="Times New Roman"/>
          <w:i/>
          <w:iCs/>
          <w:color w:val="333333"/>
          <w:sz w:val="15"/>
          <w:szCs w:val="15"/>
          <w:vertAlign w:val="subscript"/>
        </w:rPr>
        <w:t>km</w:t>
      </w:r>
      <w:r>
        <w:rPr>
          <w:rStyle w:val="texhtml"/>
          <w:rFonts w:ascii="Times New Roman" w:hAnsi="Times New Roman" w:cs="Times New Roman"/>
          <w:color w:val="333333"/>
          <w:sz w:val="21"/>
          <w:szCs w:val="21"/>
        </w:rPr>
        <w:t>ξ</w:t>
      </w:r>
      <w:r>
        <w:rPr>
          <w:rStyle w:val="texhtml"/>
          <w:rFonts w:ascii="Times New Roman" w:hAnsi="Times New Roman" w:cs="Times New Roman"/>
          <w:i/>
          <w:iCs/>
          <w:color w:val="333333"/>
          <w:sz w:val="15"/>
          <w:szCs w:val="15"/>
          <w:vertAlign w:val="subscript"/>
        </w:rPr>
        <w:t>m</w:t>
      </w:r>
      <w:proofErr w:type="spellEnd"/>
      <w:r>
        <w:rPr>
          <w:rStyle w:val="texhtml"/>
          <w:rFonts w:ascii="Times New Roman" w:hAnsi="Times New Roman" w:cs="Times New Roman"/>
          <w:color w:val="333333"/>
          <w:sz w:val="21"/>
          <w:szCs w:val="21"/>
        </w:rPr>
        <w:t xml:space="preserve"> + </w:t>
      </w:r>
      <w:proofErr w:type="spellStart"/>
      <w:r>
        <w:rPr>
          <w:rStyle w:val="texhtml"/>
          <w:rFonts w:ascii="Times New Roman" w:hAnsi="Times New Roman" w:cs="Times New Roman"/>
          <w:color w:val="333333"/>
          <w:sz w:val="21"/>
          <w:szCs w:val="21"/>
        </w:rPr>
        <w:t>δ</w:t>
      </w:r>
      <w:r>
        <w:rPr>
          <w:rStyle w:val="texhtml"/>
          <w:rFonts w:ascii="Times New Roman" w:hAnsi="Times New Roman" w:cs="Times New Roman"/>
          <w:i/>
          <w:iCs/>
          <w:color w:val="333333"/>
          <w:sz w:val="15"/>
          <w:szCs w:val="15"/>
          <w:vertAlign w:val="subscript"/>
        </w:rPr>
        <w:t>k</w:t>
      </w:r>
      <w:proofErr w:type="spellEnd"/>
    </w:p>
    <w:p w:rsidR="00864A5F" w:rsidRDefault="00864A5F" w:rsidP="00864A5F">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其中：</w:t>
      </w:r>
      <w:r>
        <w:rPr>
          <w:rStyle w:val="texhtml"/>
          <w:rFonts w:ascii="Times New Roman" w:hAnsi="Times New Roman" w:cs="Times New Roman"/>
          <w:i/>
          <w:iCs/>
          <w:color w:val="333333"/>
          <w:sz w:val="21"/>
          <w:szCs w:val="21"/>
        </w:rPr>
        <w:t>x</w:t>
      </w:r>
      <w:r>
        <w:rPr>
          <w:rStyle w:val="texhtml"/>
          <w:rFonts w:ascii="Times New Roman" w:hAnsi="Times New Roman" w:cs="Times New Roman"/>
          <w:i/>
          <w:iCs/>
          <w:color w:val="333333"/>
          <w:sz w:val="15"/>
          <w:szCs w:val="15"/>
          <w:vertAlign w:val="subscript"/>
        </w:rPr>
        <w:t>i</w:t>
      </w:r>
      <w:r>
        <w:rPr>
          <w:rFonts w:ascii="Arial" w:hAnsi="Arial" w:cs="Arial"/>
          <w:color w:val="333333"/>
          <w:sz w:val="21"/>
          <w:szCs w:val="21"/>
        </w:rPr>
        <w:t>为各观测变量；</w:t>
      </w:r>
      <w:proofErr w:type="spellStart"/>
      <w:r>
        <w:rPr>
          <w:rStyle w:val="texhtml"/>
          <w:rFonts w:ascii="Times New Roman" w:hAnsi="Times New Roman" w:cs="Times New Roman"/>
          <w:color w:val="333333"/>
          <w:sz w:val="21"/>
          <w:szCs w:val="21"/>
        </w:rPr>
        <w:t>ξ</w:t>
      </w:r>
      <w:r>
        <w:rPr>
          <w:rStyle w:val="texhtml"/>
          <w:rFonts w:ascii="Times New Roman" w:hAnsi="Times New Roman" w:cs="Times New Roman"/>
          <w:i/>
          <w:iCs/>
          <w:color w:val="333333"/>
          <w:sz w:val="15"/>
          <w:szCs w:val="15"/>
          <w:vertAlign w:val="subscript"/>
        </w:rPr>
        <w:t>i</w:t>
      </w:r>
      <w:proofErr w:type="spellEnd"/>
      <w:r>
        <w:rPr>
          <w:rFonts w:ascii="Arial" w:hAnsi="Arial" w:cs="Arial"/>
          <w:color w:val="333333"/>
          <w:sz w:val="21"/>
          <w:szCs w:val="21"/>
        </w:rPr>
        <w:t>是公共因子；</w:t>
      </w:r>
      <w:proofErr w:type="spellStart"/>
      <w:r>
        <w:rPr>
          <w:rStyle w:val="texhtml"/>
          <w:rFonts w:ascii="Times New Roman" w:hAnsi="Times New Roman" w:cs="Times New Roman"/>
          <w:color w:val="333333"/>
          <w:sz w:val="21"/>
          <w:szCs w:val="21"/>
        </w:rPr>
        <w:t>δ</w:t>
      </w:r>
      <w:r>
        <w:rPr>
          <w:rStyle w:val="texhtml"/>
          <w:rFonts w:ascii="Times New Roman" w:hAnsi="Times New Roman" w:cs="Times New Roman"/>
          <w:i/>
          <w:iCs/>
          <w:color w:val="333333"/>
          <w:sz w:val="15"/>
          <w:szCs w:val="15"/>
          <w:vertAlign w:val="subscript"/>
        </w:rPr>
        <w:t>i</w:t>
      </w:r>
      <w:proofErr w:type="spellEnd"/>
      <w:r>
        <w:rPr>
          <w:rFonts w:ascii="Arial" w:hAnsi="Arial" w:cs="Arial"/>
          <w:color w:val="333333"/>
          <w:sz w:val="21"/>
          <w:szCs w:val="21"/>
        </w:rPr>
        <w:t>是</w:t>
      </w:r>
      <w:r>
        <w:rPr>
          <w:rStyle w:val="texhtml"/>
          <w:rFonts w:ascii="Times New Roman" w:hAnsi="Times New Roman" w:cs="Times New Roman"/>
          <w:i/>
          <w:iCs/>
          <w:color w:val="333333"/>
          <w:sz w:val="21"/>
          <w:szCs w:val="21"/>
        </w:rPr>
        <w:t>x</w:t>
      </w:r>
      <w:r>
        <w:rPr>
          <w:rStyle w:val="texhtml"/>
          <w:rFonts w:ascii="Times New Roman" w:hAnsi="Times New Roman" w:cs="Times New Roman"/>
          <w:i/>
          <w:iCs/>
          <w:color w:val="333333"/>
          <w:sz w:val="15"/>
          <w:szCs w:val="15"/>
          <w:vertAlign w:val="subscript"/>
        </w:rPr>
        <w:t>i</w:t>
      </w:r>
      <w:r>
        <w:rPr>
          <w:rFonts w:ascii="Arial" w:hAnsi="Arial" w:cs="Arial"/>
          <w:color w:val="333333"/>
          <w:sz w:val="21"/>
          <w:szCs w:val="21"/>
        </w:rPr>
        <w:t>，的特殊因子，有时也称误差项，包括</w:t>
      </w:r>
      <w:r>
        <w:rPr>
          <w:rStyle w:val="texhtml"/>
          <w:rFonts w:ascii="Times New Roman" w:hAnsi="Times New Roman" w:cs="Times New Roman"/>
          <w:i/>
          <w:iCs/>
          <w:color w:val="333333"/>
          <w:sz w:val="21"/>
          <w:szCs w:val="21"/>
        </w:rPr>
        <w:t>x</w:t>
      </w:r>
      <w:r>
        <w:rPr>
          <w:rStyle w:val="texhtml"/>
          <w:rFonts w:ascii="Times New Roman" w:hAnsi="Times New Roman" w:cs="Times New Roman"/>
          <w:i/>
          <w:iCs/>
          <w:color w:val="333333"/>
          <w:sz w:val="15"/>
          <w:szCs w:val="15"/>
          <w:vertAlign w:val="subscript"/>
        </w:rPr>
        <w:t>i</w:t>
      </w:r>
      <w:r>
        <w:rPr>
          <w:rFonts w:ascii="Arial" w:hAnsi="Arial" w:cs="Arial"/>
          <w:color w:val="333333"/>
          <w:sz w:val="21"/>
          <w:szCs w:val="21"/>
        </w:rPr>
        <w:t>的唯一性因子和误差因子两部分；</w:t>
      </w:r>
      <w:proofErr w:type="spellStart"/>
      <w:r>
        <w:rPr>
          <w:rStyle w:val="texhtml"/>
          <w:rFonts w:ascii="Times New Roman" w:hAnsi="Times New Roman" w:cs="Times New Roman"/>
          <w:color w:val="333333"/>
          <w:sz w:val="21"/>
          <w:szCs w:val="21"/>
        </w:rPr>
        <w:t>λ</w:t>
      </w:r>
      <w:r>
        <w:rPr>
          <w:rStyle w:val="texhtml"/>
          <w:rFonts w:ascii="Times New Roman" w:hAnsi="Times New Roman" w:cs="Times New Roman"/>
          <w:i/>
          <w:iCs/>
          <w:color w:val="333333"/>
          <w:sz w:val="15"/>
          <w:szCs w:val="15"/>
          <w:vertAlign w:val="subscript"/>
        </w:rPr>
        <w:t>ij</w:t>
      </w:r>
      <w:proofErr w:type="spellEnd"/>
      <w:r>
        <w:rPr>
          <w:rFonts w:ascii="Arial" w:hAnsi="Arial" w:cs="Arial"/>
          <w:color w:val="333333"/>
          <w:sz w:val="21"/>
          <w:szCs w:val="21"/>
        </w:rPr>
        <w:t>是公共因子的负载；</w:t>
      </w:r>
      <w:r>
        <w:rPr>
          <w:rFonts w:ascii="Arial" w:hAnsi="Arial" w:cs="Arial"/>
          <w:color w:val="333333"/>
          <w:sz w:val="21"/>
          <w:szCs w:val="21"/>
        </w:rPr>
        <w:t>m</w:t>
      </w:r>
      <w:r>
        <w:rPr>
          <w:rFonts w:ascii="Arial" w:hAnsi="Arial" w:cs="Arial"/>
          <w:color w:val="333333"/>
          <w:sz w:val="21"/>
          <w:szCs w:val="21"/>
        </w:rPr>
        <w:t>是公共因子</w:t>
      </w:r>
      <w:r>
        <w:rPr>
          <w:rStyle w:val="texhtml"/>
          <w:rFonts w:ascii="Times New Roman" w:hAnsi="Times New Roman" w:cs="Times New Roman"/>
          <w:color w:val="333333"/>
          <w:sz w:val="21"/>
          <w:szCs w:val="21"/>
        </w:rPr>
        <w:t>ξ</w:t>
      </w:r>
      <w:r>
        <w:rPr>
          <w:rStyle w:val="texhtml"/>
          <w:rFonts w:ascii="Times New Roman" w:hAnsi="Times New Roman" w:cs="Times New Roman"/>
          <w:color w:val="333333"/>
          <w:sz w:val="15"/>
          <w:szCs w:val="15"/>
          <w:vertAlign w:val="subscript"/>
        </w:rPr>
        <w:t>1</w:t>
      </w:r>
      <w:r>
        <w:rPr>
          <w:rStyle w:val="texhtml"/>
          <w:rFonts w:ascii="Times New Roman" w:hAnsi="Times New Roman" w:cs="Times New Roman"/>
          <w:color w:val="333333"/>
          <w:sz w:val="21"/>
          <w:szCs w:val="21"/>
        </w:rPr>
        <w:t>,ξ</w:t>
      </w:r>
      <w:r>
        <w:rPr>
          <w:rStyle w:val="texhtml"/>
          <w:rFonts w:ascii="Times New Roman" w:hAnsi="Times New Roman" w:cs="Times New Roman"/>
          <w:color w:val="333333"/>
          <w:sz w:val="15"/>
          <w:szCs w:val="15"/>
          <w:vertAlign w:val="subscript"/>
        </w:rPr>
        <w:t>2</w:t>
      </w:r>
      <w:r>
        <w:rPr>
          <w:rStyle w:val="texhtml"/>
          <w:rFonts w:ascii="Times New Roman" w:hAnsi="Times New Roman" w:cs="Times New Roman"/>
          <w:color w:val="333333"/>
          <w:sz w:val="21"/>
          <w:szCs w:val="21"/>
        </w:rPr>
        <w:t>,.</w:t>
      </w:r>
      <w:proofErr w:type="gramStart"/>
      <w:r>
        <w:rPr>
          <w:rStyle w:val="texhtml"/>
          <w:rFonts w:ascii="Times New Roman" w:hAnsi="Times New Roman" w:cs="Times New Roman"/>
          <w:color w:val="333333"/>
          <w:sz w:val="21"/>
          <w:szCs w:val="21"/>
        </w:rPr>
        <w:t>..</w:t>
      </w:r>
      <w:proofErr w:type="gramEnd"/>
      <w:r>
        <w:rPr>
          <w:rStyle w:val="texhtml"/>
          <w:rFonts w:ascii="Times New Roman" w:hAnsi="Times New Roman" w:cs="Times New Roman"/>
          <w:color w:val="333333"/>
          <w:sz w:val="21"/>
          <w:szCs w:val="21"/>
        </w:rPr>
        <w:t>,</w:t>
      </w:r>
      <w:proofErr w:type="spellStart"/>
      <w:r>
        <w:rPr>
          <w:rStyle w:val="texhtml"/>
          <w:rFonts w:ascii="Times New Roman" w:hAnsi="Times New Roman" w:cs="Times New Roman"/>
          <w:color w:val="333333"/>
          <w:sz w:val="21"/>
          <w:szCs w:val="21"/>
        </w:rPr>
        <w:t>ξ</w:t>
      </w:r>
      <w:r>
        <w:rPr>
          <w:rStyle w:val="texhtml"/>
          <w:rFonts w:ascii="Times New Roman" w:hAnsi="Times New Roman" w:cs="Times New Roman"/>
          <w:i/>
          <w:iCs/>
          <w:color w:val="333333"/>
          <w:sz w:val="15"/>
          <w:szCs w:val="15"/>
          <w:vertAlign w:val="subscript"/>
        </w:rPr>
        <w:t>m</w:t>
      </w:r>
      <w:proofErr w:type="spellEnd"/>
      <w:r>
        <w:rPr>
          <w:rFonts w:ascii="Arial" w:hAnsi="Arial" w:cs="Arial"/>
          <w:color w:val="333333"/>
          <w:sz w:val="21"/>
          <w:szCs w:val="21"/>
        </w:rPr>
        <w:t>的个数，</w:t>
      </w:r>
      <w:r>
        <w:rPr>
          <w:rFonts w:ascii="Arial" w:hAnsi="Arial" w:cs="Arial"/>
          <w:color w:val="333333"/>
          <w:sz w:val="21"/>
          <w:szCs w:val="21"/>
        </w:rPr>
        <w:t>k</w:t>
      </w:r>
      <w:r>
        <w:rPr>
          <w:rFonts w:ascii="Arial" w:hAnsi="Arial" w:cs="Arial"/>
          <w:color w:val="333333"/>
          <w:sz w:val="21"/>
          <w:szCs w:val="21"/>
        </w:rPr>
        <w:t>是各观测变量</w:t>
      </w:r>
      <w:r>
        <w:rPr>
          <w:rStyle w:val="texhtml"/>
          <w:rFonts w:ascii="Times New Roman" w:hAnsi="Times New Roman" w:cs="Times New Roman"/>
          <w:i/>
          <w:iCs/>
          <w:color w:val="333333"/>
          <w:sz w:val="21"/>
          <w:szCs w:val="21"/>
        </w:rPr>
        <w:t>x</w:t>
      </w:r>
      <w:r>
        <w:rPr>
          <w:rStyle w:val="texhtml"/>
          <w:rFonts w:ascii="Times New Roman" w:hAnsi="Times New Roman" w:cs="Times New Roman"/>
          <w:color w:val="333333"/>
          <w:sz w:val="15"/>
          <w:szCs w:val="15"/>
          <w:vertAlign w:val="subscript"/>
        </w:rPr>
        <w:t>1</w:t>
      </w:r>
      <w:r>
        <w:rPr>
          <w:rStyle w:val="texhtml"/>
          <w:rFonts w:ascii="Times New Roman" w:hAnsi="Times New Roman" w:cs="Times New Roman"/>
          <w:color w:val="333333"/>
          <w:sz w:val="21"/>
          <w:szCs w:val="21"/>
        </w:rPr>
        <w:t>,...,</w:t>
      </w:r>
      <w:proofErr w:type="spellStart"/>
      <w:r>
        <w:rPr>
          <w:rStyle w:val="texhtml"/>
          <w:rFonts w:ascii="Times New Roman" w:hAnsi="Times New Roman" w:cs="Times New Roman"/>
          <w:i/>
          <w:iCs/>
          <w:color w:val="333333"/>
          <w:sz w:val="21"/>
          <w:szCs w:val="21"/>
        </w:rPr>
        <w:t>x</w:t>
      </w:r>
      <w:r>
        <w:rPr>
          <w:rStyle w:val="texhtml"/>
          <w:rFonts w:ascii="Times New Roman" w:hAnsi="Times New Roman" w:cs="Times New Roman"/>
          <w:i/>
          <w:iCs/>
          <w:color w:val="333333"/>
          <w:sz w:val="15"/>
          <w:szCs w:val="15"/>
          <w:vertAlign w:val="subscript"/>
        </w:rPr>
        <w:t>k</w:t>
      </w:r>
      <w:proofErr w:type="spellEnd"/>
      <w:r>
        <w:rPr>
          <w:rFonts w:ascii="Arial" w:hAnsi="Arial" w:cs="Arial"/>
          <w:color w:val="333333"/>
          <w:sz w:val="21"/>
          <w:szCs w:val="21"/>
        </w:rPr>
        <w:t>的个数，</w:t>
      </w:r>
      <w:r>
        <w:rPr>
          <w:rFonts w:ascii="Arial" w:hAnsi="Arial" w:cs="Arial"/>
          <w:color w:val="333333"/>
          <w:sz w:val="21"/>
          <w:szCs w:val="21"/>
        </w:rPr>
        <w:t>m&lt;k</w:t>
      </w:r>
      <w:r>
        <w:rPr>
          <w:rFonts w:ascii="Arial" w:hAnsi="Arial" w:cs="Arial"/>
          <w:color w:val="333333"/>
          <w:sz w:val="21"/>
          <w:szCs w:val="21"/>
        </w:rPr>
        <w:t>。上式也可以简单地用矩阵表示如下：</w:t>
      </w:r>
      <w:r>
        <w:rPr>
          <w:rStyle w:val="texhtml"/>
          <w:rFonts w:ascii="Times New Roman" w:hAnsi="Times New Roman" w:cs="Times New Roman"/>
          <w:i/>
          <w:iCs/>
          <w:color w:val="333333"/>
          <w:sz w:val="21"/>
          <w:szCs w:val="21"/>
        </w:rPr>
        <w:t>x</w:t>
      </w:r>
      <w:r>
        <w:rPr>
          <w:rStyle w:val="texhtml"/>
          <w:rFonts w:ascii="Times New Roman" w:hAnsi="Times New Roman" w:cs="Times New Roman"/>
          <w:color w:val="333333"/>
          <w:sz w:val="21"/>
          <w:szCs w:val="21"/>
        </w:rPr>
        <w:t xml:space="preserve"> = </w:t>
      </w:r>
      <w:proofErr w:type="spellStart"/>
      <w:r>
        <w:rPr>
          <w:rStyle w:val="texhtml"/>
          <w:rFonts w:ascii="Times New Roman" w:hAnsi="Times New Roman" w:cs="Times New Roman"/>
          <w:color w:val="333333"/>
          <w:sz w:val="21"/>
          <w:szCs w:val="21"/>
        </w:rPr>
        <w:t>Λ</w:t>
      </w:r>
      <w:r>
        <w:rPr>
          <w:rStyle w:val="texhtml"/>
          <w:rFonts w:ascii="Times New Roman" w:hAnsi="Times New Roman" w:cs="Times New Roman"/>
          <w:i/>
          <w:iCs/>
          <w:color w:val="333333"/>
          <w:sz w:val="15"/>
          <w:szCs w:val="15"/>
          <w:vertAlign w:val="subscript"/>
        </w:rPr>
        <w:t>x</w:t>
      </w:r>
      <w:r>
        <w:rPr>
          <w:rStyle w:val="texhtml"/>
          <w:rFonts w:ascii="Times New Roman" w:hAnsi="Times New Roman" w:cs="Times New Roman"/>
          <w:color w:val="333333"/>
          <w:sz w:val="21"/>
          <w:szCs w:val="21"/>
        </w:rPr>
        <w:t>ξ</w:t>
      </w:r>
      <w:proofErr w:type="spellEnd"/>
      <w:r>
        <w:rPr>
          <w:rStyle w:val="texhtml"/>
          <w:rFonts w:ascii="Times New Roman" w:hAnsi="Times New Roman" w:cs="Times New Roman"/>
          <w:color w:val="333333"/>
          <w:sz w:val="21"/>
          <w:szCs w:val="21"/>
        </w:rPr>
        <w:t xml:space="preserve"> + δ</w:t>
      </w:r>
    </w:p>
    <w:p w:rsidR="00864A5F" w:rsidRDefault="00864A5F" w:rsidP="00864A5F">
      <w:pPr>
        <w:pStyle w:val="a5"/>
        <w:shd w:val="clear" w:color="auto" w:fill="FFFFFF"/>
        <w:spacing w:before="240" w:beforeAutospacing="0" w:after="240" w:afterAutospacing="0"/>
        <w:rPr>
          <w:rFonts w:ascii="Arial" w:hAnsi="Arial" w:cs="Arial"/>
          <w:color w:val="333333"/>
          <w:sz w:val="21"/>
          <w:szCs w:val="21"/>
        </w:rPr>
      </w:pPr>
      <w:r>
        <w:rPr>
          <w:rFonts w:ascii="Arial" w:hAnsi="Arial" w:cs="Arial"/>
          <w:color w:val="333333"/>
          <w:sz w:val="21"/>
          <w:szCs w:val="21"/>
        </w:rPr>
        <w:t xml:space="preserve">　　其中：</w:t>
      </w:r>
    </w:p>
    <w:p w:rsidR="00864A5F" w:rsidRDefault="00864A5F" w:rsidP="00864A5F">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w:t>
      </w:r>
      <w:r>
        <w:rPr>
          <w:rStyle w:val="texhtml"/>
          <w:rFonts w:ascii="Times New Roman" w:hAnsi="Times New Roman" w:cs="Times New Roman"/>
          <w:i/>
          <w:iCs/>
          <w:color w:val="333333"/>
          <w:sz w:val="21"/>
          <w:szCs w:val="21"/>
        </w:rPr>
        <w:t>x</w:t>
      </w:r>
      <w:r>
        <w:rPr>
          <w:rStyle w:val="texhtml"/>
          <w:rFonts w:ascii="Times New Roman" w:hAnsi="Times New Roman" w:cs="Times New Roman"/>
          <w:color w:val="333333"/>
          <w:sz w:val="21"/>
          <w:szCs w:val="21"/>
        </w:rPr>
        <w:t> = (</w:t>
      </w:r>
      <w:r>
        <w:rPr>
          <w:rStyle w:val="texhtml"/>
          <w:rFonts w:ascii="Times New Roman" w:hAnsi="Times New Roman" w:cs="Times New Roman"/>
          <w:i/>
          <w:iCs/>
          <w:color w:val="333333"/>
          <w:sz w:val="21"/>
          <w:szCs w:val="21"/>
        </w:rPr>
        <w:t>x</w:t>
      </w:r>
      <w:proofErr w:type="gramStart"/>
      <w:r>
        <w:rPr>
          <w:rStyle w:val="texhtml"/>
          <w:rFonts w:ascii="Times New Roman" w:hAnsi="Times New Roman" w:cs="Times New Roman"/>
          <w:color w:val="333333"/>
          <w:sz w:val="15"/>
          <w:szCs w:val="15"/>
          <w:vertAlign w:val="subscript"/>
        </w:rPr>
        <w:t>1</w:t>
      </w:r>
      <w:r>
        <w:rPr>
          <w:rStyle w:val="texhtml"/>
          <w:rFonts w:ascii="Times New Roman" w:hAnsi="Times New Roman" w:cs="Times New Roman"/>
          <w:color w:val="333333"/>
          <w:sz w:val="21"/>
          <w:szCs w:val="21"/>
        </w:rPr>
        <w:t>,</w:t>
      </w:r>
      <w:r>
        <w:rPr>
          <w:rStyle w:val="texhtml"/>
          <w:rFonts w:ascii="Times New Roman" w:hAnsi="Times New Roman" w:cs="Times New Roman"/>
          <w:i/>
          <w:iCs/>
          <w:color w:val="333333"/>
          <w:sz w:val="21"/>
          <w:szCs w:val="21"/>
        </w:rPr>
        <w:t>x</w:t>
      </w:r>
      <w:proofErr w:type="gramEnd"/>
      <w:r>
        <w:rPr>
          <w:rStyle w:val="texhtml"/>
          <w:rFonts w:ascii="Times New Roman" w:hAnsi="Times New Roman" w:cs="Times New Roman"/>
          <w:color w:val="333333"/>
          <w:sz w:val="15"/>
          <w:szCs w:val="15"/>
          <w:vertAlign w:val="subscript"/>
        </w:rPr>
        <w:t>2</w:t>
      </w:r>
      <w:r>
        <w:rPr>
          <w:rStyle w:val="texhtml"/>
          <w:rFonts w:ascii="Times New Roman" w:hAnsi="Times New Roman" w:cs="Times New Roman"/>
          <w:color w:val="333333"/>
          <w:sz w:val="21"/>
          <w:szCs w:val="21"/>
        </w:rPr>
        <w:t>,...,</w:t>
      </w:r>
      <w:proofErr w:type="spellStart"/>
      <w:r>
        <w:rPr>
          <w:rStyle w:val="texhtml"/>
          <w:rFonts w:ascii="Times New Roman" w:hAnsi="Times New Roman" w:cs="Times New Roman"/>
          <w:i/>
          <w:iCs/>
          <w:color w:val="333333"/>
          <w:sz w:val="21"/>
          <w:szCs w:val="21"/>
        </w:rPr>
        <w:t>x</w:t>
      </w:r>
      <w:r>
        <w:rPr>
          <w:rStyle w:val="texhtml"/>
          <w:rFonts w:ascii="Times New Roman" w:hAnsi="Times New Roman" w:cs="Times New Roman"/>
          <w:i/>
          <w:iCs/>
          <w:color w:val="333333"/>
          <w:sz w:val="15"/>
          <w:szCs w:val="15"/>
          <w:vertAlign w:val="subscript"/>
        </w:rPr>
        <w:t>k</w:t>
      </w:r>
      <w:proofErr w:type="spellEnd"/>
      <w:r>
        <w:rPr>
          <w:rStyle w:val="texhtml"/>
          <w:rFonts w:ascii="Times New Roman" w:hAnsi="Times New Roman" w:cs="Times New Roman"/>
          <w:color w:val="333333"/>
          <w:sz w:val="21"/>
          <w:szCs w:val="21"/>
        </w:rPr>
        <w:t>)</w:t>
      </w:r>
      <w:r>
        <w:rPr>
          <w:rStyle w:val="texhtml"/>
          <w:rFonts w:ascii="Times New Roman" w:hAnsi="Times New Roman" w:cs="Times New Roman"/>
          <w:i/>
          <w:iCs/>
          <w:color w:val="333333"/>
          <w:sz w:val="15"/>
          <w:szCs w:val="15"/>
          <w:vertAlign w:val="superscript"/>
        </w:rPr>
        <w:t>T</w:t>
      </w:r>
      <w:r>
        <w:rPr>
          <w:rFonts w:ascii="Arial" w:hAnsi="Arial" w:cs="Arial"/>
          <w:color w:val="333333"/>
          <w:sz w:val="21"/>
          <w:szCs w:val="21"/>
        </w:rPr>
        <w:t> , </w:t>
      </w:r>
      <w:r>
        <w:rPr>
          <w:rStyle w:val="texhtml"/>
          <w:rFonts w:ascii="Times New Roman" w:hAnsi="Times New Roman" w:cs="Times New Roman"/>
          <w:color w:val="333333"/>
          <w:sz w:val="21"/>
          <w:szCs w:val="21"/>
        </w:rPr>
        <w:t>ξ = (ξ</w:t>
      </w:r>
      <w:r>
        <w:rPr>
          <w:rStyle w:val="texhtml"/>
          <w:rFonts w:ascii="Times New Roman" w:hAnsi="Times New Roman" w:cs="Times New Roman"/>
          <w:color w:val="333333"/>
          <w:sz w:val="15"/>
          <w:szCs w:val="15"/>
          <w:vertAlign w:val="subscript"/>
        </w:rPr>
        <w:t>1</w:t>
      </w:r>
      <w:r>
        <w:rPr>
          <w:rStyle w:val="texhtml"/>
          <w:rFonts w:ascii="Times New Roman" w:hAnsi="Times New Roman" w:cs="Times New Roman"/>
          <w:color w:val="333333"/>
          <w:sz w:val="21"/>
          <w:szCs w:val="21"/>
        </w:rPr>
        <w:t>,ξ</w:t>
      </w:r>
      <w:r>
        <w:rPr>
          <w:rStyle w:val="texhtml"/>
          <w:rFonts w:ascii="Times New Roman" w:hAnsi="Times New Roman" w:cs="Times New Roman"/>
          <w:color w:val="333333"/>
          <w:sz w:val="15"/>
          <w:szCs w:val="15"/>
          <w:vertAlign w:val="subscript"/>
        </w:rPr>
        <w:t>2</w:t>
      </w:r>
      <w:r>
        <w:rPr>
          <w:rStyle w:val="texhtml"/>
          <w:rFonts w:ascii="Times New Roman" w:hAnsi="Times New Roman" w:cs="Times New Roman"/>
          <w:color w:val="333333"/>
          <w:sz w:val="21"/>
          <w:szCs w:val="21"/>
        </w:rPr>
        <w:t>,...,</w:t>
      </w:r>
      <w:proofErr w:type="spellStart"/>
      <w:r>
        <w:rPr>
          <w:rStyle w:val="texhtml"/>
          <w:rFonts w:ascii="Times New Roman" w:hAnsi="Times New Roman" w:cs="Times New Roman"/>
          <w:color w:val="333333"/>
          <w:sz w:val="21"/>
          <w:szCs w:val="21"/>
        </w:rPr>
        <w:t>ξ</w:t>
      </w:r>
      <w:r>
        <w:rPr>
          <w:rStyle w:val="texhtml"/>
          <w:rFonts w:ascii="Times New Roman" w:hAnsi="Times New Roman" w:cs="Times New Roman"/>
          <w:i/>
          <w:iCs/>
          <w:color w:val="333333"/>
          <w:sz w:val="15"/>
          <w:szCs w:val="15"/>
          <w:vertAlign w:val="subscript"/>
        </w:rPr>
        <w:t>m</w:t>
      </w:r>
      <w:proofErr w:type="spellEnd"/>
      <w:r>
        <w:rPr>
          <w:rStyle w:val="texhtml"/>
          <w:rFonts w:ascii="Times New Roman" w:hAnsi="Times New Roman" w:cs="Times New Roman"/>
          <w:color w:val="333333"/>
          <w:sz w:val="21"/>
          <w:szCs w:val="21"/>
        </w:rPr>
        <w:t>)</w:t>
      </w:r>
      <w:r>
        <w:rPr>
          <w:rStyle w:val="texhtml"/>
          <w:rFonts w:ascii="Times New Roman" w:hAnsi="Times New Roman" w:cs="Times New Roman"/>
          <w:i/>
          <w:iCs/>
          <w:color w:val="333333"/>
          <w:sz w:val="15"/>
          <w:szCs w:val="15"/>
          <w:vertAlign w:val="superscript"/>
        </w:rPr>
        <w:t>T</w:t>
      </w:r>
      <w:r>
        <w:rPr>
          <w:rFonts w:ascii="Arial" w:hAnsi="Arial" w:cs="Arial"/>
          <w:color w:val="333333"/>
          <w:sz w:val="21"/>
          <w:szCs w:val="21"/>
        </w:rPr>
        <w:t> </w:t>
      </w:r>
      <w:r>
        <w:rPr>
          <w:rFonts w:ascii="Arial" w:hAnsi="Arial" w:cs="Arial"/>
          <w:color w:val="333333"/>
          <w:sz w:val="21"/>
          <w:szCs w:val="21"/>
        </w:rPr>
        <w:t>，</w:t>
      </w:r>
      <w:r>
        <w:rPr>
          <w:rStyle w:val="texhtml"/>
          <w:rFonts w:ascii="Times New Roman" w:hAnsi="Times New Roman" w:cs="Times New Roman"/>
          <w:color w:val="333333"/>
          <w:sz w:val="21"/>
          <w:szCs w:val="21"/>
        </w:rPr>
        <w:t>δ = (δ</w:t>
      </w:r>
      <w:r>
        <w:rPr>
          <w:rStyle w:val="texhtml"/>
          <w:rFonts w:ascii="Times New Roman" w:hAnsi="Times New Roman" w:cs="Times New Roman"/>
          <w:color w:val="333333"/>
          <w:sz w:val="15"/>
          <w:szCs w:val="15"/>
          <w:vertAlign w:val="subscript"/>
        </w:rPr>
        <w:t>1</w:t>
      </w:r>
      <w:r>
        <w:rPr>
          <w:rStyle w:val="texhtml"/>
          <w:rFonts w:ascii="Times New Roman" w:hAnsi="Times New Roman" w:cs="Times New Roman"/>
          <w:color w:val="333333"/>
          <w:sz w:val="21"/>
          <w:szCs w:val="21"/>
        </w:rPr>
        <w:t>,δ</w:t>
      </w:r>
      <w:r>
        <w:rPr>
          <w:rStyle w:val="texhtml"/>
          <w:rFonts w:ascii="Times New Roman" w:hAnsi="Times New Roman" w:cs="Times New Roman"/>
          <w:color w:val="333333"/>
          <w:sz w:val="15"/>
          <w:szCs w:val="15"/>
          <w:vertAlign w:val="subscript"/>
        </w:rPr>
        <w:t>2</w:t>
      </w:r>
      <w:r>
        <w:rPr>
          <w:rStyle w:val="texhtml"/>
          <w:rFonts w:ascii="Times New Roman" w:hAnsi="Times New Roman" w:cs="Times New Roman"/>
          <w:color w:val="333333"/>
          <w:sz w:val="21"/>
          <w:szCs w:val="21"/>
        </w:rPr>
        <w:t>,...,</w:t>
      </w:r>
      <w:proofErr w:type="spellStart"/>
      <w:r>
        <w:rPr>
          <w:rStyle w:val="texhtml"/>
          <w:rFonts w:ascii="Times New Roman" w:hAnsi="Times New Roman" w:cs="Times New Roman"/>
          <w:color w:val="333333"/>
          <w:sz w:val="21"/>
          <w:szCs w:val="21"/>
        </w:rPr>
        <w:t>δ</w:t>
      </w:r>
      <w:r>
        <w:rPr>
          <w:rStyle w:val="texhtml"/>
          <w:rFonts w:ascii="Times New Roman" w:hAnsi="Times New Roman" w:cs="Times New Roman"/>
          <w:i/>
          <w:iCs/>
          <w:color w:val="333333"/>
          <w:sz w:val="15"/>
          <w:szCs w:val="15"/>
          <w:vertAlign w:val="subscript"/>
        </w:rPr>
        <w:t>k</w:t>
      </w:r>
      <w:proofErr w:type="spellEnd"/>
      <w:r>
        <w:rPr>
          <w:rStyle w:val="texhtml"/>
          <w:rFonts w:ascii="Times New Roman" w:hAnsi="Times New Roman" w:cs="Times New Roman"/>
          <w:color w:val="333333"/>
          <w:sz w:val="21"/>
          <w:szCs w:val="21"/>
        </w:rPr>
        <w:t>)</w:t>
      </w:r>
      <w:r>
        <w:rPr>
          <w:rStyle w:val="texhtml"/>
          <w:rFonts w:ascii="Times New Roman" w:hAnsi="Times New Roman" w:cs="Times New Roman"/>
          <w:i/>
          <w:iCs/>
          <w:color w:val="333333"/>
          <w:sz w:val="15"/>
          <w:szCs w:val="15"/>
          <w:vertAlign w:val="superscript"/>
        </w:rPr>
        <w:t>T</w:t>
      </w:r>
    </w:p>
    <w:p w:rsidR="00864A5F" w:rsidRDefault="00864A5F" w:rsidP="00864A5F">
      <w:pPr>
        <w:pStyle w:val="a5"/>
        <w:shd w:val="clear" w:color="auto" w:fill="FFFFFF"/>
        <w:spacing w:before="240" w:beforeAutospacing="0" w:after="24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noProof/>
          <w:color w:val="333333"/>
          <w:sz w:val="21"/>
          <w:szCs w:val="21"/>
        </w:rPr>
        <w:drawing>
          <wp:inline distT="0" distB="0" distL="0" distR="0">
            <wp:extent cx="1776730" cy="923290"/>
            <wp:effectExtent l="0" t="0" r="0" b="0"/>
            <wp:docPr id="1" name="图片 1" descr="A=\begin{bmatrix} \cdots \\ \lambda_{11} &amp; \Lambda &amp; \lambda{1m} \\ \Lambda &amp; \Lambda &amp; \Lambda \\ \lambda_{k1} &amp; \cdots &amp; \lambda{km}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egin{bmatrix} \cdots \\ \lambda_{11} &amp; \Lambda &amp; \lambda{1m} \\ \Lambda &amp; \Lambda &amp; \Lambda \\ \lambda_{k1} &amp; \cdots &amp; \lambda{km} \end{bmatri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6730" cy="923290"/>
                    </a:xfrm>
                    <a:prstGeom prst="rect">
                      <a:avLst/>
                    </a:prstGeom>
                    <a:noFill/>
                    <a:ln>
                      <a:noFill/>
                    </a:ln>
                  </pic:spPr>
                </pic:pic>
              </a:graphicData>
            </a:graphic>
          </wp:inline>
        </w:drawing>
      </w:r>
      <w:r>
        <w:rPr>
          <w:rFonts w:ascii="Arial" w:hAnsi="Arial" w:cs="Arial"/>
          <w:color w:val="333333"/>
          <w:sz w:val="21"/>
          <w:szCs w:val="21"/>
        </w:rPr>
        <w:t>，是负载矩阵</w:t>
      </w:r>
    </w:p>
    <w:p w:rsidR="00864A5F" w:rsidRDefault="00864A5F" w:rsidP="00864A5F">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b/>
          <w:bCs/>
          <w:color w:val="333333"/>
          <w:sz w:val="21"/>
          <w:szCs w:val="21"/>
        </w:rPr>
        <w:t>探索性因子分析和验证性因子分析的差异之处</w:t>
      </w:r>
    </w:p>
    <w:p w:rsidR="00864A5F" w:rsidRDefault="00864A5F" w:rsidP="00864A5F">
      <w:pPr>
        <w:shd w:val="clear" w:color="auto" w:fill="FFFFFF"/>
        <w:spacing w:after="24"/>
        <w:rPr>
          <w:rFonts w:ascii="Arial" w:hAnsi="Arial" w:cs="Arial"/>
          <w:b/>
          <w:bCs/>
          <w:color w:val="333333"/>
          <w:szCs w:val="21"/>
        </w:rPr>
      </w:pPr>
      <w:r>
        <w:rPr>
          <w:rFonts w:ascii="Arial" w:hAnsi="Arial" w:cs="Arial"/>
          <w:b/>
          <w:bCs/>
          <w:color w:val="333333"/>
          <w:szCs w:val="21"/>
        </w:rPr>
        <w:t xml:space="preserve">　　</w:t>
      </w:r>
      <w:r>
        <w:rPr>
          <w:rFonts w:ascii="Arial" w:hAnsi="Arial" w:cs="Arial"/>
          <w:b/>
          <w:bCs/>
          <w:color w:val="333333"/>
          <w:szCs w:val="21"/>
        </w:rPr>
        <w:t>1.</w:t>
      </w:r>
      <w:r>
        <w:rPr>
          <w:rFonts w:ascii="Arial" w:hAnsi="Arial" w:cs="Arial"/>
          <w:b/>
          <w:bCs/>
          <w:color w:val="333333"/>
          <w:szCs w:val="21"/>
        </w:rPr>
        <w:t>基本思想不同</w:t>
      </w:r>
    </w:p>
    <w:p w:rsidR="00864A5F" w:rsidRDefault="00864A5F" w:rsidP="00864A5F">
      <w:pPr>
        <w:pStyle w:val="a5"/>
        <w:shd w:val="clear" w:color="auto" w:fill="FFFFFF"/>
        <w:spacing w:before="240" w:beforeAutospacing="0" w:after="240" w:afterAutospacing="0"/>
        <w:rPr>
          <w:rFonts w:ascii="Arial" w:hAnsi="Arial" w:cs="Arial"/>
          <w:color w:val="333333"/>
          <w:sz w:val="21"/>
          <w:szCs w:val="21"/>
        </w:rPr>
      </w:pPr>
      <w:r>
        <w:rPr>
          <w:rFonts w:ascii="Arial" w:hAnsi="Arial" w:cs="Arial"/>
          <w:color w:val="333333"/>
          <w:sz w:val="21"/>
          <w:szCs w:val="21"/>
        </w:rPr>
        <w:lastRenderedPageBreak/>
        <w:t xml:space="preserve">　　因子分析的基本思想是要寻找公共因子，以</w:t>
      </w:r>
      <w:proofErr w:type="gramStart"/>
      <w:r>
        <w:rPr>
          <w:rFonts w:ascii="Arial" w:hAnsi="Arial" w:cs="Arial"/>
          <w:color w:val="333333"/>
          <w:sz w:val="21"/>
          <w:szCs w:val="21"/>
        </w:rPr>
        <w:t>达到降维的</w:t>
      </w:r>
      <w:proofErr w:type="gramEnd"/>
      <w:r>
        <w:rPr>
          <w:rFonts w:ascii="Arial" w:hAnsi="Arial" w:cs="Arial"/>
          <w:color w:val="333333"/>
          <w:sz w:val="21"/>
          <w:szCs w:val="21"/>
        </w:rPr>
        <w:t>目的。探索性因子分析主要是为了找出影响观测变量的因子个数，以及各个因子和各个观测变量之间的相关程度，以试图揭示一套相对比较大的变量的内在结构。研究者的假定是每个指标变量都与某个因子匹配，而且只能通过因子载荷凭知觉推断数据的因子结构。而验证性因子分析的主要目的是决定事前定义因子的模型拟合实际数据的能力，以试图检验观测变量的因子个数和因子载荷是否与基于预先建立的理论的预期一致。指标变量是基于先验理论选出的，而因子分析是用来看它们是否如预期的一样。其先验假设是每个因子都与一个具体的指示变量子集对应，并且至少要求预先假设模型中因子的数目，但有时也预期哪些变量依赖哪个因子。</w:t>
      </w:r>
    </w:p>
    <w:p w:rsidR="00864A5F" w:rsidRDefault="00864A5F" w:rsidP="00864A5F">
      <w:pPr>
        <w:shd w:val="clear" w:color="auto" w:fill="FFFFFF"/>
        <w:spacing w:after="24"/>
        <w:rPr>
          <w:rFonts w:ascii="Arial" w:hAnsi="Arial" w:cs="Arial"/>
          <w:b/>
          <w:bCs/>
          <w:color w:val="333333"/>
          <w:szCs w:val="21"/>
        </w:rPr>
      </w:pPr>
      <w:r>
        <w:rPr>
          <w:rFonts w:ascii="Arial" w:hAnsi="Arial" w:cs="Arial"/>
          <w:b/>
          <w:bCs/>
          <w:color w:val="333333"/>
          <w:szCs w:val="21"/>
        </w:rPr>
        <w:t xml:space="preserve">　　</w:t>
      </w:r>
      <w:r>
        <w:rPr>
          <w:rFonts w:ascii="Arial" w:hAnsi="Arial" w:cs="Arial"/>
          <w:b/>
          <w:bCs/>
          <w:color w:val="333333"/>
          <w:szCs w:val="21"/>
        </w:rPr>
        <w:t>2.</w:t>
      </w:r>
      <w:r>
        <w:rPr>
          <w:rFonts w:ascii="Arial" w:hAnsi="Arial" w:cs="Arial"/>
          <w:b/>
          <w:bCs/>
          <w:color w:val="333333"/>
          <w:szCs w:val="21"/>
        </w:rPr>
        <w:t>应用前提不同</w:t>
      </w:r>
    </w:p>
    <w:p w:rsidR="00864A5F" w:rsidRDefault="00864A5F" w:rsidP="00864A5F">
      <w:pPr>
        <w:pStyle w:val="a5"/>
        <w:shd w:val="clear" w:color="auto" w:fill="FFFFFF"/>
        <w:spacing w:before="240" w:beforeAutospacing="0" w:after="240" w:afterAutospacing="0"/>
        <w:rPr>
          <w:rFonts w:ascii="Arial" w:hAnsi="Arial" w:cs="Arial"/>
          <w:color w:val="333333"/>
          <w:sz w:val="21"/>
          <w:szCs w:val="21"/>
        </w:rPr>
      </w:pPr>
      <w:r>
        <w:rPr>
          <w:rFonts w:ascii="Arial" w:hAnsi="Arial" w:cs="Arial"/>
          <w:color w:val="333333"/>
          <w:sz w:val="21"/>
          <w:szCs w:val="21"/>
        </w:rPr>
        <w:t xml:space="preserve">　　探索性因子分析没有先验信息，而验证性因子分析有先验信息。探索性因子分析是在事先不知道影响因子的基础上，完全依据样本数据，利用统计软件以一定的原则进行因子分析，最后得出因子的过程。</w:t>
      </w:r>
    </w:p>
    <w:p w:rsidR="00864A5F" w:rsidRDefault="00864A5F" w:rsidP="00864A5F">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在进行探索性因子分析之前，不必知道要用几个因子，以及各因子和观测变量之间的关系。在进行探索性因子分析时，由于没有先验理论，只能通过因子载荷凭知觉推断数据的因子结构。上述数学模型中的公共因子数</w:t>
      </w:r>
      <w:r>
        <w:rPr>
          <w:rFonts w:ascii="Arial" w:hAnsi="Arial" w:cs="Arial"/>
          <w:color w:val="333333"/>
          <w:sz w:val="21"/>
          <w:szCs w:val="21"/>
        </w:rPr>
        <w:t xml:space="preserve">m </w:t>
      </w:r>
      <w:r>
        <w:rPr>
          <w:rFonts w:ascii="Arial" w:hAnsi="Arial" w:cs="Arial"/>
          <w:color w:val="333333"/>
          <w:sz w:val="21"/>
          <w:szCs w:val="21"/>
        </w:rPr>
        <w:t>在分析前并未确定，而是在分析过程中视中间结果而决定，各个公共因子</w:t>
      </w:r>
      <w:proofErr w:type="spellStart"/>
      <w:r>
        <w:rPr>
          <w:rStyle w:val="texhtml"/>
          <w:rFonts w:ascii="Times New Roman" w:hAnsi="Times New Roman" w:cs="Times New Roman"/>
          <w:color w:val="333333"/>
          <w:sz w:val="21"/>
          <w:szCs w:val="21"/>
        </w:rPr>
        <w:t>ξ</w:t>
      </w:r>
      <w:r>
        <w:rPr>
          <w:rStyle w:val="texhtml"/>
          <w:rFonts w:ascii="Times New Roman" w:hAnsi="Times New Roman" w:cs="Times New Roman"/>
          <w:i/>
          <w:iCs/>
          <w:color w:val="333333"/>
          <w:sz w:val="15"/>
          <w:szCs w:val="15"/>
          <w:vertAlign w:val="subscript"/>
        </w:rPr>
        <w:t>i</w:t>
      </w:r>
      <w:proofErr w:type="spellEnd"/>
      <w:r>
        <w:rPr>
          <w:rFonts w:ascii="Arial" w:hAnsi="Arial" w:cs="Arial"/>
          <w:color w:val="333333"/>
          <w:sz w:val="21"/>
          <w:szCs w:val="21"/>
        </w:rPr>
        <w:t>统一地规定为均影响每个观测变量</w:t>
      </w:r>
      <w:r>
        <w:rPr>
          <w:rStyle w:val="texhtml"/>
          <w:rFonts w:ascii="Times New Roman" w:hAnsi="Times New Roman" w:cs="Times New Roman"/>
          <w:i/>
          <w:iCs/>
          <w:color w:val="333333"/>
          <w:sz w:val="21"/>
          <w:szCs w:val="21"/>
        </w:rPr>
        <w:t>x</w:t>
      </w:r>
      <w:r>
        <w:rPr>
          <w:rStyle w:val="texhtml"/>
          <w:rFonts w:ascii="Times New Roman" w:hAnsi="Times New Roman" w:cs="Times New Roman"/>
          <w:i/>
          <w:iCs/>
          <w:color w:val="333333"/>
          <w:sz w:val="15"/>
          <w:szCs w:val="15"/>
          <w:vertAlign w:val="subscript"/>
        </w:rPr>
        <w:t>i</w:t>
      </w:r>
      <w:r>
        <w:rPr>
          <w:rFonts w:ascii="Arial" w:hAnsi="Arial" w:cs="Arial"/>
          <w:color w:val="333333"/>
          <w:sz w:val="21"/>
          <w:szCs w:val="21"/>
        </w:rPr>
        <w:t>。在管理研究中，如仅仅从数据出发，很难得到科学的结果，甚至可能与已有的理论或经验相悖。因此，探索性因子分析更适合于在没有理论支持的情况下对数据的试探性分析。这就需要用验证性因子分析来做进一步检验。而验证性因子分析则是基于预先建立的理论，要求事先假设因子结构，其先验假设是每个因子都与一个具体的指示变量子集对应，以检验这种结构是否与观测数据一致。也就是在上述数学模型中，首先要根据先验信息判定公共因子数</w:t>
      </w:r>
      <w:r>
        <w:rPr>
          <w:rFonts w:ascii="Arial" w:hAnsi="Arial" w:cs="Arial"/>
          <w:color w:val="333333"/>
          <w:sz w:val="21"/>
          <w:szCs w:val="21"/>
        </w:rPr>
        <w:t>m</w:t>
      </w:r>
      <w:r>
        <w:rPr>
          <w:rFonts w:ascii="Arial" w:hAnsi="Arial" w:cs="Arial"/>
          <w:color w:val="333333"/>
          <w:sz w:val="21"/>
          <w:szCs w:val="21"/>
        </w:rPr>
        <w:t>，同时还要根据实际情况将模型中某些参数设定为某一定值。这样，验证性因子分析也就充分利用了先验信息，在已知因子的情况下检验所搜集的数据资料是否按事先预定的结构方式产生作用。</w:t>
      </w:r>
    </w:p>
    <w:p w:rsidR="00864A5F" w:rsidRDefault="00864A5F" w:rsidP="00864A5F">
      <w:pPr>
        <w:shd w:val="clear" w:color="auto" w:fill="FFFFFF"/>
        <w:spacing w:after="24"/>
        <w:rPr>
          <w:rFonts w:ascii="Arial" w:hAnsi="Arial" w:cs="Arial"/>
          <w:b/>
          <w:bCs/>
          <w:color w:val="333333"/>
          <w:szCs w:val="21"/>
        </w:rPr>
      </w:pPr>
      <w:r>
        <w:rPr>
          <w:rFonts w:ascii="Arial" w:hAnsi="Arial" w:cs="Arial"/>
          <w:b/>
          <w:bCs/>
          <w:color w:val="333333"/>
          <w:szCs w:val="21"/>
        </w:rPr>
        <w:t xml:space="preserve">　　</w:t>
      </w:r>
      <w:r>
        <w:rPr>
          <w:rFonts w:ascii="Arial" w:hAnsi="Arial" w:cs="Arial"/>
          <w:b/>
          <w:bCs/>
          <w:color w:val="333333"/>
          <w:szCs w:val="21"/>
        </w:rPr>
        <w:t>3.</w:t>
      </w:r>
      <w:r>
        <w:rPr>
          <w:rFonts w:ascii="Arial" w:hAnsi="Arial" w:cs="Arial"/>
          <w:b/>
          <w:bCs/>
          <w:color w:val="333333"/>
          <w:szCs w:val="21"/>
        </w:rPr>
        <w:t>理论假设不同</w:t>
      </w:r>
    </w:p>
    <w:p w:rsidR="00864A5F" w:rsidRDefault="00864A5F" w:rsidP="00864A5F">
      <w:pPr>
        <w:pStyle w:val="a5"/>
        <w:shd w:val="clear" w:color="auto" w:fill="FFFFFF"/>
        <w:spacing w:before="240" w:beforeAutospacing="0" w:after="240" w:afterAutospacing="0"/>
        <w:rPr>
          <w:rFonts w:ascii="Arial" w:hAnsi="Arial" w:cs="Arial"/>
          <w:color w:val="333333"/>
          <w:sz w:val="21"/>
          <w:szCs w:val="21"/>
        </w:rPr>
      </w:pPr>
      <w:r>
        <w:rPr>
          <w:rFonts w:ascii="Arial" w:hAnsi="Arial" w:cs="Arial"/>
          <w:color w:val="333333"/>
          <w:sz w:val="21"/>
          <w:szCs w:val="21"/>
        </w:rPr>
        <w:t xml:space="preserve">　　探索性因子分析的假设主要包括：</w:t>
      </w:r>
      <w:r>
        <w:rPr>
          <w:rFonts w:ascii="微软雅黑" w:eastAsia="微软雅黑" w:hAnsi="微软雅黑" w:cs="微软雅黑" w:hint="eastAsia"/>
          <w:color w:val="333333"/>
          <w:sz w:val="21"/>
          <w:szCs w:val="21"/>
        </w:rPr>
        <w:t>①</w:t>
      </w:r>
      <w:r>
        <w:rPr>
          <w:rFonts w:ascii="Arial" w:hAnsi="Arial" w:cs="Arial"/>
          <w:color w:val="333333"/>
          <w:sz w:val="21"/>
          <w:szCs w:val="21"/>
        </w:rPr>
        <w:t>所有的公共因子都相关</w:t>
      </w:r>
      <w:r>
        <w:rPr>
          <w:rFonts w:ascii="Arial" w:hAnsi="Arial" w:cs="Arial"/>
          <w:color w:val="333333"/>
          <w:sz w:val="21"/>
          <w:szCs w:val="21"/>
        </w:rPr>
        <w:t>(</w:t>
      </w:r>
      <w:r>
        <w:rPr>
          <w:rFonts w:ascii="Arial" w:hAnsi="Arial" w:cs="Arial"/>
          <w:color w:val="333333"/>
          <w:sz w:val="21"/>
          <w:szCs w:val="21"/>
        </w:rPr>
        <w:t>或都不相关</w:t>
      </w:r>
      <w:r>
        <w:rPr>
          <w:rFonts w:ascii="Arial" w:hAnsi="Arial" w:cs="Arial"/>
          <w:color w:val="333333"/>
          <w:sz w:val="21"/>
          <w:szCs w:val="21"/>
        </w:rPr>
        <w:t>)</w:t>
      </w:r>
      <w:r>
        <w:rPr>
          <w:rFonts w:ascii="Arial" w:hAnsi="Arial" w:cs="Arial"/>
          <w:color w:val="333333"/>
          <w:sz w:val="21"/>
          <w:szCs w:val="21"/>
        </w:rPr>
        <w:t>；</w:t>
      </w:r>
      <w:r>
        <w:rPr>
          <w:rFonts w:ascii="微软雅黑" w:eastAsia="微软雅黑" w:hAnsi="微软雅黑" w:cs="微软雅黑" w:hint="eastAsia"/>
          <w:color w:val="333333"/>
          <w:sz w:val="21"/>
          <w:szCs w:val="21"/>
        </w:rPr>
        <w:t>②</w:t>
      </w:r>
      <w:r>
        <w:rPr>
          <w:rFonts w:ascii="Arial" w:hAnsi="Arial" w:cs="Arial"/>
          <w:color w:val="333333"/>
          <w:sz w:val="21"/>
          <w:szCs w:val="21"/>
        </w:rPr>
        <w:t>所有的公共因子都直接影响所有的观测变量；</w:t>
      </w:r>
      <w:r>
        <w:rPr>
          <w:rFonts w:ascii="微软雅黑" w:eastAsia="微软雅黑" w:hAnsi="微软雅黑" w:cs="微软雅黑" w:hint="eastAsia"/>
          <w:color w:val="333333"/>
          <w:sz w:val="21"/>
          <w:szCs w:val="21"/>
        </w:rPr>
        <w:t>③</w:t>
      </w:r>
      <w:r>
        <w:rPr>
          <w:rFonts w:ascii="Arial" w:hAnsi="Arial" w:cs="Arial"/>
          <w:color w:val="333333"/>
          <w:sz w:val="21"/>
          <w:szCs w:val="21"/>
        </w:rPr>
        <w:t xml:space="preserve"> </w:t>
      </w:r>
      <w:r>
        <w:rPr>
          <w:rFonts w:ascii="Arial" w:hAnsi="Arial" w:cs="Arial"/>
          <w:color w:val="333333"/>
          <w:sz w:val="21"/>
          <w:szCs w:val="21"/>
        </w:rPr>
        <w:t>特殊</w:t>
      </w:r>
      <w:r>
        <w:rPr>
          <w:rFonts w:ascii="Arial" w:hAnsi="Arial" w:cs="Arial"/>
          <w:color w:val="333333"/>
          <w:sz w:val="21"/>
          <w:szCs w:val="21"/>
        </w:rPr>
        <w:t>(</w:t>
      </w:r>
      <w:r>
        <w:rPr>
          <w:rFonts w:ascii="Arial" w:hAnsi="Arial" w:cs="Arial"/>
          <w:color w:val="333333"/>
          <w:sz w:val="21"/>
          <w:szCs w:val="21"/>
        </w:rPr>
        <w:t>唯一性</w:t>
      </w:r>
      <w:r>
        <w:rPr>
          <w:rFonts w:ascii="Arial" w:hAnsi="Arial" w:cs="Arial"/>
          <w:color w:val="333333"/>
          <w:sz w:val="21"/>
          <w:szCs w:val="21"/>
        </w:rPr>
        <w:t>)</w:t>
      </w:r>
      <w:r>
        <w:rPr>
          <w:rFonts w:ascii="Arial" w:hAnsi="Arial" w:cs="Arial"/>
          <w:color w:val="333333"/>
          <w:sz w:val="21"/>
          <w:szCs w:val="21"/>
        </w:rPr>
        <w:t>因子之间相互独立；</w:t>
      </w:r>
      <w:r>
        <w:rPr>
          <w:rFonts w:ascii="微软雅黑" w:eastAsia="微软雅黑" w:hAnsi="微软雅黑" w:cs="微软雅黑" w:hint="eastAsia"/>
          <w:color w:val="333333"/>
          <w:sz w:val="21"/>
          <w:szCs w:val="21"/>
        </w:rPr>
        <w:t>④</w:t>
      </w:r>
      <w:r>
        <w:rPr>
          <w:rFonts w:ascii="Arial" w:hAnsi="Arial" w:cs="Arial"/>
          <w:color w:val="333333"/>
          <w:sz w:val="21"/>
          <w:szCs w:val="21"/>
        </w:rPr>
        <w:t xml:space="preserve"> </w:t>
      </w:r>
      <w:r>
        <w:rPr>
          <w:rFonts w:ascii="Arial" w:hAnsi="Arial" w:cs="Arial"/>
          <w:color w:val="333333"/>
          <w:sz w:val="21"/>
          <w:szCs w:val="21"/>
        </w:rPr>
        <w:t>所有观测变量只受一个特殊</w:t>
      </w:r>
      <w:r>
        <w:rPr>
          <w:rFonts w:ascii="Arial" w:hAnsi="Arial" w:cs="Arial"/>
          <w:color w:val="333333"/>
          <w:sz w:val="21"/>
          <w:szCs w:val="21"/>
        </w:rPr>
        <w:t>(</w:t>
      </w:r>
      <w:r>
        <w:rPr>
          <w:rFonts w:ascii="Arial" w:hAnsi="Arial" w:cs="Arial"/>
          <w:color w:val="333333"/>
          <w:sz w:val="21"/>
          <w:szCs w:val="21"/>
        </w:rPr>
        <w:t>唯一性</w:t>
      </w:r>
      <w:r>
        <w:rPr>
          <w:rFonts w:ascii="Arial" w:hAnsi="Arial" w:cs="Arial"/>
          <w:color w:val="333333"/>
          <w:sz w:val="21"/>
          <w:szCs w:val="21"/>
        </w:rPr>
        <w:t>)</w:t>
      </w:r>
      <w:r>
        <w:rPr>
          <w:rFonts w:ascii="Arial" w:hAnsi="Arial" w:cs="Arial"/>
          <w:color w:val="333333"/>
          <w:sz w:val="21"/>
          <w:szCs w:val="21"/>
        </w:rPr>
        <w:t>因子的影响；</w:t>
      </w:r>
      <w:r>
        <w:rPr>
          <w:rFonts w:ascii="微软雅黑" w:eastAsia="微软雅黑" w:hAnsi="微软雅黑" w:cs="微软雅黑" w:hint="eastAsia"/>
          <w:color w:val="333333"/>
          <w:sz w:val="21"/>
          <w:szCs w:val="21"/>
        </w:rPr>
        <w:t>⑤</w:t>
      </w:r>
      <w:r>
        <w:rPr>
          <w:rFonts w:ascii="Arial" w:hAnsi="Arial" w:cs="Arial"/>
          <w:color w:val="333333"/>
          <w:sz w:val="21"/>
          <w:szCs w:val="21"/>
        </w:rPr>
        <w:t xml:space="preserve"> </w:t>
      </w:r>
      <w:r>
        <w:rPr>
          <w:rFonts w:ascii="Arial" w:hAnsi="Arial" w:cs="Arial"/>
          <w:color w:val="333333"/>
          <w:sz w:val="21"/>
          <w:szCs w:val="21"/>
        </w:rPr>
        <w:t>公共因子与特殊因子</w:t>
      </w:r>
      <w:r>
        <w:rPr>
          <w:rFonts w:ascii="Arial" w:hAnsi="Arial" w:cs="Arial"/>
          <w:color w:val="333333"/>
          <w:sz w:val="21"/>
          <w:szCs w:val="21"/>
        </w:rPr>
        <w:t>(</w:t>
      </w:r>
      <w:r>
        <w:rPr>
          <w:rFonts w:ascii="Arial" w:hAnsi="Arial" w:cs="Arial"/>
          <w:color w:val="333333"/>
          <w:sz w:val="21"/>
          <w:szCs w:val="21"/>
        </w:rPr>
        <w:t>唯一性</w:t>
      </w:r>
      <w:r>
        <w:rPr>
          <w:rFonts w:ascii="Arial" w:hAnsi="Arial" w:cs="Arial"/>
          <w:color w:val="333333"/>
          <w:sz w:val="21"/>
          <w:szCs w:val="21"/>
        </w:rPr>
        <w:t>)</w:t>
      </w:r>
      <w:r>
        <w:rPr>
          <w:rFonts w:ascii="Arial" w:hAnsi="Arial" w:cs="Arial"/>
          <w:color w:val="333333"/>
          <w:sz w:val="21"/>
          <w:szCs w:val="21"/>
        </w:rPr>
        <w:t>相互独立。验证性因子分析克服了探索性因子分析假设条件约束太强的缺陷，其假设主要包括：</w:t>
      </w:r>
      <w:r>
        <w:rPr>
          <w:rFonts w:ascii="微软雅黑" w:eastAsia="微软雅黑" w:hAnsi="微软雅黑" w:cs="微软雅黑" w:hint="eastAsia"/>
          <w:color w:val="333333"/>
          <w:sz w:val="21"/>
          <w:szCs w:val="21"/>
        </w:rPr>
        <w:t>①</w:t>
      </w:r>
      <w:r>
        <w:rPr>
          <w:rFonts w:ascii="Arial" w:hAnsi="Arial" w:cs="Arial"/>
          <w:color w:val="333333"/>
          <w:sz w:val="21"/>
          <w:szCs w:val="21"/>
        </w:rPr>
        <w:t xml:space="preserve"> </w:t>
      </w:r>
      <w:r>
        <w:rPr>
          <w:rFonts w:ascii="Arial" w:hAnsi="Arial" w:cs="Arial"/>
          <w:color w:val="333333"/>
          <w:sz w:val="21"/>
          <w:szCs w:val="21"/>
        </w:rPr>
        <w:t>公共因子之间可以相关，也可以无关；</w:t>
      </w:r>
      <w:r>
        <w:rPr>
          <w:rFonts w:ascii="微软雅黑" w:eastAsia="微软雅黑" w:hAnsi="微软雅黑" w:cs="微软雅黑" w:hint="eastAsia"/>
          <w:color w:val="333333"/>
          <w:sz w:val="21"/>
          <w:szCs w:val="21"/>
        </w:rPr>
        <w:t>②</w:t>
      </w:r>
      <w:r>
        <w:rPr>
          <w:rFonts w:ascii="Arial" w:hAnsi="Arial" w:cs="Arial"/>
          <w:color w:val="333333"/>
          <w:sz w:val="21"/>
          <w:szCs w:val="21"/>
        </w:rPr>
        <w:t xml:space="preserve"> </w:t>
      </w:r>
      <w:r>
        <w:rPr>
          <w:rFonts w:ascii="Arial" w:hAnsi="Arial" w:cs="Arial"/>
          <w:color w:val="333333"/>
          <w:sz w:val="21"/>
          <w:szCs w:val="21"/>
        </w:rPr>
        <w:t>观测变量可以只受一个或几个公共因子的影响，而不必受所有公共因子的影响；</w:t>
      </w:r>
      <w:r>
        <w:rPr>
          <w:rFonts w:ascii="微软雅黑" w:eastAsia="微软雅黑" w:hAnsi="微软雅黑" w:cs="微软雅黑" w:hint="eastAsia"/>
          <w:color w:val="333333"/>
          <w:sz w:val="21"/>
          <w:szCs w:val="21"/>
        </w:rPr>
        <w:t>③</w:t>
      </w:r>
      <w:r>
        <w:rPr>
          <w:rFonts w:ascii="Arial" w:hAnsi="Arial" w:cs="Arial"/>
          <w:color w:val="333333"/>
          <w:sz w:val="21"/>
          <w:szCs w:val="21"/>
        </w:rPr>
        <w:t>特殊因子之间可以相关，还可以出现不存在误差因素的观测变量；</w:t>
      </w:r>
      <w:r>
        <w:rPr>
          <w:rFonts w:ascii="微软雅黑" w:eastAsia="微软雅黑" w:hAnsi="微软雅黑" w:cs="微软雅黑" w:hint="eastAsia"/>
          <w:color w:val="333333"/>
          <w:sz w:val="21"/>
          <w:szCs w:val="21"/>
        </w:rPr>
        <w:t>④</w:t>
      </w:r>
      <w:r>
        <w:rPr>
          <w:rFonts w:ascii="Arial" w:hAnsi="Arial" w:cs="Arial"/>
          <w:color w:val="333333"/>
          <w:sz w:val="21"/>
          <w:szCs w:val="21"/>
        </w:rPr>
        <w:t xml:space="preserve"> </w:t>
      </w:r>
      <w:r>
        <w:rPr>
          <w:rFonts w:ascii="Arial" w:hAnsi="Arial" w:cs="Arial"/>
          <w:color w:val="333333"/>
          <w:sz w:val="21"/>
          <w:szCs w:val="21"/>
        </w:rPr>
        <w:t>公共因子与特殊因子之间相互独立。</w:t>
      </w:r>
    </w:p>
    <w:p w:rsidR="00864A5F" w:rsidRDefault="00864A5F" w:rsidP="00864A5F">
      <w:pPr>
        <w:shd w:val="clear" w:color="auto" w:fill="FFFFFF"/>
        <w:spacing w:after="24"/>
        <w:rPr>
          <w:rFonts w:ascii="Arial" w:hAnsi="Arial" w:cs="Arial"/>
          <w:b/>
          <w:bCs/>
          <w:color w:val="333333"/>
          <w:szCs w:val="21"/>
        </w:rPr>
      </w:pPr>
      <w:r>
        <w:rPr>
          <w:rFonts w:ascii="Arial" w:hAnsi="Arial" w:cs="Arial"/>
          <w:b/>
          <w:bCs/>
          <w:color w:val="333333"/>
          <w:szCs w:val="21"/>
        </w:rPr>
        <w:t xml:space="preserve">　　</w:t>
      </w:r>
      <w:r>
        <w:rPr>
          <w:rFonts w:ascii="Arial" w:hAnsi="Arial" w:cs="Arial"/>
          <w:b/>
          <w:bCs/>
          <w:color w:val="333333"/>
          <w:szCs w:val="21"/>
        </w:rPr>
        <w:t>4.</w:t>
      </w:r>
      <w:r>
        <w:rPr>
          <w:rFonts w:ascii="Arial" w:hAnsi="Arial" w:cs="Arial"/>
          <w:b/>
          <w:bCs/>
          <w:color w:val="333333"/>
          <w:szCs w:val="21"/>
        </w:rPr>
        <w:t>分析步骤不同</w:t>
      </w:r>
    </w:p>
    <w:p w:rsidR="00864A5F" w:rsidRDefault="00864A5F" w:rsidP="00864A5F">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 xml:space="preserve">　　探索性因子分析主要有以下七个步骤：</w:t>
      </w:r>
      <w:r>
        <w:rPr>
          <w:rFonts w:ascii="微软雅黑" w:eastAsia="微软雅黑" w:hAnsi="微软雅黑" w:cs="微软雅黑" w:hint="eastAsia"/>
          <w:color w:val="333333"/>
          <w:sz w:val="21"/>
          <w:szCs w:val="21"/>
        </w:rPr>
        <w:t>①</w:t>
      </w:r>
      <w:r>
        <w:rPr>
          <w:rFonts w:ascii="Arial" w:hAnsi="Arial" w:cs="Arial"/>
          <w:color w:val="333333"/>
          <w:sz w:val="21"/>
          <w:szCs w:val="21"/>
        </w:rPr>
        <w:t xml:space="preserve"> </w:t>
      </w:r>
      <w:r>
        <w:rPr>
          <w:rFonts w:ascii="Arial" w:hAnsi="Arial" w:cs="Arial"/>
          <w:color w:val="333333"/>
          <w:sz w:val="21"/>
          <w:szCs w:val="21"/>
        </w:rPr>
        <w:t>收集观测变量：通常采用抽样的方法，按照实际情况收集观测变量数据。</w:t>
      </w:r>
      <w:r>
        <w:rPr>
          <w:rFonts w:ascii="微软雅黑" w:eastAsia="微软雅黑" w:hAnsi="微软雅黑" w:cs="微软雅黑" w:hint="eastAsia"/>
          <w:color w:val="333333"/>
          <w:sz w:val="21"/>
          <w:szCs w:val="21"/>
        </w:rPr>
        <w:t>②</w:t>
      </w:r>
      <w:r>
        <w:rPr>
          <w:rFonts w:ascii="Arial" w:hAnsi="Arial" w:cs="Arial"/>
          <w:color w:val="333333"/>
          <w:sz w:val="21"/>
          <w:szCs w:val="21"/>
        </w:rPr>
        <w:t xml:space="preserve"> </w:t>
      </w:r>
      <w:r>
        <w:rPr>
          <w:rFonts w:ascii="Arial" w:hAnsi="Arial" w:cs="Arial"/>
          <w:color w:val="333333"/>
          <w:sz w:val="21"/>
          <w:szCs w:val="21"/>
        </w:rPr>
        <w:t>构造相关</w:t>
      </w:r>
      <w:r>
        <w:rPr>
          <w:rFonts w:ascii="Arial" w:hAnsi="Arial" w:cs="Arial"/>
          <w:color w:val="333333"/>
          <w:sz w:val="21"/>
          <w:szCs w:val="21"/>
        </w:rPr>
        <w:fldChar w:fldCharType="begin"/>
      </w:r>
      <w:r>
        <w:rPr>
          <w:rFonts w:ascii="Arial" w:hAnsi="Arial" w:cs="Arial"/>
          <w:color w:val="333333"/>
          <w:sz w:val="21"/>
          <w:szCs w:val="21"/>
        </w:rPr>
        <w:instrText xml:space="preserve"> </w:instrText>
      </w:r>
      <w:r>
        <w:rPr>
          <w:rFonts w:ascii="Arial" w:hAnsi="Arial" w:cs="Arial" w:hint="eastAsia"/>
          <w:color w:val="333333"/>
          <w:sz w:val="21"/>
          <w:szCs w:val="21"/>
        </w:rPr>
        <w:instrText>HYPERLINK "https://wiki.mbalib.com/wiki/%E7%9F%A9%E9%98%B5" \o "</w:instrText>
      </w:r>
      <w:r>
        <w:rPr>
          <w:rFonts w:ascii="Arial" w:hAnsi="Arial" w:cs="Arial" w:hint="eastAsia"/>
          <w:color w:val="333333"/>
          <w:sz w:val="21"/>
          <w:szCs w:val="21"/>
        </w:rPr>
        <w:instrText>矩阵</w:instrText>
      </w:r>
      <w:r>
        <w:rPr>
          <w:rFonts w:ascii="Arial" w:hAnsi="Arial" w:cs="Arial" w:hint="eastAsia"/>
          <w:color w:val="333333"/>
          <w:sz w:val="21"/>
          <w:szCs w:val="21"/>
        </w:rPr>
        <w:instrText>"</w:instrText>
      </w:r>
      <w:r>
        <w:rPr>
          <w:rFonts w:ascii="Arial" w:hAnsi="Arial" w:cs="Arial"/>
          <w:color w:val="333333"/>
          <w:sz w:val="21"/>
          <w:szCs w:val="21"/>
        </w:rPr>
        <w:instrText xml:space="preserve"> </w:instrText>
      </w:r>
      <w:r>
        <w:rPr>
          <w:rFonts w:ascii="Arial" w:hAnsi="Arial" w:cs="Arial"/>
          <w:color w:val="333333"/>
          <w:sz w:val="21"/>
          <w:szCs w:val="21"/>
        </w:rPr>
        <w:fldChar w:fldCharType="separate"/>
      </w:r>
      <w:r>
        <w:rPr>
          <w:rStyle w:val="a4"/>
          <w:rFonts w:ascii="Arial" w:hAnsi="Arial" w:cs="Arial"/>
          <w:color w:val="173ABD"/>
          <w:sz w:val="21"/>
          <w:szCs w:val="21"/>
          <w:u w:val="none"/>
        </w:rPr>
        <w:t>矩阵</w:t>
      </w:r>
      <w:r>
        <w:rPr>
          <w:rFonts w:ascii="Arial" w:hAnsi="Arial" w:cs="Arial"/>
          <w:color w:val="333333"/>
          <w:sz w:val="21"/>
          <w:szCs w:val="21"/>
        </w:rPr>
        <w:fldChar w:fldCharType="end"/>
      </w:r>
      <w:r>
        <w:rPr>
          <w:rFonts w:ascii="Arial" w:hAnsi="Arial" w:cs="Arial"/>
          <w:color w:val="333333"/>
          <w:sz w:val="21"/>
          <w:szCs w:val="21"/>
        </w:rPr>
        <w:t>：根据</w:t>
      </w:r>
      <w:hyperlink r:id="rId14" w:tooltip="相关矩阵" w:history="1">
        <w:r>
          <w:rPr>
            <w:rStyle w:val="a4"/>
            <w:rFonts w:ascii="Arial" w:hAnsi="Arial" w:cs="Arial"/>
            <w:color w:val="173ABD"/>
            <w:sz w:val="21"/>
            <w:szCs w:val="21"/>
            <w:u w:val="none"/>
          </w:rPr>
          <w:t>相关矩阵</w:t>
        </w:r>
      </w:hyperlink>
      <w:r>
        <w:rPr>
          <w:rFonts w:ascii="Arial" w:hAnsi="Arial" w:cs="Arial"/>
          <w:color w:val="333333"/>
          <w:sz w:val="21"/>
          <w:szCs w:val="21"/>
        </w:rPr>
        <w:t>可以确定是否适合进行因子分析。</w:t>
      </w:r>
      <w:r>
        <w:rPr>
          <w:rFonts w:ascii="微软雅黑" w:eastAsia="微软雅黑" w:hAnsi="微软雅黑" w:cs="微软雅黑" w:hint="eastAsia"/>
          <w:color w:val="333333"/>
          <w:sz w:val="21"/>
          <w:szCs w:val="21"/>
        </w:rPr>
        <w:t>③</w:t>
      </w:r>
      <w:r>
        <w:rPr>
          <w:rFonts w:ascii="Arial" w:hAnsi="Arial" w:cs="Arial"/>
          <w:color w:val="333333"/>
          <w:sz w:val="21"/>
          <w:szCs w:val="21"/>
        </w:rPr>
        <w:t>确定因子个数：可根据实际情况事先假定因子个数，也可以按照特征根大于</w:t>
      </w:r>
      <w:r>
        <w:rPr>
          <w:rFonts w:ascii="Arial" w:hAnsi="Arial" w:cs="Arial"/>
          <w:color w:val="333333"/>
          <w:sz w:val="21"/>
          <w:szCs w:val="21"/>
        </w:rPr>
        <w:t>1</w:t>
      </w:r>
      <w:r>
        <w:rPr>
          <w:rFonts w:ascii="Arial" w:hAnsi="Arial" w:cs="Arial"/>
          <w:color w:val="333333"/>
          <w:sz w:val="21"/>
          <w:szCs w:val="21"/>
        </w:rPr>
        <w:t>的准则或碎石准则来确定因子个数。</w:t>
      </w:r>
      <w:r>
        <w:rPr>
          <w:rFonts w:ascii="微软雅黑" w:eastAsia="微软雅黑" w:hAnsi="微软雅黑" w:cs="微软雅黑" w:hint="eastAsia"/>
          <w:color w:val="333333"/>
          <w:sz w:val="21"/>
          <w:szCs w:val="21"/>
        </w:rPr>
        <w:t>④</w:t>
      </w:r>
      <w:r>
        <w:rPr>
          <w:rFonts w:ascii="Arial" w:hAnsi="Arial" w:cs="Arial"/>
          <w:color w:val="333333"/>
          <w:sz w:val="21"/>
          <w:szCs w:val="21"/>
        </w:rPr>
        <w:t xml:space="preserve"> </w:t>
      </w:r>
      <w:r>
        <w:rPr>
          <w:rFonts w:ascii="Arial" w:hAnsi="Arial" w:cs="Arial"/>
          <w:color w:val="333333"/>
          <w:sz w:val="21"/>
          <w:szCs w:val="21"/>
        </w:rPr>
        <w:t>提取因子：可以根据需要选择合适的因子提取方法，如主成分方法、加权最小平方法、极大似然法等。</w:t>
      </w:r>
      <w:r>
        <w:rPr>
          <w:rFonts w:ascii="微软雅黑" w:eastAsia="微软雅黑" w:hAnsi="微软雅黑" w:cs="微软雅黑" w:hint="eastAsia"/>
          <w:color w:val="333333"/>
          <w:sz w:val="21"/>
          <w:szCs w:val="21"/>
        </w:rPr>
        <w:t>⑤</w:t>
      </w:r>
      <w:r>
        <w:rPr>
          <w:rFonts w:ascii="Arial" w:hAnsi="Arial" w:cs="Arial"/>
          <w:color w:val="333333"/>
          <w:sz w:val="21"/>
          <w:szCs w:val="21"/>
        </w:rPr>
        <w:t xml:space="preserve"> </w:t>
      </w:r>
      <w:r>
        <w:rPr>
          <w:rFonts w:ascii="Arial" w:hAnsi="Arial" w:cs="Arial"/>
          <w:color w:val="333333"/>
          <w:sz w:val="21"/>
          <w:szCs w:val="21"/>
        </w:rPr>
        <w:t>因子旋转：由于初始因子综合性太强，难以找出实际意义，因此一般都需要对因子进行旋转</w:t>
      </w:r>
      <w:r>
        <w:rPr>
          <w:rFonts w:ascii="Arial" w:hAnsi="Arial" w:cs="Arial"/>
          <w:color w:val="333333"/>
          <w:sz w:val="21"/>
          <w:szCs w:val="21"/>
        </w:rPr>
        <w:t>(</w:t>
      </w:r>
      <w:r>
        <w:rPr>
          <w:rFonts w:ascii="Arial" w:hAnsi="Arial" w:cs="Arial"/>
          <w:color w:val="333333"/>
          <w:sz w:val="21"/>
          <w:szCs w:val="21"/>
        </w:rPr>
        <w:t>常用的旋转方法有正交旋转、斜交旋转等</w:t>
      </w:r>
      <w:r>
        <w:rPr>
          <w:rFonts w:ascii="Arial" w:hAnsi="Arial" w:cs="Arial"/>
          <w:color w:val="333333"/>
          <w:sz w:val="21"/>
          <w:szCs w:val="21"/>
        </w:rPr>
        <w:t>)</w:t>
      </w:r>
      <w:r>
        <w:rPr>
          <w:rFonts w:ascii="Arial" w:hAnsi="Arial" w:cs="Arial"/>
          <w:color w:val="333333"/>
          <w:sz w:val="21"/>
          <w:szCs w:val="21"/>
        </w:rPr>
        <w:t>，以便于对因子结构进行合理解释。</w:t>
      </w:r>
      <w:r>
        <w:rPr>
          <w:rFonts w:ascii="微软雅黑" w:eastAsia="微软雅黑" w:hAnsi="微软雅黑" w:cs="微软雅黑" w:hint="eastAsia"/>
          <w:color w:val="333333"/>
          <w:sz w:val="21"/>
          <w:szCs w:val="21"/>
        </w:rPr>
        <w:t>⑥</w:t>
      </w:r>
      <w:r>
        <w:rPr>
          <w:rFonts w:ascii="Arial" w:hAnsi="Arial" w:cs="Arial"/>
          <w:color w:val="333333"/>
          <w:sz w:val="21"/>
          <w:szCs w:val="21"/>
        </w:rPr>
        <w:t>解释因子结构：可以根据实际情况及负载大小对因子进行具体解释。</w:t>
      </w:r>
      <w:r>
        <w:rPr>
          <w:rFonts w:ascii="微软雅黑" w:eastAsia="微软雅黑" w:hAnsi="微软雅黑" w:cs="微软雅黑" w:hint="eastAsia"/>
          <w:color w:val="333333"/>
          <w:sz w:val="21"/>
          <w:szCs w:val="21"/>
        </w:rPr>
        <w:t>⑦</w:t>
      </w:r>
      <w:r>
        <w:rPr>
          <w:rFonts w:ascii="Arial" w:hAnsi="Arial" w:cs="Arial"/>
          <w:color w:val="333333"/>
          <w:sz w:val="21"/>
          <w:szCs w:val="21"/>
        </w:rPr>
        <w:t>计算因子得分：可以利用公共因子来做进一步的研究，如</w:t>
      </w:r>
      <w:hyperlink r:id="rId15" w:tooltip="聚类分析" w:history="1">
        <w:r>
          <w:rPr>
            <w:rStyle w:val="a4"/>
            <w:rFonts w:ascii="Arial" w:hAnsi="Arial" w:cs="Arial"/>
            <w:color w:val="173ABD"/>
            <w:sz w:val="21"/>
            <w:szCs w:val="21"/>
            <w:u w:val="none"/>
          </w:rPr>
          <w:t>聚类分析</w:t>
        </w:r>
      </w:hyperlink>
      <w:r>
        <w:rPr>
          <w:rFonts w:ascii="Arial" w:hAnsi="Arial" w:cs="Arial"/>
          <w:color w:val="333333"/>
          <w:sz w:val="21"/>
          <w:szCs w:val="21"/>
        </w:rPr>
        <w:t>、评价等。</w:t>
      </w:r>
    </w:p>
    <w:p w:rsidR="00864A5F" w:rsidRDefault="00864A5F" w:rsidP="00864A5F">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而验证性因子分析主要有以下六个步骤：</w:t>
      </w:r>
      <w:r>
        <w:rPr>
          <w:rFonts w:ascii="微软雅黑" w:eastAsia="微软雅黑" w:hAnsi="微软雅黑" w:cs="微软雅黑" w:hint="eastAsia"/>
          <w:color w:val="333333"/>
          <w:sz w:val="21"/>
          <w:szCs w:val="21"/>
        </w:rPr>
        <w:t>①</w:t>
      </w:r>
      <w:r>
        <w:rPr>
          <w:rFonts w:ascii="Arial" w:hAnsi="Arial" w:cs="Arial"/>
          <w:color w:val="333333"/>
          <w:sz w:val="21"/>
          <w:szCs w:val="21"/>
        </w:rPr>
        <w:t xml:space="preserve"> </w:t>
      </w:r>
      <w:r>
        <w:rPr>
          <w:rFonts w:ascii="Arial" w:hAnsi="Arial" w:cs="Arial"/>
          <w:color w:val="333333"/>
          <w:sz w:val="21"/>
          <w:szCs w:val="21"/>
        </w:rPr>
        <w:t>定义因子模型：包括选择因子个数和定义因子载荷。因子载荷可以事先定为</w:t>
      </w:r>
      <w:r>
        <w:rPr>
          <w:rFonts w:ascii="Arial" w:hAnsi="Arial" w:cs="Arial"/>
          <w:color w:val="333333"/>
          <w:sz w:val="21"/>
          <w:szCs w:val="21"/>
        </w:rPr>
        <w:t>0</w:t>
      </w:r>
      <w:r>
        <w:rPr>
          <w:rFonts w:ascii="Arial" w:hAnsi="Arial" w:cs="Arial"/>
          <w:color w:val="333333"/>
          <w:sz w:val="21"/>
          <w:szCs w:val="21"/>
        </w:rPr>
        <w:t>、或者其它自由变化的常数，或者在一定的约束条件下变化的数</w:t>
      </w:r>
      <w:r>
        <w:rPr>
          <w:rFonts w:ascii="Arial" w:hAnsi="Arial" w:cs="Arial"/>
          <w:color w:val="333333"/>
          <w:sz w:val="21"/>
          <w:szCs w:val="21"/>
        </w:rPr>
        <w:t>(</w:t>
      </w:r>
      <w:r>
        <w:rPr>
          <w:rFonts w:ascii="Arial" w:hAnsi="Arial" w:cs="Arial"/>
          <w:color w:val="333333"/>
          <w:sz w:val="21"/>
          <w:szCs w:val="21"/>
        </w:rPr>
        <w:t>比如与另一载荷相等</w:t>
      </w:r>
      <w:r>
        <w:rPr>
          <w:rFonts w:ascii="Arial" w:hAnsi="Arial" w:cs="Arial"/>
          <w:color w:val="333333"/>
          <w:sz w:val="21"/>
          <w:szCs w:val="21"/>
        </w:rPr>
        <w:t>)</w:t>
      </w:r>
      <w:r>
        <w:rPr>
          <w:rFonts w:ascii="Arial" w:hAnsi="Arial" w:cs="Arial"/>
          <w:color w:val="333333"/>
          <w:sz w:val="21"/>
          <w:szCs w:val="21"/>
        </w:rPr>
        <w:t>。</w:t>
      </w:r>
      <w:r>
        <w:rPr>
          <w:rFonts w:ascii="微软雅黑" w:eastAsia="微软雅黑" w:hAnsi="微软雅黑" w:cs="微软雅黑" w:hint="eastAsia"/>
          <w:color w:val="333333"/>
          <w:sz w:val="21"/>
          <w:szCs w:val="21"/>
        </w:rPr>
        <w:t>②</w:t>
      </w:r>
      <w:r>
        <w:rPr>
          <w:rFonts w:ascii="Arial" w:hAnsi="Arial" w:cs="Arial"/>
          <w:color w:val="333333"/>
          <w:sz w:val="21"/>
          <w:szCs w:val="21"/>
        </w:rPr>
        <w:t xml:space="preserve"> </w:t>
      </w:r>
      <w:r>
        <w:rPr>
          <w:rFonts w:ascii="Arial" w:hAnsi="Arial" w:cs="Arial"/>
          <w:color w:val="333333"/>
          <w:sz w:val="21"/>
          <w:szCs w:val="21"/>
        </w:rPr>
        <w:t>收集观测值：根据研究目的收集观测值。</w:t>
      </w:r>
      <w:r>
        <w:rPr>
          <w:rFonts w:ascii="微软雅黑" w:eastAsia="微软雅黑" w:hAnsi="微软雅黑" w:cs="微软雅黑" w:hint="eastAsia"/>
          <w:color w:val="333333"/>
          <w:sz w:val="21"/>
          <w:szCs w:val="21"/>
        </w:rPr>
        <w:t>③</w:t>
      </w:r>
      <w:r>
        <w:rPr>
          <w:rFonts w:ascii="Arial" w:hAnsi="Arial" w:cs="Arial"/>
          <w:color w:val="333333"/>
          <w:sz w:val="21"/>
          <w:szCs w:val="21"/>
        </w:rPr>
        <w:t>获得</w:t>
      </w:r>
      <w:hyperlink r:id="rId16" w:tooltip="相关系数矩阵" w:history="1">
        <w:r>
          <w:rPr>
            <w:rStyle w:val="a4"/>
            <w:rFonts w:ascii="Arial" w:hAnsi="Arial" w:cs="Arial"/>
            <w:color w:val="173ABD"/>
            <w:sz w:val="21"/>
            <w:szCs w:val="21"/>
            <w:u w:val="none"/>
          </w:rPr>
          <w:t>相关系数矩阵</w:t>
        </w:r>
      </w:hyperlink>
      <w:r>
        <w:rPr>
          <w:rFonts w:ascii="Arial" w:hAnsi="Arial" w:cs="Arial"/>
          <w:color w:val="333333"/>
          <w:sz w:val="21"/>
          <w:szCs w:val="21"/>
        </w:rPr>
        <w:t>：根据原始资料数据获得变量协方差阵。</w:t>
      </w:r>
      <w:r>
        <w:rPr>
          <w:rFonts w:ascii="微软雅黑" w:eastAsia="微软雅黑" w:hAnsi="微软雅黑" w:cs="微软雅黑" w:hint="eastAsia"/>
          <w:color w:val="333333"/>
          <w:sz w:val="21"/>
          <w:szCs w:val="21"/>
        </w:rPr>
        <w:t>④</w:t>
      </w:r>
      <w:r>
        <w:rPr>
          <w:rFonts w:ascii="Arial" w:hAnsi="Arial" w:cs="Arial"/>
          <w:color w:val="333333"/>
          <w:sz w:val="21"/>
          <w:szCs w:val="21"/>
        </w:rPr>
        <w:t xml:space="preserve"> </w:t>
      </w:r>
      <w:r>
        <w:rPr>
          <w:rFonts w:ascii="Arial" w:hAnsi="Arial" w:cs="Arial"/>
          <w:color w:val="333333"/>
          <w:sz w:val="21"/>
          <w:szCs w:val="21"/>
        </w:rPr>
        <w:t>拟合模型：这里需要选择一种方法</w:t>
      </w:r>
      <w:r>
        <w:rPr>
          <w:rFonts w:ascii="Arial" w:hAnsi="Arial" w:cs="Arial"/>
          <w:color w:val="333333"/>
          <w:sz w:val="21"/>
          <w:szCs w:val="21"/>
        </w:rPr>
        <w:t>(</w:t>
      </w:r>
      <w:proofErr w:type="gramStart"/>
      <w:r>
        <w:rPr>
          <w:rFonts w:ascii="Arial" w:hAnsi="Arial" w:cs="Arial"/>
          <w:color w:val="333333"/>
          <w:sz w:val="21"/>
          <w:szCs w:val="21"/>
        </w:rPr>
        <w:t>如极大</w:t>
      </w:r>
      <w:proofErr w:type="gramEnd"/>
      <w:r>
        <w:rPr>
          <w:rFonts w:ascii="Arial" w:hAnsi="Arial" w:cs="Arial"/>
          <w:color w:val="333333"/>
          <w:sz w:val="21"/>
          <w:szCs w:val="21"/>
        </w:rPr>
        <w:t>似然估计、渐进分布自由估计等</w:t>
      </w:r>
      <w:r>
        <w:rPr>
          <w:rFonts w:ascii="Arial" w:hAnsi="Arial" w:cs="Arial"/>
          <w:color w:val="333333"/>
          <w:sz w:val="21"/>
          <w:szCs w:val="21"/>
        </w:rPr>
        <w:t>)</w:t>
      </w:r>
      <w:r>
        <w:rPr>
          <w:rFonts w:ascii="Arial" w:hAnsi="Arial" w:cs="Arial"/>
          <w:color w:val="333333"/>
          <w:sz w:val="21"/>
          <w:szCs w:val="21"/>
        </w:rPr>
        <w:t>来估计自由变化的因子载荷。</w:t>
      </w:r>
      <w:r>
        <w:rPr>
          <w:rFonts w:ascii="微软雅黑" w:eastAsia="微软雅黑" w:hAnsi="微软雅黑" w:cs="微软雅黑" w:hint="eastAsia"/>
          <w:color w:val="333333"/>
          <w:sz w:val="21"/>
          <w:szCs w:val="21"/>
        </w:rPr>
        <w:t>⑤</w:t>
      </w:r>
      <w:r>
        <w:rPr>
          <w:rFonts w:ascii="Arial" w:hAnsi="Arial" w:cs="Arial"/>
          <w:color w:val="333333"/>
          <w:sz w:val="21"/>
          <w:szCs w:val="21"/>
        </w:rPr>
        <w:t xml:space="preserve"> </w:t>
      </w:r>
      <w:r>
        <w:rPr>
          <w:rFonts w:ascii="Arial" w:hAnsi="Arial" w:cs="Arial"/>
          <w:color w:val="333333"/>
          <w:sz w:val="21"/>
          <w:szCs w:val="21"/>
        </w:rPr>
        <w:t>评价模型：当因子模型能够拟合数据时，因子载荷的选择要使模型暗含的相关矩阵与实际观测矩阵之间的差异最小。常用的统计参数有：</w:t>
      </w:r>
      <w:proofErr w:type="gramStart"/>
      <w:r>
        <w:rPr>
          <w:rFonts w:ascii="Arial" w:hAnsi="Arial" w:cs="Arial"/>
          <w:color w:val="333333"/>
          <w:sz w:val="21"/>
          <w:szCs w:val="21"/>
        </w:rPr>
        <w:t>卡方拟合</w:t>
      </w:r>
      <w:proofErr w:type="gramEnd"/>
      <w:r>
        <w:rPr>
          <w:rFonts w:ascii="Arial" w:hAnsi="Arial" w:cs="Arial"/>
          <w:color w:val="333333"/>
          <w:sz w:val="21"/>
          <w:szCs w:val="21"/>
        </w:rPr>
        <w:t>指数</w:t>
      </w:r>
      <w:r>
        <w:rPr>
          <w:rFonts w:ascii="Arial" w:hAnsi="Arial" w:cs="Arial"/>
          <w:color w:val="333333"/>
          <w:sz w:val="21"/>
          <w:szCs w:val="21"/>
        </w:rPr>
        <w:t>(</w:t>
      </w:r>
      <w:r>
        <w:rPr>
          <w:rStyle w:val="texhtml"/>
          <w:rFonts w:ascii="Times New Roman" w:hAnsi="Times New Roman" w:cs="Times New Roman"/>
          <w:i/>
          <w:iCs/>
          <w:color w:val="333333"/>
          <w:sz w:val="21"/>
          <w:szCs w:val="21"/>
        </w:rPr>
        <w:t>x</w:t>
      </w:r>
      <w:r>
        <w:rPr>
          <w:rStyle w:val="texhtml"/>
          <w:rFonts w:ascii="Times New Roman" w:hAnsi="Times New Roman" w:cs="Times New Roman"/>
          <w:color w:val="333333"/>
          <w:sz w:val="15"/>
          <w:szCs w:val="15"/>
          <w:vertAlign w:val="superscript"/>
        </w:rPr>
        <w:t>2</w:t>
      </w:r>
      <w:r>
        <w:rPr>
          <w:rFonts w:ascii="Arial" w:hAnsi="Arial" w:cs="Arial"/>
          <w:color w:val="333333"/>
          <w:sz w:val="21"/>
          <w:szCs w:val="21"/>
        </w:rPr>
        <w:t>)</w:t>
      </w:r>
      <w:r>
        <w:rPr>
          <w:rFonts w:ascii="Arial" w:hAnsi="Arial" w:cs="Arial"/>
          <w:color w:val="333333"/>
          <w:sz w:val="21"/>
          <w:szCs w:val="21"/>
        </w:rPr>
        <w:t>、比较拟合指数</w:t>
      </w:r>
      <w:r>
        <w:rPr>
          <w:rFonts w:ascii="Arial" w:hAnsi="Arial" w:cs="Arial"/>
          <w:color w:val="333333"/>
          <w:sz w:val="21"/>
          <w:szCs w:val="21"/>
        </w:rPr>
        <w:t>(CFI)</w:t>
      </w:r>
      <w:r>
        <w:rPr>
          <w:rFonts w:ascii="Arial" w:hAnsi="Arial" w:cs="Arial"/>
          <w:color w:val="333333"/>
          <w:sz w:val="21"/>
          <w:szCs w:val="21"/>
        </w:rPr>
        <w:t>、拟合优度指数</w:t>
      </w:r>
      <w:r>
        <w:rPr>
          <w:rFonts w:ascii="Arial" w:hAnsi="Arial" w:cs="Arial"/>
          <w:color w:val="333333"/>
          <w:sz w:val="21"/>
          <w:szCs w:val="21"/>
        </w:rPr>
        <w:t>(GFI)</w:t>
      </w:r>
      <w:r>
        <w:rPr>
          <w:rFonts w:ascii="Arial" w:hAnsi="Arial" w:cs="Arial"/>
          <w:color w:val="333333"/>
          <w:sz w:val="21"/>
          <w:szCs w:val="21"/>
        </w:rPr>
        <w:t>和估计误差均方根</w:t>
      </w:r>
      <w:r>
        <w:rPr>
          <w:rFonts w:ascii="Arial" w:hAnsi="Arial" w:cs="Arial"/>
          <w:color w:val="333333"/>
          <w:sz w:val="21"/>
          <w:szCs w:val="21"/>
        </w:rPr>
        <w:t>(RMSEA)</w:t>
      </w:r>
      <w:r>
        <w:rPr>
          <w:rFonts w:ascii="Arial" w:hAnsi="Arial" w:cs="Arial"/>
          <w:color w:val="333333"/>
          <w:sz w:val="21"/>
          <w:szCs w:val="21"/>
        </w:rPr>
        <w:t>。根据</w:t>
      </w:r>
      <w:proofErr w:type="spellStart"/>
      <w:r>
        <w:rPr>
          <w:rFonts w:ascii="Arial" w:hAnsi="Arial" w:cs="Arial"/>
          <w:color w:val="333333"/>
          <w:sz w:val="21"/>
          <w:szCs w:val="21"/>
        </w:rPr>
        <w:t>Bentler</w:t>
      </w:r>
      <w:proofErr w:type="spellEnd"/>
      <w:r>
        <w:rPr>
          <w:rFonts w:ascii="Arial" w:hAnsi="Arial" w:cs="Arial"/>
          <w:color w:val="333333"/>
          <w:sz w:val="21"/>
          <w:szCs w:val="21"/>
        </w:rPr>
        <w:t>(1990)</w:t>
      </w:r>
      <w:r>
        <w:rPr>
          <w:rFonts w:ascii="Arial" w:hAnsi="Arial" w:cs="Arial"/>
          <w:color w:val="333333"/>
          <w:sz w:val="21"/>
          <w:szCs w:val="21"/>
        </w:rPr>
        <w:t>的建议标准，</w:t>
      </w:r>
      <w:r>
        <w:rPr>
          <w:rStyle w:val="texhtml"/>
          <w:rFonts w:ascii="Times New Roman" w:hAnsi="Times New Roman" w:cs="Times New Roman"/>
          <w:i/>
          <w:iCs/>
          <w:color w:val="333333"/>
          <w:sz w:val="21"/>
          <w:szCs w:val="21"/>
        </w:rPr>
        <w:t>x</w:t>
      </w:r>
      <w:r>
        <w:rPr>
          <w:rStyle w:val="texhtml"/>
          <w:rFonts w:ascii="Times New Roman" w:hAnsi="Times New Roman" w:cs="Times New Roman"/>
          <w:color w:val="333333"/>
          <w:sz w:val="15"/>
          <w:szCs w:val="15"/>
          <w:vertAlign w:val="superscript"/>
        </w:rPr>
        <w:t>2</w:t>
      </w:r>
      <w:r>
        <w:rPr>
          <w:rFonts w:ascii="Arial" w:hAnsi="Arial" w:cs="Arial"/>
          <w:color w:val="333333"/>
          <w:sz w:val="21"/>
          <w:szCs w:val="21"/>
        </w:rPr>
        <w:t>/DF≤3.0</w:t>
      </w:r>
      <w:r>
        <w:rPr>
          <w:rFonts w:ascii="Arial" w:hAnsi="Arial" w:cs="Arial"/>
          <w:color w:val="333333"/>
          <w:sz w:val="21"/>
          <w:szCs w:val="21"/>
        </w:rPr>
        <w:t>、</w:t>
      </w:r>
      <w:r>
        <w:rPr>
          <w:rFonts w:ascii="Arial" w:hAnsi="Arial" w:cs="Arial"/>
          <w:color w:val="333333"/>
          <w:sz w:val="21"/>
          <w:szCs w:val="21"/>
        </w:rPr>
        <w:t>CFI≥0.90</w:t>
      </w:r>
      <w:r>
        <w:rPr>
          <w:rFonts w:ascii="Arial" w:hAnsi="Arial" w:cs="Arial"/>
          <w:color w:val="333333"/>
          <w:sz w:val="21"/>
          <w:szCs w:val="21"/>
        </w:rPr>
        <w:t>、</w:t>
      </w:r>
      <w:r>
        <w:rPr>
          <w:rFonts w:ascii="Arial" w:hAnsi="Arial" w:cs="Arial"/>
          <w:color w:val="333333"/>
          <w:sz w:val="21"/>
          <w:szCs w:val="21"/>
        </w:rPr>
        <w:t>GFI≥0.85</w:t>
      </w:r>
      <w:r>
        <w:rPr>
          <w:rFonts w:ascii="Arial" w:hAnsi="Arial" w:cs="Arial"/>
          <w:color w:val="333333"/>
          <w:sz w:val="21"/>
          <w:szCs w:val="21"/>
        </w:rPr>
        <w:t>、</w:t>
      </w:r>
      <w:r>
        <w:rPr>
          <w:rFonts w:ascii="Arial" w:hAnsi="Arial" w:cs="Arial"/>
          <w:color w:val="333333"/>
          <w:sz w:val="21"/>
          <w:szCs w:val="21"/>
        </w:rPr>
        <w:t>RMSE≤0.05</w:t>
      </w:r>
      <w:r>
        <w:rPr>
          <w:rFonts w:ascii="Arial" w:hAnsi="Arial" w:cs="Arial"/>
          <w:color w:val="333333"/>
          <w:sz w:val="21"/>
          <w:szCs w:val="21"/>
        </w:rPr>
        <w:t>，则表明该模型的拟合程度是可接受的。</w:t>
      </w:r>
      <w:r>
        <w:rPr>
          <w:rFonts w:ascii="微软雅黑" w:eastAsia="微软雅黑" w:hAnsi="微软雅黑" w:cs="微软雅黑" w:hint="eastAsia"/>
          <w:color w:val="333333"/>
          <w:sz w:val="21"/>
          <w:szCs w:val="21"/>
        </w:rPr>
        <w:t>⑥</w:t>
      </w:r>
      <w:r>
        <w:rPr>
          <w:rFonts w:ascii="Arial" w:hAnsi="Arial" w:cs="Arial"/>
          <w:color w:val="333333"/>
          <w:sz w:val="21"/>
          <w:szCs w:val="21"/>
        </w:rPr>
        <w:t>修正模型：如果模型拟合效果不佳，应根据理论分析修正或重新限定约束关系，对模型进行修正，以得到最优模型。</w:t>
      </w:r>
    </w:p>
    <w:p w:rsidR="00864A5F" w:rsidRDefault="00864A5F" w:rsidP="00864A5F">
      <w:pPr>
        <w:shd w:val="clear" w:color="auto" w:fill="FFFFFF"/>
        <w:spacing w:after="24"/>
        <w:rPr>
          <w:rFonts w:ascii="Arial" w:hAnsi="Arial" w:cs="Arial"/>
          <w:b/>
          <w:bCs/>
          <w:color w:val="333333"/>
          <w:szCs w:val="21"/>
        </w:rPr>
      </w:pPr>
      <w:r>
        <w:rPr>
          <w:rFonts w:ascii="Arial" w:hAnsi="Arial" w:cs="Arial"/>
          <w:b/>
          <w:bCs/>
          <w:color w:val="333333"/>
          <w:szCs w:val="21"/>
        </w:rPr>
        <w:t xml:space="preserve">　　</w:t>
      </w:r>
      <w:r>
        <w:rPr>
          <w:rFonts w:ascii="Arial" w:hAnsi="Arial" w:cs="Arial"/>
          <w:b/>
          <w:bCs/>
          <w:color w:val="333333"/>
          <w:szCs w:val="21"/>
        </w:rPr>
        <w:t>5.</w:t>
      </w:r>
      <w:r>
        <w:rPr>
          <w:rFonts w:ascii="Arial" w:hAnsi="Arial" w:cs="Arial"/>
          <w:b/>
          <w:bCs/>
          <w:color w:val="333333"/>
          <w:szCs w:val="21"/>
        </w:rPr>
        <w:t>主要应用范围不同</w:t>
      </w:r>
    </w:p>
    <w:p w:rsidR="00864A5F" w:rsidRDefault="00864A5F" w:rsidP="00864A5F">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探索性因子分析主要应用于三个方面：</w:t>
      </w:r>
      <w:r>
        <w:rPr>
          <w:rFonts w:ascii="微软雅黑" w:eastAsia="微软雅黑" w:hAnsi="微软雅黑" w:cs="微软雅黑" w:hint="eastAsia"/>
          <w:color w:val="333333"/>
          <w:sz w:val="21"/>
          <w:szCs w:val="21"/>
        </w:rPr>
        <w:t>①</w:t>
      </w:r>
      <w:r>
        <w:rPr>
          <w:rFonts w:ascii="Arial" w:hAnsi="Arial" w:cs="Arial"/>
          <w:color w:val="333333"/>
          <w:sz w:val="21"/>
          <w:szCs w:val="21"/>
        </w:rPr>
        <w:t>寻求基本结构，解决多元统计分析中的变量间强相关问题；</w:t>
      </w:r>
      <w:r>
        <w:rPr>
          <w:rFonts w:ascii="微软雅黑" w:eastAsia="微软雅黑" w:hAnsi="微软雅黑" w:cs="微软雅黑" w:hint="eastAsia"/>
          <w:color w:val="333333"/>
          <w:sz w:val="21"/>
          <w:szCs w:val="21"/>
        </w:rPr>
        <w:t>②</w:t>
      </w:r>
      <w:r>
        <w:rPr>
          <w:rFonts w:ascii="Arial" w:hAnsi="Arial" w:cs="Arial"/>
          <w:color w:val="333333"/>
          <w:sz w:val="21"/>
          <w:szCs w:val="21"/>
        </w:rPr>
        <w:t xml:space="preserve"> </w:t>
      </w:r>
      <w:r>
        <w:rPr>
          <w:rFonts w:ascii="Arial" w:hAnsi="Arial" w:cs="Arial"/>
          <w:color w:val="333333"/>
          <w:sz w:val="21"/>
          <w:szCs w:val="21"/>
        </w:rPr>
        <w:t>数据化简；</w:t>
      </w:r>
      <w:r>
        <w:rPr>
          <w:rFonts w:ascii="微软雅黑" w:eastAsia="微软雅黑" w:hAnsi="微软雅黑" w:cs="微软雅黑" w:hint="eastAsia"/>
          <w:color w:val="333333"/>
          <w:sz w:val="21"/>
          <w:szCs w:val="21"/>
        </w:rPr>
        <w:t>③</w:t>
      </w:r>
      <w:r>
        <w:rPr>
          <w:rFonts w:ascii="Arial" w:hAnsi="Arial" w:cs="Arial"/>
          <w:color w:val="333333"/>
          <w:sz w:val="21"/>
          <w:szCs w:val="21"/>
        </w:rPr>
        <w:t>发展测量量表。验证性因子分析允许研究者将观察变量依据理论或先前假设构成测量模式，然后</w:t>
      </w:r>
      <w:proofErr w:type="gramStart"/>
      <w:r>
        <w:rPr>
          <w:rFonts w:ascii="Arial" w:hAnsi="Arial" w:cs="Arial"/>
          <w:color w:val="333333"/>
          <w:sz w:val="21"/>
          <w:szCs w:val="21"/>
        </w:rPr>
        <w:t>评价此</w:t>
      </w:r>
      <w:proofErr w:type="gramEnd"/>
      <w:r>
        <w:rPr>
          <w:rFonts w:ascii="Arial" w:hAnsi="Arial" w:cs="Arial"/>
          <w:color w:val="333333"/>
          <w:sz w:val="21"/>
          <w:szCs w:val="21"/>
        </w:rPr>
        <w:t>因子结构和该理论界定的样本资料</w:t>
      </w:r>
      <w:proofErr w:type="gramStart"/>
      <w:r>
        <w:rPr>
          <w:rFonts w:ascii="Arial" w:hAnsi="Arial" w:cs="Arial"/>
          <w:color w:val="333333"/>
          <w:sz w:val="21"/>
          <w:szCs w:val="21"/>
        </w:rPr>
        <w:t>间符合</w:t>
      </w:r>
      <w:proofErr w:type="gramEnd"/>
      <w:r>
        <w:rPr>
          <w:rFonts w:ascii="Arial" w:hAnsi="Arial" w:cs="Arial"/>
          <w:color w:val="333333"/>
          <w:sz w:val="21"/>
          <w:szCs w:val="21"/>
        </w:rPr>
        <w:t>的程度。因此，主要应用于以下三个方面：</w:t>
      </w:r>
      <w:r>
        <w:rPr>
          <w:rFonts w:ascii="微软雅黑" w:eastAsia="微软雅黑" w:hAnsi="微软雅黑" w:cs="微软雅黑" w:hint="eastAsia"/>
          <w:color w:val="333333"/>
          <w:sz w:val="21"/>
          <w:szCs w:val="21"/>
        </w:rPr>
        <w:t>①</w:t>
      </w:r>
      <w:r>
        <w:rPr>
          <w:rFonts w:ascii="Arial" w:hAnsi="Arial" w:cs="Arial"/>
          <w:color w:val="333333"/>
          <w:sz w:val="21"/>
          <w:szCs w:val="21"/>
        </w:rPr>
        <w:t xml:space="preserve"> </w:t>
      </w:r>
      <w:r>
        <w:rPr>
          <w:rFonts w:ascii="Arial" w:hAnsi="Arial" w:cs="Arial"/>
          <w:color w:val="333333"/>
          <w:sz w:val="21"/>
          <w:szCs w:val="21"/>
        </w:rPr>
        <w:t>验证量表的维度或面向性</w:t>
      </w:r>
      <w:r>
        <w:rPr>
          <w:rFonts w:ascii="Arial" w:hAnsi="Arial" w:cs="Arial"/>
          <w:color w:val="333333"/>
          <w:sz w:val="21"/>
          <w:szCs w:val="21"/>
        </w:rPr>
        <w:t>(dimensionality)</w:t>
      </w:r>
      <w:r>
        <w:rPr>
          <w:rFonts w:ascii="Arial" w:hAnsi="Arial" w:cs="Arial"/>
          <w:color w:val="333333"/>
          <w:sz w:val="21"/>
          <w:szCs w:val="21"/>
        </w:rPr>
        <w:t>，或者称因子结构，决定最有效因子结构；</w:t>
      </w:r>
      <w:r>
        <w:rPr>
          <w:rFonts w:ascii="微软雅黑" w:eastAsia="微软雅黑" w:hAnsi="微软雅黑" w:cs="微软雅黑" w:hint="eastAsia"/>
          <w:color w:val="333333"/>
          <w:sz w:val="21"/>
          <w:szCs w:val="21"/>
        </w:rPr>
        <w:t>②</w:t>
      </w:r>
      <w:r>
        <w:rPr>
          <w:rFonts w:ascii="Arial" w:hAnsi="Arial" w:cs="Arial"/>
          <w:color w:val="333333"/>
          <w:sz w:val="21"/>
          <w:szCs w:val="21"/>
        </w:rPr>
        <w:t xml:space="preserve"> </w:t>
      </w:r>
      <w:r>
        <w:rPr>
          <w:rFonts w:ascii="Arial" w:hAnsi="Arial" w:cs="Arial"/>
          <w:color w:val="333333"/>
          <w:sz w:val="21"/>
          <w:szCs w:val="21"/>
        </w:rPr>
        <w:t>验证因子的阶层关系；</w:t>
      </w:r>
      <w:r>
        <w:rPr>
          <w:rFonts w:ascii="微软雅黑" w:eastAsia="微软雅黑" w:hAnsi="微软雅黑" w:cs="微软雅黑" w:hint="eastAsia"/>
          <w:color w:val="333333"/>
          <w:sz w:val="21"/>
          <w:szCs w:val="21"/>
        </w:rPr>
        <w:t>③</w:t>
      </w:r>
      <w:r>
        <w:rPr>
          <w:rFonts w:ascii="Arial" w:hAnsi="Arial" w:cs="Arial"/>
          <w:color w:val="333333"/>
          <w:sz w:val="21"/>
          <w:szCs w:val="21"/>
        </w:rPr>
        <w:t xml:space="preserve"> </w:t>
      </w:r>
      <w:r>
        <w:rPr>
          <w:rFonts w:ascii="Arial" w:hAnsi="Arial" w:cs="Arial"/>
          <w:color w:val="333333"/>
          <w:sz w:val="21"/>
          <w:szCs w:val="21"/>
        </w:rPr>
        <w:t>评估量表的</w:t>
      </w:r>
      <w:r>
        <w:rPr>
          <w:rFonts w:ascii="Arial" w:hAnsi="Arial" w:cs="Arial"/>
          <w:color w:val="333333"/>
          <w:sz w:val="21"/>
          <w:szCs w:val="21"/>
        </w:rPr>
        <w:fldChar w:fldCharType="begin"/>
      </w:r>
      <w:r>
        <w:rPr>
          <w:rFonts w:ascii="Arial" w:hAnsi="Arial" w:cs="Arial"/>
          <w:color w:val="333333"/>
          <w:sz w:val="21"/>
          <w:szCs w:val="21"/>
        </w:rPr>
        <w:instrText xml:space="preserve"> </w:instrText>
      </w:r>
      <w:r>
        <w:rPr>
          <w:rFonts w:ascii="Arial" w:hAnsi="Arial" w:cs="Arial" w:hint="eastAsia"/>
          <w:color w:val="333333"/>
          <w:sz w:val="21"/>
          <w:szCs w:val="21"/>
        </w:rPr>
        <w:instrText>HYPERLINK "https://wiki.mbalib.com/wiki/%E4%BF%A1%E5%BA%A6" \o "</w:instrText>
      </w:r>
      <w:r>
        <w:rPr>
          <w:rFonts w:ascii="Arial" w:hAnsi="Arial" w:cs="Arial" w:hint="eastAsia"/>
          <w:color w:val="333333"/>
          <w:sz w:val="21"/>
          <w:szCs w:val="21"/>
        </w:rPr>
        <w:instrText>信度</w:instrText>
      </w:r>
      <w:r>
        <w:rPr>
          <w:rFonts w:ascii="Arial" w:hAnsi="Arial" w:cs="Arial" w:hint="eastAsia"/>
          <w:color w:val="333333"/>
          <w:sz w:val="21"/>
          <w:szCs w:val="21"/>
        </w:rPr>
        <w:instrText>"</w:instrText>
      </w:r>
      <w:r>
        <w:rPr>
          <w:rFonts w:ascii="Arial" w:hAnsi="Arial" w:cs="Arial"/>
          <w:color w:val="333333"/>
          <w:sz w:val="21"/>
          <w:szCs w:val="21"/>
        </w:rPr>
        <w:instrText xml:space="preserve"> </w:instrText>
      </w:r>
      <w:r>
        <w:rPr>
          <w:rFonts w:ascii="Arial" w:hAnsi="Arial" w:cs="Arial"/>
          <w:color w:val="333333"/>
          <w:sz w:val="21"/>
          <w:szCs w:val="21"/>
        </w:rPr>
        <w:fldChar w:fldCharType="separate"/>
      </w:r>
      <w:r>
        <w:rPr>
          <w:rStyle w:val="a4"/>
          <w:rFonts w:ascii="Arial" w:hAnsi="Arial" w:cs="Arial"/>
          <w:color w:val="173ABD"/>
          <w:sz w:val="21"/>
          <w:szCs w:val="21"/>
          <w:u w:val="none"/>
        </w:rPr>
        <w:t>信度</w:t>
      </w:r>
      <w:r>
        <w:rPr>
          <w:rFonts w:ascii="Arial" w:hAnsi="Arial" w:cs="Arial"/>
          <w:color w:val="333333"/>
          <w:sz w:val="21"/>
          <w:szCs w:val="21"/>
        </w:rPr>
        <w:fldChar w:fldCharType="end"/>
      </w:r>
      <w:r>
        <w:rPr>
          <w:rFonts w:ascii="Arial" w:hAnsi="Arial" w:cs="Arial"/>
          <w:color w:val="333333"/>
          <w:sz w:val="21"/>
          <w:szCs w:val="21"/>
        </w:rPr>
        <w:t>和</w:t>
      </w:r>
      <w:hyperlink r:id="rId17" w:tooltip="效度" w:history="1">
        <w:r>
          <w:rPr>
            <w:rStyle w:val="a4"/>
            <w:rFonts w:ascii="Arial" w:hAnsi="Arial" w:cs="Arial"/>
            <w:color w:val="173ABD"/>
            <w:sz w:val="21"/>
            <w:szCs w:val="21"/>
            <w:u w:val="none"/>
          </w:rPr>
          <w:t>效度</w:t>
        </w:r>
      </w:hyperlink>
      <w:r>
        <w:rPr>
          <w:rFonts w:ascii="Arial" w:hAnsi="Arial" w:cs="Arial"/>
          <w:color w:val="333333"/>
          <w:sz w:val="21"/>
          <w:szCs w:val="21"/>
        </w:rPr>
        <w:t>。</w:t>
      </w:r>
    </w:p>
    <w:p w:rsidR="00864A5F" w:rsidRDefault="00864A5F" w:rsidP="00864A5F">
      <w:pPr>
        <w:shd w:val="clear" w:color="auto" w:fill="FFFFFF"/>
        <w:spacing w:after="24"/>
        <w:rPr>
          <w:rFonts w:ascii="Arial" w:hAnsi="Arial" w:cs="Arial"/>
          <w:b/>
          <w:bCs/>
          <w:color w:val="333333"/>
          <w:szCs w:val="21"/>
        </w:rPr>
      </w:pPr>
      <w:r>
        <w:rPr>
          <w:rFonts w:ascii="Arial" w:hAnsi="Arial" w:cs="Arial"/>
          <w:b/>
          <w:bCs/>
          <w:color w:val="333333"/>
          <w:szCs w:val="21"/>
        </w:rPr>
        <w:t xml:space="preserve">　　</w:t>
      </w:r>
      <w:r>
        <w:rPr>
          <w:rFonts w:ascii="Arial" w:hAnsi="Arial" w:cs="Arial"/>
          <w:b/>
          <w:bCs/>
          <w:color w:val="333333"/>
          <w:szCs w:val="21"/>
        </w:rPr>
        <w:t>6.</w:t>
      </w:r>
      <w:r>
        <w:rPr>
          <w:rFonts w:ascii="Arial" w:hAnsi="Arial" w:cs="Arial"/>
          <w:b/>
          <w:bCs/>
          <w:color w:val="333333"/>
          <w:szCs w:val="21"/>
        </w:rPr>
        <w:t>探索性因子分析和验证性因子分析的正确用法</w:t>
      </w:r>
    </w:p>
    <w:p w:rsidR="00864A5F" w:rsidRDefault="00864A5F" w:rsidP="00864A5F">
      <w:pPr>
        <w:pStyle w:val="a5"/>
        <w:shd w:val="clear" w:color="auto" w:fill="FFFFFF"/>
        <w:spacing w:before="240" w:beforeAutospacing="0" w:after="240" w:afterAutospacing="0"/>
        <w:rPr>
          <w:rFonts w:ascii="Arial" w:hAnsi="Arial" w:cs="Arial" w:hint="eastAsia"/>
          <w:color w:val="333333"/>
          <w:sz w:val="21"/>
          <w:szCs w:val="21"/>
        </w:rPr>
      </w:pPr>
      <w:r>
        <w:rPr>
          <w:rFonts w:ascii="Arial" w:hAnsi="Arial" w:cs="Arial"/>
          <w:color w:val="333333"/>
          <w:sz w:val="21"/>
          <w:szCs w:val="21"/>
        </w:rPr>
        <w:lastRenderedPageBreak/>
        <w:t xml:space="preserve">　　从上述分析可以看出，探索性因子分析和验证性</w:t>
      </w:r>
      <w:r>
        <w:rPr>
          <w:rFonts w:ascii="Arial" w:hAnsi="Arial" w:cs="Arial"/>
          <w:color w:val="333333"/>
          <w:sz w:val="21"/>
          <w:szCs w:val="21"/>
        </w:rPr>
        <w:t xml:space="preserve"> </w:t>
      </w:r>
      <w:r>
        <w:rPr>
          <w:rFonts w:ascii="Arial" w:hAnsi="Arial" w:cs="Arial"/>
          <w:color w:val="333333"/>
          <w:sz w:val="21"/>
          <w:szCs w:val="21"/>
        </w:rPr>
        <w:t>因子分析是因子分析的两个不可分割的重要组成部分，在管理研究的实际应用中，两者不能截然分开，只有结合运用，才能相得益彰，使研究更有深度。</w:t>
      </w:r>
      <w:r>
        <w:rPr>
          <w:rFonts w:ascii="Arial" w:hAnsi="Arial" w:cs="Arial"/>
          <w:color w:val="333333"/>
          <w:sz w:val="21"/>
          <w:szCs w:val="21"/>
        </w:rPr>
        <w:t>An-</w:t>
      </w:r>
      <w:proofErr w:type="spellStart"/>
      <w:r>
        <w:rPr>
          <w:rFonts w:ascii="Arial" w:hAnsi="Arial" w:cs="Arial"/>
          <w:color w:val="333333"/>
          <w:sz w:val="21"/>
          <w:szCs w:val="21"/>
        </w:rPr>
        <w:t>derson</w:t>
      </w:r>
      <w:proofErr w:type="spellEnd"/>
      <w:r>
        <w:rPr>
          <w:rFonts w:ascii="Arial" w:hAnsi="Arial" w:cs="Arial"/>
          <w:color w:val="333333"/>
          <w:sz w:val="21"/>
          <w:szCs w:val="21"/>
        </w:rPr>
        <w:t>，</w:t>
      </w:r>
      <w:r>
        <w:rPr>
          <w:rFonts w:ascii="Arial" w:hAnsi="Arial" w:cs="Arial"/>
          <w:color w:val="333333"/>
          <w:sz w:val="21"/>
          <w:szCs w:val="21"/>
        </w:rPr>
        <w:t>J</w:t>
      </w:r>
      <w:r>
        <w:rPr>
          <w:rFonts w:ascii="Arial" w:hAnsi="Arial" w:cs="Arial"/>
          <w:color w:val="333333"/>
          <w:sz w:val="21"/>
          <w:szCs w:val="21"/>
        </w:rPr>
        <w:t>．</w:t>
      </w:r>
      <w:r>
        <w:rPr>
          <w:rFonts w:ascii="Arial" w:hAnsi="Arial" w:cs="Arial"/>
          <w:color w:val="333333"/>
          <w:sz w:val="21"/>
          <w:szCs w:val="21"/>
        </w:rPr>
        <w:t>C</w:t>
      </w:r>
      <w:r>
        <w:rPr>
          <w:rFonts w:ascii="Arial" w:hAnsi="Arial" w:cs="Arial"/>
          <w:color w:val="333333"/>
          <w:sz w:val="21"/>
          <w:szCs w:val="21"/>
        </w:rPr>
        <w:t>．，</w:t>
      </w:r>
      <w:proofErr w:type="spellStart"/>
      <w:r>
        <w:rPr>
          <w:rFonts w:ascii="Arial" w:hAnsi="Arial" w:cs="Arial"/>
          <w:color w:val="333333"/>
          <w:sz w:val="21"/>
          <w:szCs w:val="21"/>
        </w:rPr>
        <w:t>Gerbin</w:t>
      </w:r>
      <w:proofErr w:type="spellEnd"/>
      <w:r>
        <w:rPr>
          <w:rFonts w:ascii="Arial" w:hAnsi="Arial" w:cs="Arial"/>
          <w:color w:val="333333"/>
          <w:sz w:val="21"/>
          <w:szCs w:val="21"/>
        </w:rPr>
        <w:t>，</w:t>
      </w:r>
      <w:r>
        <w:rPr>
          <w:rFonts w:ascii="Arial" w:hAnsi="Arial" w:cs="Arial"/>
          <w:color w:val="333333"/>
          <w:sz w:val="21"/>
          <w:szCs w:val="21"/>
        </w:rPr>
        <w:t>D</w:t>
      </w:r>
      <w:r>
        <w:rPr>
          <w:rFonts w:ascii="Arial" w:hAnsi="Arial" w:cs="Arial"/>
          <w:color w:val="333333"/>
          <w:sz w:val="21"/>
          <w:szCs w:val="21"/>
        </w:rPr>
        <w:t>．</w:t>
      </w:r>
      <w:r>
        <w:rPr>
          <w:rFonts w:ascii="Arial" w:hAnsi="Arial" w:cs="Arial"/>
          <w:color w:val="333333"/>
          <w:sz w:val="21"/>
          <w:szCs w:val="21"/>
        </w:rPr>
        <w:t xml:space="preserve">W </w:t>
      </w:r>
      <w:r>
        <w:rPr>
          <w:rFonts w:ascii="Arial" w:hAnsi="Arial" w:cs="Arial"/>
          <w:color w:val="333333"/>
          <w:sz w:val="21"/>
          <w:szCs w:val="21"/>
        </w:rPr>
        <w:t>建议，在发展理论的过程中，首先应通过探索性因子分析建立模型，再用验证提供了</w:t>
      </w:r>
      <w:proofErr w:type="gramStart"/>
      <w:r>
        <w:rPr>
          <w:rFonts w:ascii="Arial" w:hAnsi="Arial" w:cs="Arial"/>
          <w:color w:val="333333"/>
          <w:sz w:val="21"/>
          <w:szCs w:val="21"/>
        </w:rPr>
        <w:t>发析现模型</w:t>
      </w:r>
      <w:proofErr w:type="gramEnd"/>
      <w:r>
        <w:rPr>
          <w:rFonts w:ascii="Arial" w:hAnsi="Arial" w:cs="Arial"/>
          <w:color w:val="333333"/>
          <w:sz w:val="21"/>
          <w:szCs w:val="21"/>
        </w:rPr>
        <w:t>以验证和修正的概念和计算工具，其提供的结果为验证性因子分析建立假设提供了重要的基础和保证。两种因子分析缺少任何一个，因子分析都将是不完整的</w:t>
      </w:r>
      <w:r>
        <w:rPr>
          <w:rFonts w:ascii="Arial" w:hAnsi="Arial" w:cs="Arial"/>
          <w:color w:val="333333"/>
          <w:sz w:val="21"/>
          <w:szCs w:val="21"/>
        </w:rPr>
        <w:t xml:space="preserve"> </w:t>
      </w:r>
      <w:r>
        <w:rPr>
          <w:rFonts w:ascii="Arial" w:hAnsi="Arial" w:cs="Arial"/>
          <w:color w:val="333333"/>
          <w:sz w:val="21"/>
          <w:szCs w:val="21"/>
        </w:rPr>
        <w:t>。一般来说，如果研究者没有坚实的理论基础支撑，有关观测变量内部结构一般先用探索性因子分析，产生一个关于内部结构的理论，再在此基础上用验证性因子分析，这样的做法是比较科学的，但这必须要用两组分开的数据来做。如果研究者直接把探索性因子分析的结果放到统一数据的验证性因子分析中，研究者就仅仅是拟合数据，而不是检验理论结构。如果样本容量足够大的话，可以将数据样本随机分成两半，合理的做法就是先用一半数据</w:t>
      </w:r>
      <w:proofErr w:type="gramStart"/>
      <w:r>
        <w:rPr>
          <w:rFonts w:ascii="Arial" w:hAnsi="Arial" w:cs="Arial"/>
          <w:color w:val="333333"/>
          <w:sz w:val="21"/>
          <w:szCs w:val="21"/>
        </w:rPr>
        <w:t>做探索</w:t>
      </w:r>
      <w:proofErr w:type="gramEnd"/>
      <w:r>
        <w:rPr>
          <w:rFonts w:ascii="Arial" w:hAnsi="Arial" w:cs="Arial"/>
          <w:color w:val="333333"/>
          <w:sz w:val="21"/>
          <w:szCs w:val="21"/>
        </w:rPr>
        <w:t>性因子分析，然后把分析取得的因子用在剩下的一半数据中做验证性因子分析。如果验证性因子分析的拟合效果非常差，那么还必须用探索性因子分析来找出数据与模型之间的不一致。</w:t>
      </w:r>
      <w:bookmarkStart w:id="0" w:name="_GoBack"/>
      <w:bookmarkEnd w:id="0"/>
    </w:p>
    <w:p w:rsidR="00864A5F" w:rsidRDefault="00864A5F" w:rsidP="00864A5F">
      <w:pPr>
        <w:pStyle w:val="2"/>
        <w:pBdr>
          <w:bottom w:val="single" w:sz="6" w:space="2" w:color="CEC39C"/>
        </w:pBdr>
        <w:shd w:val="clear" w:color="auto" w:fill="FFFFFF"/>
        <w:spacing w:before="360" w:after="60" w:line="336" w:lineRule="atLeast"/>
        <w:rPr>
          <w:rFonts w:ascii="Arial" w:hAnsi="Arial" w:cs="Arial"/>
          <w:color w:val="333333"/>
          <w:sz w:val="29"/>
          <w:szCs w:val="29"/>
        </w:rPr>
      </w:pPr>
      <w:r>
        <w:rPr>
          <w:rFonts w:ascii="Arial" w:hAnsi="Arial" w:cs="Arial"/>
          <w:color w:val="333333"/>
          <w:sz w:val="29"/>
          <w:szCs w:val="29"/>
        </w:rPr>
        <w:t>探索性因子分析法的计算</w:t>
      </w:r>
    </w:p>
    <w:p w:rsidR="00864A5F" w:rsidRDefault="00864A5F" w:rsidP="00864A5F">
      <w:pPr>
        <w:pStyle w:val="a5"/>
        <w:shd w:val="clear" w:color="auto" w:fill="FFFFFF"/>
        <w:spacing w:before="0" w:beforeAutospacing="0" w:after="0" w:afterAutospacing="0"/>
        <w:rPr>
          <w:rFonts w:ascii="Arial" w:hAnsi="Arial" w:cs="Arial" w:hint="eastAsia"/>
          <w:color w:val="333333"/>
          <w:sz w:val="21"/>
          <w:szCs w:val="21"/>
        </w:rPr>
      </w:pPr>
      <w:r>
        <w:rPr>
          <w:rFonts w:ascii="Arial" w:hAnsi="Arial" w:cs="Arial"/>
          <w:color w:val="333333"/>
          <w:sz w:val="21"/>
          <w:szCs w:val="21"/>
        </w:rPr>
        <w:t xml:space="preserve">　　在运用</w:t>
      </w:r>
      <w:r>
        <w:rPr>
          <w:rFonts w:ascii="Arial" w:hAnsi="Arial" w:cs="Arial"/>
          <w:color w:val="333333"/>
          <w:sz w:val="21"/>
          <w:szCs w:val="21"/>
        </w:rPr>
        <w:t>EFA</w:t>
      </w:r>
      <w:r>
        <w:rPr>
          <w:rFonts w:ascii="Arial" w:hAnsi="Arial" w:cs="Arial"/>
          <w:color w:val="333333"/>
          <w:sz w:val="21"/>
          <w:szCs w:val="21"/>
        </w:rPr>
        <w:t>法的时候，可以借助统计软件（如</w:t>
      </w:r>
      <w:r>
        <w:rPr>
          <w:rFonts w:ascii="Arial" w:hAnsi="Arial" w:cs="Arial"/>
          <w:color w:val="333333"/>
          <w:sz w:val="21"/>
          <w:szCs w:val="21"/>
        </w:rPr>
        <w:fldChar w:fldCharType="begin"/>
      </w:r>
      <w:r>
        <w:rPr>
          <w:rFonts w:ascii="Arial" w:hAnsi="Arial" w:cs="Arial"/>
          <w:color w:val="333333"/>
          <w:sz w:val="21"/>
          <w:szCs w:val="21"/>
        </w:rPr>
        <w:instrText xml:space="preserve"> </w:instrText>
      </w:r>
      <w:r>
        <w:rPr>
          <w:rFonts w:ascii="Arial" w:hAnsi="Arial" w:cs="Arial" w:hint="eastAsia"/>
          <w:color w:val="333333"/>
          <w:sz w:val="21"/>
          <w:szCs w:val="21"/>
        </w:rPr>
        <w:instrText>HYPERLINK "https://wiki.mbalib.com/w/index.php?title=SPSS%E7%BB%9F%E8%AE%A1%E8%BD%AF%E4%BB%B6&amp;action=edit" \o "SPSS</w:instrText>
      </w:r>
      <w:r>
        <w:rPr>
          <w:rFonts w:ascii="Arial" w:hAnsi="Arial" w:cs="Arial" w:hint="eastAsia"/>
          <w:color w:val="333333"/>
          <w:sz w:val="21"/>
          <w:szCs w:val="21"/>
        </w:rPr>
        <w:instrText>统计软件</w:instrText>
      </w:r>
      <w:r>
        <w:rPr>
          <w:rFonts w:ascii="Arial" w:hAnsi="Arial" w:cs="Arial" w:hint="eastAsia"/>
          <w:color w:val="333333"/>
          <w:sz w:val="21"/>
          <w:szCs w:val="21"/>
        </w:rPr>
        <w:instrText>"</w:instrText>
      </w:r>
      <w:r>
        <w:rPr>
          <w:rFonts w:ascii="Arial" w:hAnsi="Arial" w:cs="Arial"/>
          <w:color w:val="333333"/>
          <w:sz w:val="21"/>
          <w:szCs w:val="21"/>
        </w:rPr>
        <w:instrText xml:space="preserve"> </w:instrText>
      </w:r>
      <w:r>
        <w:rPr>
          <w:rFonts w:ascii="Arial" w:hAnsi="Arial" w:cs="Arial"/>
          <w:color w:val="333333"/>
          <w:sz w:val="21"/>
          <w:szCs w:val="21"/>
        </w:rPr>
        <w:fldChar w:fldCharType="separate"/>
      </w:r>
      <w:r>
        <w:rPr>
          <w:rStyle w:val="a4"/>
          <w:rFonts w:ascii="Arial" w:hAnsi="Arial" w:cs="Arial"/>
          <w:color w:val="FF0000"/>
          <w:sz w:val="21"/>
          <w:szCs w:val="21"/>
          <w:u w:val="none"/>
        </w:rPr>
        <w:t>SPSS</w:t>
      </w:r>
      <w:r>
        <w:rPr>
          <w:rStyle w:val="a4"/>
          <w:rFonts w:ascii="Arial" w:hAnsi="Arial" w:cs="Arial"/>
          <w:color w:val="FF0000"/>
          <w:sz w:val="21"/>
          <w:szCs w:val="21"/>
          <w:u w:val="none"/>
        </w:rPr>
        <w:t>统计软件</w:t>
      </w:r>
      <w:r>
        <w:rPr>
          <w:rFonts w:ascii="Arial" w:hAnsi="Arial" w:cs="Arial"/>
          <w:color w:val="333333"/>
          <w:sz w:val="21"/>
          <w:szCs w:val="21"/>
        </w:rPr>
        <w:fldChar w:fldCharType="end"/>
      </w:r>
      <w:r>
        <w:rPr>
          <w:rFonts w:ascii="Arial" w:hAnsi="Arial" w:cs="Arial"/>
          <w:color w:val="333333"/>
          <w:sz w:val="21"/>
          <w:szCs w:val="21"/>
        </w:rPr>
        <w:t>或</w:t>
      </w:r>
      <w:hyperlink r:id="rId18" w:tooltip="SAS统计软件" w:history="1">
        <w:r>
          <w:rPr>
            <w:rStyle w:val="a4"/>
            <w:rFonts w:ascii="Arial" w:hAnsi="Arial" w:cs="Arial"/>
            <w:color w:val="FF0000"/>
            <w:sz w:val="21"/>
            <w:szCs w:val="21"/>
            <w:u w:val="none"/>
          </w:rPr>
          <w:t>SAS</w:t>
        </w:r>
        <w:r>
          <w:rPr>
            <w:rStyle w:val="a4"/>
            <w:rFonts w:ascii="Arial" w:hAnsi="Arial" w:cs="Arial"/>
            <w:color w:val="FF0000"/>
            <w:sz w:val="21"/>
            <w:szCs w:val="21"/>
            <w:u w:val="none"/>
          </w:rPr>
          <w:t>统计软件</w:t>
        </w:r>
      </w:hyperlink>
      <w:r>
        <w:rPr>
          <w:rFonts w:ascii="Arial" w:hAnsi="Arial" w:cs="Arial"/>
          <w:color w:val="333333"/>
          <w:sz w:val="21"/>
          <w:szCs w:val="21"/>
        </w:rPr>
        <w:t>）来进行</w:t>
      </w:r>
      <w:hyperlink r:id="rId19" w:tooltip="数据分析" w:history="1">
        <w:r>
          <w:rPr>
            <w:rStyle w:val="a4"/>
            <w:rFonts w:ascii="Arial" w:hAnsi="Arial" w:cs="Arial"/>
            <w:color w:val="173ABD"/>
            <w:sz w:val="21"/>
            <w:szCs w:val="21"/>
            <w:u w:val="none"/>
          </w:rPr>
          <w:t>数据分析</w:t>
        </w:r>
      </w:hyperlink>
      <w:r>
        <w:rPr>
          <w:rFonts w:ascii="Arial" w:hAnsi="Arial" w:cs="Arial"/>
          <w:color w:val="333333"/>
          <w:sz w:val="21"/>
          <w:szCs w:val="21"/>
        </w:rPr>
        <w:t>。</w:t>
      </w:r>
    </w:p>
    <w:p w:rsidR="00864A5F" w:rsidRDefault="00864A5F" w:rsidP="00864A5F">
      <w:pPr>
        <w:pStyle w:val="2"/>
        <w:pBdr>
          <w:bottom w:val="single" w:sz="6" w:space="2" w:color="CEC39C"/>
        </w:pBdr>
        <w:shd w:val="clear" w:color="auto" w:fill="FFFFFF"/>
        <w:spacing w:before="360" w:after="60" w:line="336" w:lineRule="atLeast"/>
        <w:rPr>
          <w:rFonts w:ascii="Arial" w:hAnsi="Arial" w:cs="Arial"/>
          <w:color w:val="333333"/>
          <w:sz w:val="29"/>
          <w:szCs w:val="29"/>
        </w:rPr>
      </w:pPr>
      <w:r>
        <w:rPr>
          <w:rFonts w:ascii="Arial" w:hAnsi="Arial" w:cs="Arial"/>
          <w:color w:val="333333"/>
          <w:sz w:val="29"/>
          <w:szCs w:val="29"/>
        </w:rPr>
        <w:t>探索性因子分析法的运用</w:t>
      </w:r>
    </w:p>
    <w:p w:rsidR="00864A5F" w:rsidRDefault="00864A5F" w:rsidP="00864A5F">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w:t>
      </w:r>
      <w:r>
        <w:rPr>
          <w:rFonts w:ascii="Arial" w:hAnsi="Arial" w:cs="Arial"/>
          <w:color w:val="333333"/>
          <w:sz w:val="21"/>
          <w:szCs w:val="21"/>
        </w:rPr>
        <w:fldChar w:fldCharType="begin"/>
      </w:r>
      <w:r>
        <w:rPr>
          <w:rFonts w:ascii="Arial" w:hAnsi="Arial" w:cs="Arial"/>
          <w:color w:val="333333"/>
          <w:sz w:val="21"/>
          <w:szCs w:val="21"/>
        </w:rPr>
        <w:instrText xml:space="preserve"> </w:instrText>
      </w:r>
      <w:r>
        <w:rPr>
          <w:rFonts w:ascii="Arial" w:hAnsi="Arial" w:cs="Arial" w:hint="eastAsia"/>
          <w:color w:val="333333"/>
          <w:sz w:val="21"/>
          <w:szCs w:val="21"/>
        </w:rPr>
        <w:instrText>HYPERLINK "https://wiki.mbalib.com/wiki/%E9%A1%BE%E5%AE%A2%E6%BB%A1%E6%84%8F%E5%BA%A6%E8%B0%83%E6%9F%A5" \o "</w:instrText>
      </w:r>
      <w:r>
        <w:rPr>
          <w:rFonts w:ascii="Arial" w:hAnsi="Arial" w:cs="Arial" w:hint="eastAsia"/>
          <w:color w:val="333333"/>
          <w:sz w:val="21"/>
          <w:szCs w:val="21"/>
        </w:rPr>
        <w:instrText>顾客满意度调查</w:instrText>
      </w:r>
      <w:r>
        <w:rPr>
          <w:rFonts w:ascii="Arial" w:hAnsi="Arial" w:cs="Arial" w:hint="eastAsia"/>
          <w:color w:val="333333"/>
          <w:sz w:val="21"/>
          <w:szCs w:val="21"/>
        </w:rPr>
        <w:instrText>"</w:instrText>
      </w:r>
      <w:r>
        <w:rPr>
          <w:rFonts w:ascii="Arial" w:hAnsi="Arial" w:cs="Arial"/>
          <w:color w:val="333333"/>
          <w:sz w:val="21"/>
          <w:szCs w:val="21"/>
        </w:rPr>
        <w:instrText xml:space="preserve"> </w:instrText>
      </w:r>
      <w:r>
        <w:rPr>
          <w:rFonts w:ascii="Arial" w:hAnsi="Arial" w:cs="Arial"/>
          <w:color w:val="333333"/>
          <w:sz w:val="21"/>
          <w:szCs w:val="21"/>
        </w:rPr>
        <w:fldChar w:fldCharType="separate"/>
      </w:r>
      <w:r>
        <w:rPr>
          <w:rStyle w:val="a4"/>
          <w:rFonts w:ascii="Arial" w:hAnsi="Arial" w:cs="Arial"/>
          <w:color w:val="173ABD"/>
          <w:sz w:val="21"/>
          <w:szCs w:val="21"/>
          <w:u w:val="none"/>
        </w:rPr>
        <w:t>顾客满意度调查</w:t>
      </w:r>
      <w:r>
        <w:rPr>
          <w:rFonts w:ascii="Arial" w:hAnsi="Arial" w:cs="Arial"/>
          <w:color w:val="333333"/>
          <w:sz w:val="21"/>
          <w:szCs w:val="21"/>
        </w:rPr>
        <w:fldChar w:fldCharType="end"/>
      </w:r>
      <w:r>
        <w:rPr>
          <w:rFonts w:ascii="Arial" w:hAnsi="Arial" w:cs="Arial"/>
          <w:color w:val="333333"/>
          <w:sz w:val="21"/>
          <w:szCs w:val="21"/>
        </w:rPr>
        <w:t>。</w:t>
      </w:r>
    </w:p>
    <w:p w:rsidR="00864A5F" w:rsidRDefault="00864A5F" w:rsidP="00864A5F">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w:t>
      </w:r>
      <w:r>
        <w:rPr>
          <w:rFonts w:ascii="Arial" w:hAnsi="Arial" w:cs="Arial"/>
          <w:color w:val="333333"/>
          <w:sz w:val="21"/>
          <w:szCs w:val="21"/>
        </w:rPr>
        <w:fldChar w:fldCharType="begin"/>
      </w:r>
      <w:r>
        <w:rPr>
          <w:rFonts w:ascii="Arial" w:hAnsi="Arial" w:cs="Arial"/>
          <w:color w:val="333333"/>
          <w:sz w:val="21"/>
          <w:szCs w:val="21"/>
        </w:rPr>
        <w:instrText xml:space="preserve"> </w:instrText>
      </w:r>
      <w:r>
        <w:rPr>
          <w:rFonts w:ascii="Arial" w:hAnsi="Arial" w:cs="Arial" w:hint="eastAsia"/>
          <w:color w:val="333333"/>
          <w:sz w:val="21"/>
          <w:szCs w:val="21"/>
        </w:rPr>
        <w:instrText>HYPERLINK "https://wiki.mbalib.com/w/index.php?title=%E6%9C%8D%E5%8A%A1%E8%B4%A8%E9%87%8F%E8%B0%83%E6%9F%A5&amp;action=edit" \o "</w:instrText>
      </w:r>
      <w:r>
        <w:rPr>
          <w:rFonts w:ascii="Arial" w:hAnsi="Arial" w:cs="Arial" w:hint="eastAsia"/>
          <w:color w:val="333333"/>
          <w:sz w:val="21"/>
          <w:szCs w:val="21"/>
        </w:rPr>
        <w:instrText>服务质量调查</w:instrText>
      </w:r>
      <w:r>
        <w:rPr>
          <w:rFonts w:ascii="Arial" w:hAnsi="Arial" w:cs="Arial" w:hint="eastAsia"/>
          <w:color w:val="333333"/>
          <w:sz w:val="21"/>
          <w:szCs w:val="21"/>
        </w:rPr>
        <w:instrText>"</w:instrText>
      </w:r>
      <w:r>
        <w:rPr>
          <w:rFonts w:ascii="Arial" w:hAnsi="Arial" w:cs="Arial"/>
          <w:color w:val="333333"/>
          <w:sz w:val="21"/>
          <w:szCs w:val="21"/>
        </w:rPr>
        <w:instrText xml:space="preserve"> </w:instrText>
      </w:r>
      <w:r>
        <w:rPr>
          <w:rFonts w:ascii="Arial" w:hAnsi="Arial" w:cs="Arial"/>
          <w:color w:val="333333"/>
          <w:sz w:val="21"/>
          <w:szCs w:val="21"/>
        </w:rPr>
        <w:fldChar w:fldCharType="separate"/>
      </w:r>
      <w:r>
        <w:rPr>
          <w:rStyle w:val="a4"/>
          <w:rFonts w:ascii="Arial" w:hAnsi="Arial" w:cs="Arial"/>
          <w:color w:val="FF0000"/>
          <w:sz w:val="21"/>
          <w:szCs w:val="21"/>
          <w:u w:val="none"/>
        </w:rPr>
        <w:t>服务质量调查</w:t>
      </w:r>
      <w:r>
        <w:rPr>
          <w:rFonts w:ascii="Arial" w:hAnsi="Arial" w:cs="Arial"/>
          <w:color w:val="333333"/>
          <w:sz w:val="21"/>
          <w:szCs w:val="21"/>
        </w:rPr>
        <w:fldChar w:fldCharType="end"/>
      </w:r>
      <w:r>
        <w:rPr>
          <w:rFonts w:ascii="Arial" w:hAnsi="Arial" w:cs="Arial"/>
          <w:color w:val="333333"/>
          <w:sz w:val="21"/>
          <w:szCs w:val="21"/>
        </w:rPr>
        <w:t>。</w:t>
      </w:r>
    </w:p>
    <w:p w:rsidR="00864A5F" w:rsidRDefault="00864A5F" w:rsidP="00864A5F">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w:t>
      </w:r>
      <w:r>
        <w:rPr>
          <w:rFonts w:ascii="Arial" w:hAnsi="Arial" w:cs="Arial"/>
          <w:color w:val="333333"/>
          <w:sz w:val="21"/>
          <w:szCs w:val="21"/>
        </w:rPr>
        <w:fldChar w:fldCharType="begin"/>
      </w:r>
      <w:r>
        <w:rPr>
          <w:rFonts w:ascii="Arial" w:hAnsi="Arial" w:cs="Arial"/>
          <w:color w:val="333333"/>
          <w:sz w:val="21"/>
          <w:szCs w:val="21"/>
        </w:rPr>
        <w:instrText xml:space="preserve"> </w:instrText>
      </w:r>
      <w:r>
        <w:rPr>
          <w:rFonts w:ascii="Arial" w:hAnsi="Arial" w:cs="Arial" w:hint="eastAsia"/>
          <w:color w:val="333333"/>
          <w:sz w:val="21"/>
          <w:szCs w:val="21"/>
        </w:rPr>
        <w:instrText>HYPERLINK "https://wiki.mbalib.com/wiki/%E4%B8%AA%E6%80%A7%E6%B5%8B%E8%AF%95" \o "</w:instrText>
      </w:r>
      <w:r>
        <w:rPr>
          <w:rFonts w:ascii="Arial" w:hAnsi="Arial" w:cs="Arial" w:hint="eastAsia"/>
          <w:color w:val="333333"/>
          <w:sz w:val="21"/>
          <w:szCs w:val="21"/>
        </w:rPr>
        <w:instrText>个性测试</w:instrText>
      </w:r>
      <w:r>
        <w:rPr>
          <w:rFonts w:ascii="Arial" w:hAnsi="Arial" w:cs="Arial" w:hint="eastAsia"/>
          <w:color w:val="333333"/>
          <w:sz w:val="21"/>
          <w:szCs w:val="21"/>
        </w:rPr>
        <w:instrText>"</w:instrText>
      </w:r>
      <w:r>
        <w:rPr>
          <w:rFonts w:ascii="Arial" w:hAnsi="Arial" w:cs="Arial"/>
          <w:color w:val="333333"/>
          <w:sz w:val="21"/>
          <w:szCs w:val="21"/>
        </w:rPr>
        <w:instrText xml:space="preserve"> </w:instrText>
      </w:r>
      <w:r>
        <w:rPr>
          <w:rFonts w:ascii="Arial" w:hAnsi="Arial" w:cs="Arial"/>
          <w:color w:val="333333"/>
          <w:sz w:val="21"/>
          <w:szCs w:val="21"/>
        </w:rPr>
        <w:fldChar w:fldCharType="separate"/>
      </w:r>
      <w:r>
        <w:rPr>
          <w:rStyle w:val="a4"/>
          <w:rFonts w:ascii="Arial" w:hAnsi="Arial" w:cs="Arial"/>
          <w:color w:val="173ABD"/>
          <w:sz w:val="21"/>
          <w:szCs w:val="21"/>
          <w:u w:val="none"/>
        </w:rPr>
        <w:t>个性测试</w:t>
      </w:r>
      <w:r>
        <w:rPr>
          <w:rFonts w:ascii="Arial" w:hAnsi="Arial" w:cs="Arial"/>
          <w:color w:val="333333"/>
          <w:sz w:val="21"/>
          <w:szCs w:val="21"/>
        </w:rPr>
        <w:fldChar w:fldCharType="end"/>
      </w:r>
      <w:r>
        <w:rPr>
          <w:rFonts w:ascii="Arial" w:hAnsi="Arial" w:cs="Arial"/>
          <w:color w:val="333333"/>
          <w:sz w:val="21"/>
          <w:szCs w:val="21"/>
        </w:rPr>
        <w:t>。</w:t>
      </w:r>
    </w:p>
    <w:p w:rsidR="00864A5F" w:rsidRDefault="00864A5F" w:rsidP="00864A5F">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w:t>
      </w:r>
      <w:r>
        <w:rPr>
          <w:rFonts w:ascii="Arial" w:hAnsi="Arial" w:cs="Arial"/>
          <w:color w:val="333333"/>
          <w:sz w:val="21"/>
          <w:szCs w:val="21"/>
        </w:rPr>
        <w:fldChar w:fldCharType="begin"/>
      </w:r>
      <w:r>
        <w:rPr>
          <w:rFonts w:ascii="Arial" w:hAnsi="Arial" w:cs="Arial"/>
          <w:color w:val="333333"/>
          <w:sz w:val="21"/>
          <w:szCs w:val="21"/>
        </w:rPr>
        <w:instrText xml:space="preserve"> </w:instrText>
      </w:r>
      <w:r>
        <w:rPr>
          <w:rFonts w:ascii="Arial" w:hAnsi="Arial" w:cs="Arial" w:hint="eastAsia"/>
          <w:color w:val="333333"/>
          <w:sz w:val="21"/>
          <w:szCs w:val="21"/>
        </w:rPr>
        <w:instrText>HYPERLINK "https://wiki.mbalib.com/wiki/%E5%BD%A2%E8%B1%A1%E8%B0%83%E6%9F%A5" \o "</w:instrText>
      </w:r>
      <w:r>
        <w:rPr>
          <w:rFonts w:ascii="Arial" w:hAnsi="Arial" w:cs="Arial" w:hint="eastAsia"/>
          <w:color w:val="333333"/>
          <w:sz w:val="21"/>
          <w:szCs w:val="21"/>
        </w:rPr>
        <w:instrText>形象调查</w:instrText>
      </w:r>
      <w:r>
        <w:rPr>
          <w:rFonts w:ascii="Arial" w:hAnsi="Arial" w:cs="Arial" w:hint="eastAsia"/>
          <w:color w:val="333333"/>
          <w:sz w:val="21"/>
          <w:szCs w:val="21"/>
        </w:rPr>
        <w:instrText>"</w:instrText>
      </w:r>
      <w:r>
        <w:rPr>
          <w:rFonts w:ascii="Arial" w:hAnsi="Arial" w:cs="Arial"/>
          <w:color w:val="333333"/>
          <w:sz w:val="21"/>
          <w:szCs w:val="21"/>
        </w:rPr>
        <w:instrText xml:space="preserve"> </w:instrText>
      </w:r>
      <w:r>
        <w:rPr>
          <w:rFonts w:ascii="Arial" w:hAnsi="Arial" w:cs="Arial"/>
          <w:color w:val="333333"/>
          <w:sz w:val="21"/>
          <w:szCs w:val="21"/>
        </w:rPr>
        <w:fldChar w:fldCharType="separate"/>
      </w:r>
      <w:r>
        <w:rPr>
          <w:rStyle w:val="a4"/>
          <w:rFonts w:ascii="Arial" w:hAnsi="Arial" w:cs="Arial"/>
          <w:color w:val="173ABD"/>
          <w:sz w:val="21"/>
          <w:szCs w:val="21"/>
          <w:u w:val="none"/>
        </w:rPr>
        <w:t>形象调查</w:t>
      </w:r>
      <w:r>
        <w:rPr>
          <w:rFonts w:ascii="Arial" w:hAnsi="Arial" w:cs="Arial"/>
          <w:color w:val="333333"/>
          <w:sz w:val="21"/>
          <w:szCs w:val="21"/>
        </w:rPr>
        <w:fldChar w:fldCharType="end"/>
      </w:r>
      <w:r>
        <w:rPr>
          <w:rFonts w:ascii="Arial" w:hAnsi="Arial" w:cs="Arial"/>
          <w:color w:val="333333"/>
          <w:sz w:val="21"/>
          <w:szCs w:val="21"/>
        </w:rPr>
        <w:t>。</w:t>
      </w:r>
    </w:p>
    <w:p w:rsidR="00864A5F" w:rsidRDefault="00864A5F" w:rsidP="00864A5F">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5</w:t>
      </w:r>
      <w:r>
        <w:rPr>
          <w:rFonts w:ascii="Arial" w:hAnsi="Arial" w:cs="Arial"/>
          <w:color w:val="333333"/>
          <w:sz w:val="21"/>
          <w:szCs w:val="21"/>
        </w:rPr>
        <w:t>、</w:t>
      </w:r>
      <w:r>
        <w:rPr>
          <w:rFonts w:ascii="Arial" w:hAnsi="Arial" w:cs="Arial"/>
          <w:color w:val="333333"/>
          <w:sz w:val="21"/>
          <w:szCs w:val="21"/>
        </w:rPr>
        <w:fldChar w:fldCharType="begin"/>
      </w:r>
      <w:r>
        <w:rPr>
          <w:rFonts w:ascii="Arial" w:hAnsi="Arial" w:cs="Arial"/>
          <w:color w:val="333333"/>
          <w:sz w:val="21"/>
          <w:szCs w:val="21"/>
        </w:rPr>
        <w:instrText xml:space="preserve"> </w:instrText>
      </w:r>
      <w:r>
        <w:rPr>
          <w:rFonts w:ascii="Arial" w:hAnsi="Arial" w:cs="Arial" w:hint="eastAsia"/>
          <w:color w:val="333333"/>
          <w:sz w:val="21"/>
          <w:szCs w:val="21"/>
        </w:rPr>
        <w:instrText>HYPERLINK "https://wiki.mbalib.com/w/index.php?title=%E5%B8%82%E5%9C%BA%E5%88%92%E5%88%86%E8%AF%86%E5%88%AB&amp;action=edit" \o "</w:instrText>
      </w:r>
      <w:r>
        <w:rPr>
          <w:rFonts w:ascii="Arial" w:hAnsi="Arial" w:cs="Arial" w:hint="eastAsia"/>
          <w:color w:val="333333"/>
          <w:sz w:val="21"/>
          <w:szCs w:val="21"/>
        </w:rPr>
        <w:instrText>市场划分识别</w:instrText>
      </w:r>
      <w:r>
        <w:rPr>
          <w:rFonts w:ascii="Arial" w:hAnsi="Arial" w:cs="Arial" w:hint="eastAsia"/>
          <w:color w:val="333333"/>
          <w:sz w:val="21"/>
          <w:szCs w:val="21"/>
        </w:rPr>
        <w:instrText>"</w:instrText>
      </w:r>
      <w:r>
        <w:rPr>
          <w:rFonts w:ascii="Arial" w:hAnsi="Arial" w:cs="Arial"/>
          <w:color w:val="333333"/>
          <w:sz w:val="21"/>
          <w:szCs w:val="21"/>
        </w:rPr>
        <w:instrText xml:space="preserve"> </w:instrText>
      </w:r>
      <w:r>
        <w:rPr>
          <w:rFonts w:ascii="Arial" w:hAnsi="Arial" w:cs="Arial"/>
          <w:color w:val="333333"/>
          <w:sz w:val="21"/>
          <w:szCs w:val="21"/>
        </w:rPr>
        <w:fldChar w:fldCharType="separate"/>
      </w:r>
      <w:r>
        <w:rPr>
          <w:rStyle w:val="a4"/>
          <w:rFonts w:ascii="Arial" w:hAnsi="Arial" w:cs="Arial"/>
          <w:color w:val="FF0000"/>
          <w:sz w:val="21"/>
          <w:szCs w:val="21"/>
          <w:u w:val="none"/>
        </w:rPr>
        <w:t>市场划分识别</w:t>
      </w:r>
      <w:r>
        <w:rPr>
          <w:rFonts w:ascii="Arial" w:hAnsi="Arial" w:cs="Arial"/>
          <w:color w:val="333333"/>
          <w:sz w:val="21"/>
          <w:szCs w:val="21"/>
        </w:rPr>
        <w:fldChar w:fldCharType="end"/>
      </w:r>
      <w:r>
        <w:rPr>
          <w:rFonts w:ascii="Arial" w:hAnsi="Arial" w:cs="Arial"/>
          <w:color w:val="333333"/>
          <w:sz w:val="21"/>
          <w:szCs w:val="21"/>
        </w:rPr>
        <w:t>。</w:t>
      </w:r>
    </w:p>
    <w:p w:rsidR="00864A5F" w:rsidRDefault="00864A5F" w:rsidP="00864A5F">
      <w:pPr>
        <w:pStyle w:val="a5"/>
        <w:shd w:val="clear" w:color="auto" w:fill="FFFFFF"/>
        <w:spacing w:before="0" w:beforeAutospacing="0" w:after="0" w:afterAutospacing="0"/>
        <w:rPr>
          <w:rFonts w:ascii="Arial" w:hAnsi="Arial" w:cs="Arial" w:hint="eastAsia"/>
          <w:color w:val="333333"/>
          <w:sz w:val="21"/>
          <w:szCs w:val="21"/>
        </w:rPr>
      </w:pPr>
      <w:r>
        <w:rPr>
          <w:rFonts w:ascii="Arial" w:hAnsi="Arial" w:cs="Arial"/>
          <w:color w:val="333333"/>
          <w:sz w:val="21"/>
          <w:szCs w:val="21"/>
        </w:rPr>
        <w:t xml:space="preserve">　　</w:t>
      </w:r>
      <w:r>
        <w:rPr>
          <w:rFonts w:ascii="Arial" w:hAnsi="Arial" w:cs="Arial"/>
          <w:color w:val="333333"/>
          <w:sz w:val="21"/>
          <w:szCs w:val="21"/>
        </w:rPr>
        <w:t>6</w:t>
      </w:r>
      <w:r>
        <w:rPr>
          <w:rFonts w:ascii="Arial" w:hAnsi="Arial" w:cs="Arial"/>
          <w:color w:val="333333"/>
          <w:sz w:val="21"/>
          <w:szCs w:val="21"/>
        </w:rPr>
        <w:t>、</w:t>
      </w:r>
      <w:r>
        <w:rPr>
          <w:rFonts w:ascii="Arial" w:hAnsi="Arial" w:cs="Arial"/>
          <w:color w:val="333333"/>
          <w:sz w:val="21"/>
          <w:szCs w:val="21"/>
        </w:rPr>
        <w:fldChar w:fldCharType="begin"/>
      </w:r>
      <w:r>
        <w:rPr>
          <w:rFonts w:ascii="Arial" w:hAnsi="Arial" w:cs="Arial"/>
          <w:color w:val="333333"/>
          <w:sz w:val="21"/>
          <w:szCs w:val="21"/>
        </w:rPr>
        <w:instrText xml:space="preserve"> </w:instrText>
      </w:r>
      <w:r>
        <w:rPr>
          <w:rFonts w:ascii="Arial" w:hAnsi="Arial" w:cs="Arial" w:hint="eastAsia"/>
          <w:color w:val="333333"/>
          <w:sz w:val="21"/>
          <w:szCs w:val="21"/>
        </w:rPr>
        <w:instrText>HYPERLINK "https://wiki.mbalib.com/wiki/%E9%A1%BE%E5%AE%A2" \o "</w:instrText>
      </w:r>
      <w:r>
        <w:rPr>
          <w:rFonts w:ascii="Arial" w:hAnsi="Arial" w:cs="Arial" w:hint="eastAsia"/>
          <w:color w:val="333333"/>
          <w:sz w:val="21"/>
          <w:szCs w:val="21"/>
        </w:rPr>
        <w:instrText>顾客</w:instrText>
      </w:r>
      <w:r>
        <w:rPr>
          <w:rFonts w:ascii="Arial" w:hAnsi="Arial" w:cs="Arial" w:hint="eastAsia"/>
          <w:color w:val="333333"/>
          <w:sz w:val="21"/>
          <w:szCs w:val="21"/>
        </w:rPr>
        <w:instrText>"</w:instrText>
      </w:r>
      <w:r>
        <w:rPr>
          <w:rFonts w:ascii="Arial" w:hAnsi="Arial" w:cs="Arial"/>
          <w:color w:val="333333"/>
          <w:sz w:val="21"/>
          <w:szCs w:val="21"/>
        </w:rPr>
        <w:instrText xml:space="preserve"> </w:instrText>
      </w:r>
      <w:r>
        <w:rPr>
          <w:rFonts w:ascii="Arial" w:hAnsi="Arial" w:cs="Arial"/>
          <w:color w:val="333333"/>
          <w:sz w:val="21"/>
          <w:szCs w:val="21"/>
        </w:rPr>
        <w:fldChar w:fldCharType="separate"/>
      </w:r>
      <w:r>
        <w:rPr>
          <w:rStyle w:val="a4"/>
          <w:rFonts w:ascii="Arial" w:hAnsi="Arial" w:cs="Arial"/>
          <w:color w:val="173ABD"/>
          <w:sz w:val="21"/>
          <w:szCs w:val="21"/>
          <w:u w:val="none"/>
        </w:rPr>
        <w:t>顾客</w:t>
      </w:r>
      <w:r>
        <w:rPr>
          <w:rFonts w:ascii="Arial" w:hAnsi="Arial" w:cs="Arial"/>
          <w:color w:val="333333"/>
          <w:sz w:val="21"/>
          <w:szCs w:val="21"/>
        </w:rPr>
        <w:fldChar w:fldCharType="end"/>
      </w:r>
      <w:r>
        <w:rPr>
          <w:rFonts w:ascii="Arial" w:hAnsi="Arial" w:cs="Arial"/>
          <w:color w:val="333333"/>
          <w:sz w:val="21"/>
          <w:szCs w:val="21"/>
        </w:rPr>
        <w:t>、</w:t>
      </w:r>
      <w:hyperlink r:id="rId20" w:tooltip="产品" w:history="1">
        <w:r>
          <w:rPr>
            <w:rStyle w:val="a4"/>
            <w:rFonts w:ascii="Arial" w:hAnsi="Arial" w:cs="Arial"/>
            <w:color w:val="173ABD"/>
            <w:sz w:val="21"/>
            <w:szCs w:val="21"/>
            <w:u w:val="none"/>
          </w:rPr>
          <w:t>产品</w:t>
        </w:r>
      </w:hyperlink>
      <w:r>
        <w:rPr>
          <w:rFonts w:ascii="Arial" w:hAnsi="Arial" w:cs="Arial"/>
          <w:color w:val="333333"/>
          <w:sz w:val="21"/>
          <w:szCs w:val="21"/>
        </w:rPr>
        <w:t>及行为分类。</w:t>
      </w:r>
    </w:p>
    <w:p w:rsidR="00864A5F" w:rsidRDefault="00864A5F" w:rsidP="00864A5F">
      <w:pPr>
        <w:pStyle w:val="2"/>
        <w:pBdr>
          <w:bottom w:val="single" w:sz="6" w:space="2" w:color="CEC39C"/>
        </w:pBdr>
        <w:shd w:val="clear" w:color="auto" w:fill="FFFFFF"/>
        <w:spacing w:before="360" w:after="60" w:line="336" w:lineRule="atLeast"/>
        <w:rPr>
          <w:rFonts w:ascii="Arial" w:hAnsi="Arial" w:cs="Arial"/>
          <w:color w:val="333333"/>
          <w:sz w:val="29"/>
          <w:szCs w:val="29"/>
        </w:rPr>
      </w:pPr>
      <w:r>
        <w:rPr>
          <w:rFonts w:ascii="Arial" w:hAnsi="Arial" w:cs="Arial"/>
          <w:color w:val="333333"/>
          <w:sz w:val="29"/>
          <w:szCs w:val="29"/>
        </w:rPr>
        <w:t>探索性因子分析法的步骤</w:t>
      </w:r>
    </w:p>
    <w:p w:rsidR="00864A5F" w:rsidRDefault="00864A5F" w:rsidP="00864A5F">
      <w:pPr>
        <w:pStyle w:val="a5"/>
        <w:shd w:val="clear" w:color="auto" w:fill="FFFFFF"/>
        <w:spacing w:before="240" w:beforeAutospacing="0" w:after="240" w:afterAutospacing="0"/>
        <w:rPr>
          <w:rFonts w:ascii="Arial" w:hAnsi="Arial" w:cs="Arial"/>
          <w:color w:val="333333"/>
          <w:sz w:val="21"/>
          <w:szCs w:val="21"/>
        </w:rPr>
      </w:pPr>
      <w:r>
        <w:rPr>
          <w:rFonts w:ascii="Arial" w:hAnsi="Arial" w:cs="Arial"/>
          <w:color w:val="333333"/>
          <w:sz w:val="21"/>
          <w:szCs w:val="21"/>
        </w:rPr>
        <w:t xml:space="preserve">　　一个典型的</w:t>
      </w:r>
      <w:r>
        <w:rPr>
          <w:rFonts w:ascii="Arial" w:hAnsi="Arial" w:cs="Arial"/>
          <w:color w:val="333333"/>
          <w:sz w:val="21"/>
          <w:szCs w:val="21"/>
        </w:rPr>
        <w:t>EFA</w:t>
      </w:r>
      <w:r>
        <w:rPr>
          <w:rFonts w:ascii="Arial" w:hAnsi="Arial" w:cs="Arial"/>
          <w:color w:val="333333"/>
          <w:sz w:val="21"/>
          <w:szCs w:val="21"/>
        </w:rPr>
        <w:t>流程如下：</w:t>
      </w:r>
    </w:p>
    <w:p w:rsidR="00864A5F" w:rsidRDefault="00864A5F" w:rsidP="00864A5F">
      <w:pPr>
        <w:pStyle w:val="a5"/>
        <w:shd w:val="clear" w:color="auto" w:fill="FFFFFF"/>
        <w:spacing w:before="240" w:beforeAutospacing="0" w:after="24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、辨认、收集观测变量。</w:t>
      </w:r>
    </w:p>
    <w:p w:rsidR="00864A5F" w:rsidRDefault="00864A5F" w:rsidP="00864A5F">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、获得</w:t>
      </w:r>
      <w:r>
        <w:rPr>
          <w:rFonts w:ascii="Arial" w:hAnsi="Arial" w:cs="Arial"/>
          <w:color w:val="333333"/>
          <w:sz w:val="21"/>
          <w:szCs w:val="21"/>
        </w:rPr>
        <w:fldChar w:fldCharType="begin"/>
      </w:r>
      <w:r>
        <w:rPr>
          <w:rFonts w:ascii="Arial" w:hAnsi="Arial" w:cs="Arial"/>
          <w:color w:val="333333"/>
          <w:sz w:val="21"/>
          <w:szCs w:val="21"/>
        </w:rPr>
        <w:instrText xml:space="preserve"> </w:instrText>
      </w:r>
      <w:r>
        <w:rPr>
          <w:rFonts w:ascii="Arial" w:hAnsi="Arial" w:cs="Arial" w:hint="eastAsia"/>
          <w:color w:val="333333"/>
          <w:sz w:val="21"/>
          <w:szCs w:val="21"/>
        </w:rPr>
        <w:instrText>HYPERLINK "https://wiki.mbalib.com/w/index.php?title=%E5%8D%8F%E6%96%B9%E5%B7%AE%E7%9F%A9%E9%98%B5&amp;action=edit" \o "</w:instrText>
      </w:r>
      <w:r>
        <w:rPr>
          <w:rFonts w:ascii="Arial" w:hAnsi="Arial" w:cs="Arial" w:hint="eastAsia"/>
          <w:color w:val="333333"/>
          <w:sz w:val="21"/>
          <w:szCs w:val="21"/>
        </w:rPr>
        <w:instrText>协方差矩阵</w:instrText>
      </w:r>
      <w:r>
        <w:rPr>
          <w:rFonts w:ascii="Arial" w:hAnsi="Arial" w:cs="Arial" w:hint="eastAsia"/>
          <w:color w:val="333333"/>
          <w:sz w:val="21"/>
          <w:szCs w:val="21"/>
        </w:rPr>
        <w:instrText>"</w:instrText>
      </w:r>
      <w:r>
        <w:rPr>
          <w:rFonts w:ascii="Arial" w:hAnsi="Arial" w:cs="Arial"/>
          <w:color w:val="333333"/>
          <w:sz w:val="21"/>
          <w:szCs w:val="21"/>
        </w:rPr>
        <w:instrText xml:space="preserve"> </w:instrText>
      </w:r>
      <w:r>
        <w:rPr>
          <w:rFonts w:ascii="Arial" w:hAnsi="Arial" w:cs="Arial"/>
          <w:color w:val="333333"/>
          <w:sz w:val="21"/>
          <w:szCs w:val="21"/>
        </w:rPr>
        <w:fldChar w:fldCharType="separate"/>
      </w:r>
      <w:r>
        <w:rPr>
          <w:rStyle w:val="a4"/>
          <w:rFonts w:ascii="Arial" w:hAnsi="Arial" w:cs="Arial"/>
          <w:color w:val="FF0000"/>
          <w:sz w:val="21"/>
          <w:szCs w:val="21"/>
          <w:u w:val="none"/>
        </w:rPr>
        <w:t>协方差矩阵</w:t>
      </w:r>
      <w:r>
        <w:rPr>
          <w:rFonts w:ascii="Arial" w:hAnsi="Arial" w:cs="Arial"/>
          <w:color w:val="333333"/>
          <w:sz w:val="21"/>
          <w:szCs w:val="21"/>
        </w:rPr>
        <w:fldChar w:fldCharType="end"/>
      </w:r>
      <w:r>
        <w:rPr>
          <w:rFonts w:ascii="Arial" w:hAnsi="Arial" w:cs="Arial"/>
          <w:color w:val="333333"/>
          <w:sz w:val="21"/>
          <w:szCs w:val="21"/>
        </w:rPr>
        <w:t>（或</w:t>
      </w:r>
      <w:r>
        <w:rPr>
          <w:rFonts w:ascii="Arial" w:hAnsi="Arial" w:cs="Arial"/>
          <w:color w:val="333333"/>
          <w:sz w:val="21"/>
          <w:szCs w:val="21"/>
        </w:rPr>
        <w:fldChar w:fldCharType="begin"/>
      </w:r>
      <w:r>
        <w:rPr>
          <w:rFonts w:ascii="Arial" w:hAnsi="Arial" w:cs="Arial"/>
          <w:color w:val="333333"/>
          <w:sz w:val="21"/>
          <w:szCs w:val="21"/>
        </w:rPr>
        <w:instrText xml:space="preserve"> </w:instrText>
      </w:r>
      <w:r>
        <w:rPr>
          <w:rFonts w:ascii="Arial" w:hAnsi="Arial" w:cs="Arial" w:hint="eastAsia"/>
          <w:color w:val="333333"/>
          <w:sz w:val="21"/>
          <w:szCs w:val="21"/>
        </w:rPr>
        <w:instrText>HYPERLINK "https://wiki.mbalib.com/w/index.php?title=Bravais-Pearson%E7%9A%84%E7%9B%B8%E4%BC%BC%E7%B3%BB%E6%95%B0%E7%9F%A9%E9%98%B5&amp;action=edit" \o "Bravais-Pearson</w:instrText>
      </w:r>
      <w:r>
        <w:rPr>
          <w:rFonts w:ascii="Arial" w:hAnsi="Arial" w:cs="Arial" w:hint="eastAsia"/>
          <w:color w:val="333333"/>
          <w:sz w:val="21"/>
          <w:szCs w:val="21"/>
        </w:rPr>
        <w:instrText>的相似系数矩阵</w:instrText>
      </w:r>
      <w:r>
        <w:rPr>
          <w:rFonts w:ascii="Arial" w:hAnsi="Arial" w:cs="Arial" w:hint="eastAsia"/>
          <w:color w:val="333333"/>
          <w:sz w:val="21"/>
          <w:szCs w:val="21"/>
        </w:rPr>
        <w:instrText>"</w:instrText>
      </w:r>
      <w:r>
        <w:rPr>
          <w:rFonts w:ascii="Arial" w:hAnsi="Arial" w:cs="Arial"/>
          <w:color w:val="333333"/>
          <w:sz w:val="21"/>
          <w:szCs w:val="21"/>
        </w:rPr>
        <w:instrText xml:space="preserve"> </w:instrText>
      </w:r>
      <w:r>
        <w:rPr>
          <w:rFonts w:ascii="Arial" w:hAnsi="Arial" w:cs="Arial"/>
          <w:color w:val="333333"/>
          <w:sz w:val="21"/>
          <w:szCs w:val="21"/>
        </w:rPr>
        <w:fldChar w:fldCharType="separate"/>
      </w:r>
      <w:r>
        <w:rPr>
          <w:rStyle w:val="a4"/>
          <w:rFonts w:ascii="Arial" w:hAnsi="Arial" w:cs="Arial"/>
          <w:color w:val="FF0000"/>
          <w:sz w:val="21"/>
          <w:szCs w:val="21"/>
          <w:u w:val="none"/>
        </w:rPr>
        <w:t>Bravais-Pearson</w:t>
      </w:r>
      <w:r>
        <w:rPr>
          <w:rStyle w:val="a4"/>
          <w:rFonts w:ascii="Arial" w:hAnsi="Arial" w:cs="Arial"/>
          <w:color w:val="FF0000"/>
          <w:sz w:val="21"/>
          <w:szCs w:val="21"/>
          <w:u w:val="none"/>
        </w:rPr>
        <w:t>的相似系数矩阵</w:t>
      </w:r>
      <w:r>
        <w:rPr>
          <w:rFonts w:ascii="Arial" w:hAnsi="Arial" w:cs="Arial"/>
          <w:color w:val="333333"/>
          <w:sz w:val="21"/>
          <w:szCs w:val="21"/>
        </w:rPr>
        <w:fldChar w:fldCharType="end"/>
      </w:r>
      <w:r>
        <w:rPr>
          <w:rFonts w:ascii="Arial" w:hAnsi="Arial" w:cs="Arial"/>
          <w:color w:val="333333"/>
          <w:sz w:val="21"/>
          <w:szCs w:val="21"/>
        </w:rPr>
        <w:t>）</w:t>
      </w:r>
    </w:p>
    <w:p w:rsidR="00864A5F" w:rsidRDefault="00864A5F" w:rsidP="00864A5F">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、验证将用于</w:t>
      </w:r>
      <w:r>
        <w:rPr>
          <w:rFonts w:ascii="Arial" w:hAnsi="Arial" w:cs="Arial"/>
          <w:color w:val="333333"/>
          <w:sz w:val="21"/>
          <w:szCs w:val="21"/>
        </w:rPr>
        <w:t>EFA</w:t>
      </w:r>
      <w:r>
        <w:rPr>
          <w:rFonts w:ascii="Arial" w:hAnsi="Arial" w:cs="Arial"/>
          <w:color w:val="333333"/>
          <w:sz w:val="21"/>
          <w:szCs w:val="21"/>
        </w:rPr>
        <w:t>的协方差矩阵（</w:t>
      </w:r>
      <w:r>
        <w:rPr>
          <w:rFonts w:ascii="Arial" w:hAnsi="Arial" w:cs="Arial"/>
          <w:color w:val="333333"/>
          <w:sz w:val="21"/>
          <w:szCs w:val="21"/>
        </w:rPr>
        <w:fldChar w:fldCharType="begin"/>
      </w:r>
      <w:r>
        <w:rPr>
          <w:rFonts w:ascii="Arial" w:hAnsi="Arial" w:cs="Arial"/>
          <w:color w:val="333333"/>
          <w:sz w:val="21"/>
          <w:szCs w:val="21"/>
        </w:rPr>
        <w:instrText xml:space="preserve"> </w:instrText>
      </w:r>
      <w:r>
        <w:rPr>
          <w:rFonts w:ascii="Arial" w:hAnsi="Arial" w:cs="Arial" w:hint="eastAsia"/>
          <w:color w:val="333333"/>
          <w:sz w:val="21"/>
          <w:szCs w:val="21"/>
        </w:rPr>
        <w:instrText>HYPERLINK "https://wiki.mbalib.com/wiki/%E6%98%BE%E8%91%97%E6%80%A7%E6%B0%B4%E5%B9%B3" \o "</w:instrText>
      </w:r>
      <w:r>
        <w:rPr>
          <w:rFonts w:ascii="Arial" w:hAnsi="Arial" w:cs="Arial" w:hint="eastAsia"/>
          <w:color w:val="333333"/>
          <w:sz w:val="21"/>
          <w:szCs w:val="21"/>
        </w:rPr>
        <w:instrText>显著性水平</w:instrText>
      </w:r>
      <w:r>
        <w:rPr>
          <w:rFonts w:ascii="Arial" w:hAnsi="Arial" w:cs="Arial" w:hint="eastAsia"/>
          <w:color w:val="333333"/>
          <w:sz w:val="21"/>
          <w:szCs w:val="21"/>
        </w:rPr>
        <w:instrText>"</w:instrText>
      </w:r>
      <w:r>
        <w:rPr>
          <w:rFonts w:ascii="Arial" w:hAnsi="Arial" w:cs="Arial"/>
          <w:color w:val="333333"/>
          <w:sz w:val="21"/>
          <w:szCs w:val="21"/>
        </w:rPr>
        <w:instrText xml:space="preserve"> </w:instrText>
      </w:r>
      <w:r>
        <w:rPr>
          <w:rFonts w:ascii="Arial" w:hAnsi="Arial" w:cs="Arial"/>
          <w:color w:val="333333"/>
          <w:sz w:val="21"/>
          <w:szCs w:val="21"/>
        </w:rPr>
        <w:fldChar w:fldCharType="separate"/>
      </w:r>
      <w:r>
        <w:rPr>
          <w:rStyle w:val="a4"/>
          <w:rFonts w:ascii="Arial" w:hAnsi="Arial" w:cs="Arial"/>
          <w:color w:val="173ABD"/>
          <w:sz w:val="21"/>
          <w:szCs w:val="21"/>
          <w:u w:val="none"/>
        </w:rPr>
        <w:t>显著性水平</w:t>
      </w:r>
      <w:r>
        <w:rPr>
          <w:rFonts w:ascii="Arial" w:hAnsi="Arial" w:cs="Arial"/>
          <w:color w:val="333333"/>
          <w:sz w:val="21"/>
          <w:szCs w:val="21"/>
        </w:rPr>
        <w:fldChar w:fldCharType="end"/>
      </w:r>
      <w:r>
        <w:rPr>
          <w:rFonts w:ascii="Arial" w:hAnsi="Arial" w:cs="Arial"/>
          <w:color w:val="333333"/>
          <w:sz w:val="21"/>
          <w:szCs w:val="21"/>
        </w:rPr>
        <w:t>、</w:t>
      </w:r>
      <w:hyperlink r:id="rId21" w:tooltip="反协方差矩阵" w:history="1">
        <w:r>
          <w:rPr>
            <w:rStyle w:val="a4"/>
            <w:rFonts w:ascii="Arial" w:hAnsi="Arial" w:cs="Arial"/>
            <w:color w:val="FF0000"/>
            <w:sz w:val="21"/>
            <w:szCs w:val="21"/>
            <w:u w:val="none"/>
          </w:rPr>
          <w:t>反协方差矩阵</w:t>
        </w:r>
      </w:hyperlink>
      <w:r>
        <w:rPr>
          <w:rFonts w:ascii="Arial" w:hAnsi="Arial" w:cs="Arial"/>
          <w:color w:val="333333"/>
          <w:sz w:val="21"/>
          <w:szCs w:val="21"/>
        </w:rPr>
        <w:t>、</w:t>
      </w:r>
      <w:hyperlink r:id="rId22" w:tooltip="Bartlett球型测验" w:history="1">
        <w:r>
          <w:rPr>
            <w:rStyle w:val="a4"/>
            <w:rFonts w:ascii="Arial" w:hAnsi="Arial" w:cs="Arial"/>
            <w:color w:val="FF0000"/>
            <w:sz w:val="21"/>
            <w:szCs w:val="21"/>
            <w:u w:val="none"/>
          </w:rPr>
          <w:t>Bartlett</w:t>
        </w:r>
        <w:r>
          <w:rPr>
            <w:rStyle w:val="a4"/>
            <w:rFonts w:ascii="Arial" w:hAnsi="Arial" w:cs="Arial"/>
            <w:color w:val="FF0000"/>
            <w:sz w:val="21"/>
            <w:szCs w:val="21"/>
            <w:u w:val="none"/>
          </w:rPr>
          <w:t>球型测验</w:t>
        </w:r>
      </w:hyperlink>
      <w:r>
        <w:rPr>
          <w:rFonts w:ascii="Arial" w:hAnsi="Arial" w:cs="Arial"/>
          <w:color w:val="333333"/>
          <w:sz w:val="21"/>
          <w:szCs w:val="21"/>
        </w:rPr>
        <w:t>、</w:t>
      </w:r>
      <w:hyperlink r:id="rId23" w:tooltip="反图像协方差矩阵" w:history="1">
        <w:r>
          <w:rPr>
            <w:rStyle w:val="a4"/>
            <w:rFonts w:ascii="Arial" w:hAnsi="Arial" w:cs="Arial"/>
            <w:color w:val="FF0000"/>
            <w:sz w:val="21"/>
            <w:szCs w:val="21"/>
            <w:u w:val="none"/>
          </w:rPr>
          <w:t>反图像协方差矩阵</w:t>
        </w:r>
      </w:hyperlink>
      <w:r>
        <w:rPr>
          <w:rFonts w:ascii="Arial" w:hAnsi="Arial" w:cs="Arial"/>
          <w:color w:val="333333"/>
          <w:sz w:val="21"/>
          <w:szCs w:val="21"/>
        </w:rPr>
        <w:t>、</w:t>
      </w:r>
      <w:hyperlink r:id="rId24" w:tooltip="KMO测度" w:history="1">
        <w:r>
          <w:rPr>
            <w:rStyle w:val="a4"/>
            <w:rFonts w:ascii="Arial" w:hAnsi="Arial" w:cs="Arial"/>
            <w:color w:val="FF0000"/>
            <w:sz w:val="21"/>
            <w:szCs w:val="21"/>
            <w:u w:val="none"/>
          </w:rPr>
          <w:t>KMO</w:t>
        </w:r>
        <w:r>
          <w:rPr>
            <w:rStyle w:val="a4"/>
            <w:rFonts w:ascii="Arial" w:hAnsi="Arial" w:cs="Arial"/>
            <w:color w:val="FF0000"/>
            <w:sz w:val="21"/>
            <w:szCs w:val="21"/>
            <w:u w:val="none"/>
          </w:rPr>
          <w:t>测度</w:t>
        </w:r>
      </w:hyperlink>
      <w:r>
        <w:rPr>
          <w:rFonts w:ascii="Arial" w:hAnsi="Arial" w:cs="Arial"/>
          <w:color w:val="333333"/>
          <w:sz w:val="21"/>
          <w:szCs w:val="21"/>
        </w:rPr>
        <w:t>）。</w:t>
      </w:r>
    </w:p>
    <w:p w:rsidR="00864A5F" w:rsidRDefault="00864A5F" w:rsidP="00864A5F">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、选择提取因子法（</w:t>
      </w:r>
      <w:r>
        <w:rPr>
          <w:rFonts w:ascii="Arial" w:hAnsi="Arial" w:cs="Arial"/>
          <w:color w:val="333333"/>
          <w:sz w:val="21"/>
          <w:szCs w:val="21"/>
        </w:rPr>
        <w:fldChar w:fldCharType="begin"/>
      </w:r>
      <w:r>
        <w:rPr>
          <w:rFonts w:ascii="Arial" w:hAnsi="Arial" w:cs="Arial"/>
          <w:color w:val="333333"/>
          <w:sz w:val="21"/>
          <w:szCs w:val="21"/>
        </w:rPr>
        <w:instrText xml:space="preserve"> </w:instrText>
      </w:r>
      <w:r>
        <w:rPr>
          <w:rFonts w:ascii="Arial" w:hAnsi="Arial" w:cs="Arial" w:hint="eastAsia"/>
          <w:color w:val="333333"/>
          <w:sz w:val="21"/>
          <w:szCs w:val="21"/>
        </w:rPr>
        <w:instrText>HYPERLINK "https://wiki.mbalib.com/wiki/%E4%B8%BB%E6%88%90%E5%88%86%E5%88%86%E6%9E%90%E6%B3%95" \o "</w:instrText>
      </w:r>
      <w:r>
        <w:rPr>
          <w:rFonts w:ascii="Arial" w:hAnsi="Arial" w:cs="Arial" w:hint="eastAsia"/>
          <w:color w:val="333333"/>
          <w:sz w:val="21"/>
          <w:szCs w:val="21"/>
        </w:rPr>
        <w:instrText>主成分分析法</w:instrText>
      </w:r>
      <w:r>
        <w:rPr>
          <w:rFonts w:ascii="Arial" w:hAnsi="Arial" w:cs="Arial" w:hint="eastAsia"/>
          <w:color w:val="333333"/>
          <w:sz w:val="21"/>
          <w:szCs w:val="21"/>
        </w:rPr>
        <w:instrText>"</w:instrText>
      </w:r>
      <w:r>
        <w:rPr>
          <w:rFonts w:ascii="Arial" w:hAnsi="Arial" w:cs="Arial"/>
          <w:color w:val="333333"/>
          <w:sz w:val="21"/>
          <w:szCs w:val="21"/>
        </w:rPr>
        <w:instrText xml:space="preserve"> </w:instrText>
      </w:r>
      <w:r>
        <w:rPr>
          <w:rFonts w:ascii="Arial" w:hAnsi="Arial" w:cs="Arial"/>
          <w:color w:val="333333"/>
          <w:sz w:val="21"/>
          <w:szCs w:val="21"/>
        </w:rPr>
        <w:fldChar w:fldCharType="separate"/>
      </w:r>
      <w:r>
        <w:rPr>
          <w:rStyle w:val="a4"/>
          <w:rFonts w:ascii="Arial" w:hAnsi="Arial" w:cs="Arial"/>
          <w:color w:val="173ABD"/>
          <w:sz w:val="21"/>
          <w:szCs w:val="21"/>
          <w:u w:val="none"/>
        </w:rPr>
        <w:t>主成分分析法</w:t>
      </w:r>
      <w:r>
        <w:rPr>
          <w:rFonts w:ascii="Arial" w:hAnsi="Arial" w:cs="Arial"/>
          <w:color w:val="333333"/>
          <w:sz w:val="21"/>
          <w:szCs w:val="21"/>
        </w:rPr>
        <w:fldChar w:fldCharType="end"/>
      </w:r>
      <w:r>
        <w:rPr>
          <w:rFonts w:ascii="Arial" w:hAnsi="Arial" w:cs="Arial"/>
          <w:color w:val="333333"/>
          <w:sz w:val="21"/>
          <w:szCs w:val="21"/>
        </w:rPr>
        <w:t>、</w:t>
      </w:r>
      <w:hyperlink r:id="rId25" w:tooltip="主因子分析法" w:history="1">
        <w:r>
          <w:rPr>
            <w:rStyle w:val="a4"/>
            <w:rFonts w:ascii="Arial" w:hAnsi="Arial" w:cs="Arial"/>
            <w:color w:val="FF0000"/>
            <w:sz w:val="21"/>
            <w:szCs w:val="21"/>
            <w:u w:val="none"/>
          </w:rPr>
          <w:t>主因子分析法</w:t>
        </w:r>
      </w:hyperlink>
      <w:r>
        <w:rPr>
          <w:rFonts w:ascii="Arial" w:hAnsi="Arial" w:cs="Arial"/>
          <w:color w:val="333333"/>
          <w:sz w:val="21"/>
          <w:szCs w:val="21"/>
        </w:rPr>
        <w:t>）。</w:t>
      </w:r>
    </w:p>
    <w:p w:rsidR="00864A5F" w:rsidRDefault="00864A5F" w:rsidP="00864A5F">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5</w:t>
      </w:r>
      <w:r>
        <w:rPr>
          <w:rFonts w:ascii="Arial" w:hAnsi="Arial" w:cs="Arial"/>
          <w:color w:val="333333"/>
          <w:sz w:val="21"/>
          <w:szCs w:val="21"/>
        </w:rPr>
        <w:t>、发现因素和因素装货。</w:t>
      </w:r>
      <w:r>
        <w:rPr>
          <w:rFonts w:ascii="Arial" w:hAnsi="Arial" w:cs="Arial"/>
          <w:color w:val="333333"/>
          <w:sz w:val="21"/>
          <w:szCs w:val="21"/>
        </w:rPr>
        <w:t> </w:t>
      </w:r>
      <w:hyperlink r:id="rId26" w:tooltip="因素装货" w:history="1">
        <w:r>
          <w:rPr>
            <w:rStyle w:val="a4"/>
            <w:rFonts w:ascii="Arial" w:hAnsi="Arial" w:cs="Arial"/>
            <w:color w:val="FF0000"/>
            <w:sz w:val="21"/>
            <w:szCs w:val="21"/>
            <w:u w:val="none"/>
          </w:rPr>
          <w:t>因素装货</w:t>
        </w:r>
      </w:hyperlink>
      <w:r>
        <w:rPr>
          <w:rFonts w:ascii="Arial" w:hAnsi="Arial" w:cs="Arial"/>
          <w:color w:val="333333"/>
          <w:sz w:val="21"/>
          <w:szCs w:val="21"/>
        </w:rPr>
        <w:t>是</w:t>
      </w:r>
      <w:hyperlink r:id="rId27" w:tooltip="相关系数" w:history="1">
        <w:r>
          <w:rPr>
            <w:rStyle w:val="a4"/>
            <w:rFonts w:ascii="Arial" w:hAnsi="Arial" w:cs="Arial"/>
            <w:color w:val="173ABD"/>
            <w:sz w:val="21"/>
            <w:szCs w:val="21"/>
            <w:u w:val="none"/>
          </w:rPr>
          <w:t>相关系数</w:t>
        </w:r>
      </w:hyperlink>
      <w:r>
        <w:rPr>
          <w:rFonts w:ascii="Arial" w:hAnsi="Arial" w:cs="Arial"/>
          <w:color w:val="333333"/>
          <w:sz w:val="21"/>
          <w:szCs w:val="21"/>
        </w:rPr>
        <w:t>在可变物</w:t>
      </w:r>
      <w:r>
        <w:rPr>
          <w:rFonts w:ascii="Arial" w:hAnsi="Arial" w:cs="Arial"/>
          <w:color w:val="333333"/>
          <w:sz w:val="21"/>
          <w:szCs w:val="21"/>
        </w:rPr>
        <w:t>(</w:t>
      </w:r>
      <w:r>
        <w:rPr>
          <w:rFonts w:ascii="Arial" w:hAnsi="Arial" w:cs="Arial"/>
          <w:color w:val="333333"/>
          <w:sz w:val="21"/>
          <w:szCs w:val="21"/>
        </w:rPr>
        <w:t>列在表里</w:t>
      </w:r>
      <w:r>
        <w:rPr>
          <w:rFonts w:ascii="Arial" w:hAnsi="Arial" w:cs="Arial"/>
          <w:color w:val="333333"/>
          <w:sz w:val="21"/>
          <w:szCs w:val="21"/>
        </w:rPr>
        <w:t>)</w:t>
      </w:r>
      <w:r>
        <w:rPr>
          <w:rFonts w:ascii="Arial" w:hAnsi="Arial" w:cs="Arial"/>
          <w:color w:val="333333"/>
          <w:sz w:val="21"/>
          <w:szCs w:val="21"/>
        </w:rPr>
        <w:t>和因素</w:t>
      </w:r>
      <w:r>
        <w:rPr>
          <w:rFonts w:ascii="Arial" w:hAnsi="Arial" w:cs="Arial"/>
          <w:color w:val="333333"/>
          <w:sz w:val="21"/>
          <w:szCs w:val="21"/>
        </w:rPr>
        <w:t>(</w:t>
      </w:r>
      <w:r>
        <w:rPr>
          <w:rFonts w:ascii="Arial" w:hAnsi="Arial" w:cs="Arial"/>
          <w:color w:val="333333"/>
          <w:sz w:val="21"/>
          <w:szCs w:val="21"/>
        </w:rPr>
        <w:t>专栏之间在表里</w:t>
      </w:r>
      <w:r>
        <w:rPr>
          <w:rFonts w:ascii="Arial" w:hAnsi="Arial" w:cs="Arial"/>
          <w:color w:val="333333"/>
          <w:sz w:val="21"/>
          <w:szCs w:val="21"/>
        </w:rPr>
        <w:t>)</w:t>
      </w:r>
      <w:r>
        <w:rPr>
          <w:rFonts w:ascii="Arial" w:hAnsi="Arial" w:cs="Arial"/>
          <w:color w:val="333333"/>
          <w:sz w:val="21"/>
          <w:szCs w:val="21"/>
        </w:rPr>
        <w:t>。</w:t>
      </w:r>
    </w:p>
    <w:p w:rsidR="00864A5F" w:rsidRDefault="00864A5F" w:rsidP="00864A5F">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6</w:t>
      </w:r>
      <w:r>
        <w:rPr>
          <w:rFonts w:ascii="Arial" w:hAnsi="Arial" w:cs="Arial"/>
          <w:color w:val="333333"/>
          <w:sz w:val="21"/>
          <w:szCs w:val="21"/>
        </w:rPr>
        <w:t>、确定提取因子的个数（以</w:t>
      </w:r>
      <w:r>
        <w:rPr>
          <w:rFonts w:ascii="Arial" w:hAnsi="Arial" w:cs="Arial"/>
          <w:color w:val="333333"/>
          <w:sz w:val="21"/>
          <w:szCs w:val="21"/>
        </w:rPr>
        <w:fldChar w:fldCharType="begin"/>
      </w:r>
      <w:r>
        <w:rPr>
          <w:rFonts w:ascii="Arial" w:hAnsi="Arial" w:cs="Arial"/>
          <w:color w:val="333333"/>
          <w:sz w:val="21"/>
          <w:szCs w:val="21"/>
        </w:rPr>
        <w:instrText xml:space="preserve"> </w:instrText>
      </w:r>
      <w:r>
        <w:rPr>
          <w:rFonts w:ascii="Arial" w:hAnsi="Arial" w:cs="Arial" w:hint="eastAsia"/>
          <w:color w:val="333333"/>
          <w:sz w:val="21"/>
          <w:szCs w:val="21"/>
        </w:rPr>
        <w:instrText>HYPERLINK "https://wiki.mbalib.com/w/index.php?title=Kaiser%E5%87%86%E5%88%99&amp;action=edit" \o "Kaiser</w:instrText>
      </w:r>
      <w:r>
        <w:rPr>
          <w:rFonts w:ascii="Arial" w:hAnsi="Arial" w:cs="Arial" w:hint="eastAsia"/>
          <w:color w:val="333333"/>
          <w:sz w:val="21"/>
          <w:szCs w:val="21"/>
        </w:rPr>
        <w:instrText>准则</w:instrText>
      </w:r>
      <w:r>
        <w:rPr>
          <w:rFonts w:ascii="Arial" w:hAnsi="Arial" w:cs="Arial" w:hint="eastAsia"/>
          <w:color w:val="333333"/>
          <w:sz w:val="21"/>
          <w:szCs w:val="21"/>
        </w:rPr>
        <w:instrText>"</w:instrText>
      </w:r>
      <w:r>
        <w:rPr>
          <w:rFonts w:ascii="Arial" w:hAnsi="Arial" w:cs="Arial"/>
          <w:color w:val="333333"/>
          <w:sz w:val="21"/>
          <w:szCs w:val="21"/>
        </w:rPr>
        <w:instrText xml:space="preserve"> </w:instrText>
      </w:r>
      <w:r>
        <w:rPr>
          <w:rFonts w:ascii="Arial" w:hAnsi="Arial" w:cs="Arial"/>
          <w:color w:val="333333"/>
          <w:sz w:val="21"/>
          <w:szCs w:val="21"/>
        </w:rPr>
        <w:fldChar w:fldCharType="separate"/>
      </w:r>
      <w:r>
        <w:rPr>
          <w:rStyle w:val="a4"/>
          <w:rFonts w:ascii="Arial" w:hAnsi="Arial" w:cs="Arial"/>
          <w:color w:val="FF0000"/>
          <w:sz w:val="21"/>
          <w:szCs w:val="21"/>
          <w:u w:val="none"/>
        </w:rPr>
        <w:t>Kaiser</w:t>
      </w:r>
      <w:r>
        <w:rPr>
          <w:rStyle w:val="a4"/>
          <w:rFonts w:ascii="Arial" w:hAnsi="Arial" w:cs="Arial"/>
          <w:color w:val="FF0000"/>
          <w:sz w:val="21"/>
          <w:szCs w:val="21"/>
          <w:u w:val="none"/>
        </w:rPr>
        <w:t>准则</w:t>
      </w:r>
      <w:r>
        <w:rPr>
          <w:rFonts w:ascii="Arial" w:hAnsi="Arial" w:cs="Arial"/>
          <w:color w:val="333333"/>
          <w:sz w:val="21"/>
          <w:szCs w:val="21"/>
        </w:rPr>
        <w:fldChar w:fldCharType="end"/>
      </w:r>
      <w:r>
        <w:rPr>
          <w:rFonts w:ascii="Arial" w:hAnsi="Arial" w:cs="Arial"/>
          <w:color w:val="333333"/>
          <w:sz w:val="21"/>
          <w:szCs w:val="21"/>
        </w:rPr>
        <w:t>和</w:t>
      </w:r>
      <w:hyperlink r:id="rId28" w:tooltip="Scree测试" w:history="1">
        <w:r>
          <w:rPr>
            <w:rStyle w:val="a4"/>
            <w:rFonts w:ascii="Arial" w:hAnsi="Arial" w:cs="Arial"/>
            <w:color w:val="FF0000"/>
            <w:sz w:val="21"/>
            <w:szCs w:val="21"/>
            <w:u w:val="none"/>
          </w:rPr>
          <w:t>Scree</w:t>
        </w:r>
        <w:r>
          <w:rPr>
            <w:rStyle w:val="a4"/>
            <w:rFonts w:ascii="Arial" w:hAnsi="Arial" w:cs="Arial"/>
            <w:color w:val="FF0000"/>
            <w:sz w:val="21"/>
            <w:szCs w:val="21"/>
            <w:u w:val="none"/>
          </w:rPr>
          <w:t>测试</w:t>
        </w:r>
      </w:hyperlink>
      <w:r>
        <w:rPr>
          <w:rFonts w:ascii="Arial" w:hAnsi="Arial" w:cs="Arial"/>
          <w:color w:val="333333"/>
          <w:sz w:val="21"/>
          <w:szCs w:val="21"/>
        </w:rPr>
        <w:t>作为提取因子数目的准则）。</w:t>
      </w:r>
    </w:p>
    <w:p w:rsidR="00864A5F" w:rsidRDefault="00864A5F" w:rsidP="00864A5F">
      <w:pPr>
        <w:pStyle w:val="a5"/>
        <w:shd w:val="clear" w:color="auto" w:fill="FFFFFF"/>
        <w:spacing w:before="240" w:beforeAutospacing="0" w:after="240" w:afterAutospacing="0"/>
        <w:rPr>
          <w:rFonts w:ascii="Arial" w:hAnsi="Arial" w:cs="Arial" w:hint="eastAsia"/>
          <w:color w:val="333333"/>
          <w:sz w:val="21"/>
          <w:szCs w:val="21"/>
        </w:rPr>
      </w:pPr>
      <w:r>
        <w:rPr>
          <w:rFonts w:ascii="Arial" w:hAnsi="Arial" w:cs="Arial"/>
          <w:color w:val="333333"/>
          <w:sz w:val="21"/>
          <w:szCs w:val="21"/>
        </w:rPr>
        <w:t xml:space="preserve">　　</w:t>
      </w:r>
      <w:r>
        <w:rPr>
          <w:rFonts w:ascii="Arial" w:hAnsi="Arial" w:cs="Arial"/>
          <w:color w:val="333333"/>
          <w:sz w:val="21"/>
          <w:szCs w:val="21"/>
        </w:rPr>
        <w:t>7</w:t>
      </w:r>
      <w:r>
        <w:rPr>
          <w:rFonts w:ascii="Arial" w:hAnsi="Arial" w:cs="Arial"/>
          <w:color w:val="333333"/>
          <w:sz w:val="21"/>
          <w:szCs w:val="21"/>
        </w:rPr>
        <w:t>、解释提取的因子（例如，在上述例子中即解释为</w:t>
      </w:r>
      <w:r>
        <w:rPr>
          <w:rFonts w:ascii="Arial" w:hAnsi="Arial" w:cs="Arial"/>
          <w:color w:val="333333"/>
          <w:sz w:val="21"/>
          <w:szCs w:val="21"/>
        </w:rPr>
        <w:t>“</w:t>
      </w:r>
      <w:r>
        <w:rPr>
          <w:rFonts w:ascii="Arial" w:hAnsi="Arial" w:cs="Arial"/>
          <w:color w:val="333333"/>
          <w:sz w:val="21"/>
          <w:szCs w:val="21"/>
        </w:rPr>
        <w:t>潜在因子</w:t>
      </w:r>
      <w:r>
        <w:rPr>
          <w:rFonts w:ascii="Arial" w:hAnsi="Arial" w:cs="Arial"/>
          <w:color w:val="333333"/>
          <w:sz w:val="21"/>
          <w:szCs w:val="21"/>
        </w:rPr>
        <w:t>”</w:t>
      </w:r>
      <w:r>
        <w:rPr>
          <w:rFonts w:ascii="Arial" w:hAnsi="Arial" w:cs="Arial"/>
          <w:color w:val="333333"/>
          <w:sz w:val="21"/>
          <w:szCs w:val="21"/>
        </w:rPr>
        <w:t>和</w:t>
      </w:r>
      <w:r>
        <w:rPr>
          <w:rFonts w:ascii="Arial" w:hAnsi="Arial" w:cs="Arial"/>
          <w:color w:val="333333"/>
          <w:sz w:val="21"/>
          <w:szCs w:val="21"/>
        </w:rPr>
        <w:t>“</w:t>
      </w:r>
      <w:r>
        <w:rPr>
          <w:rFonts w:ascii="Arial" w:hAnsi="Arial" w:cs="Arial"/>
          <w:color w:val="333333"/>
          <w:sz w:val="21"/>
          <w:szCs w:val="21"/>
        </w:rPr>
        <w:t>流程因子</w:t>
      </w:r>
      <w:r>
        <w:rPr>
          <w:rFonts w:ascii="Arial" w:hAnsi="Arial" w:cs="Arial"/>
          <w:color w:val="333333"/>
          <w:sz w:val="21"/>
          <w:szCs w:val="21"/>
        </w:rPr>
        <w:t>”</w:t>
      </w:r>
      <w:r>
        <w:rPr>
          <w:rFonts w:ascii="Arial" w:hAnsi="Arial" w:cs="Arial"/>
          <w:color w:val="333333"/>
          <w:sz w:val="21"/>
          <w:szCs w:val="21"/>
        </w:rPr>
        <w:t>）。</w:t>
      </w:r>
    </w:p>
    <w:p w:rsidR="00864A5F" w:rsidRDefault="00864A5F" w:rsidP="00864A5F">
      <w:pPr>
        <w:pStyle w:val="2"/>
        <w:pBdr>
          <w:bottom w:val="single" w:sz="6" w:space="2" w:color="CEC39C"/>
        </w:pBdr>
        <w:shd w:val="clear" w:color="auto" w:fill="FFFFFF"/>
        <w:spacing w:before="360" w:after="60" w:line="336" w:lineRule="atLeast"/>
        <w:rPr>
          <w:rFonts w:ascii="Arial" w:hAnsi="Arial" w:cs="Arial"/>
          <w:color w:val="333333"/>
          <w:sz w:val="29"/>
          <w:szCs w:val="29"/>
        </w:rPr>
      </w:pPr>
      <w:r>
        <w:rPr>
          <w:rFonts w:ascii="Arial" w:hAnsi="Arial" w:cs="Arial"/>
          <w:color w:val="333333"/>
          <w:sz w:val="29"/>
          <w:szCs w:val="29"/>
        </w:rPr>
        <w:lastRenderedPageBreak/>
        <w:t>探索性因子分析法的优点</w:t>
      </w:r>
    </w:p>
    <w:p w:rsidR="00864A5F" w:rsidRDefault="00864A5F" w:rsidP="00864A5F">
      <w:pPr>
        <w:pStyle w:val="a5"/>
        <w:shd w:val="clear" w:color="auto" w:fill="FFFFFF"/>
        <w:spacing w:before="240" w:beforeAutospacing="0" w:after="24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w:t>
      </w:r>
      <w:r>
        <w:rPr>
          <w:rFonts w:ascii="Arial" w:hAnsi="Arial" w:cs="Arial"/>
          <w:color w:val="333333"/>
          <w:sz w:val="21"/>
          <w:szCs w:val="21"/>
        </w:rPr>
        <w:t>EFA</w:t>
      </w:r>
      <w:r>
        <w:rPr>
          <w:rFonts w:ascii="Arial" w:hAnsi="Arial" w:cs="Arial"/>
          <w:color w:val="333333"/>
          <w:sz w:val="21"/>
          <w:szCs w:val="21"/>
        </w:rPr>
        <w:t>法便于操作。</w:t>
      </w:r>
    </w:p>
    <w:p w:rsidR="00864A5F" w:rsidRDefault="00864A5F" w:rsidP="00864A5F">
      <w:pPr>
        <w:pStyle w:val="a5"/>
        <w:shd w:val="clear" w:color="auto" w:fill="FFFFFF"/>
        <w:spacing w:before="240" w:beforeAutospacing="0" w:after="24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、当调查问卷含有很多问题时，</w:t>
      </w:r>
      <w:r>
        <w:rPr>
          <w:rFonts w:ascii="Arial" w:hAnsi="Arial" w:cs="Arial"/>
          <w:color w:val="333333"/>
          <w:sz w:val="21"/>
          <w:szCs w:val="21"/>
        </w:rPr>
        <w:t>EFA</w:t>
      </w:r>
      <w:proofErr w:type="gramStart"/>
      <w:r>
        <w:rPr>
          <w:rFonts w:ascii="Arial" w:hAnsi="Arial" w:cs="Arial"/>
          <w:color w:val="333333"/>
          <w:sz w:val="21"/>
          <w:szCs w:val="21"/>
        </w:rPr>
        <w:t>法显得</w:t>
      </w:r>
      <w:proofErr w:type="gramEnd"/>
      <w:r>
        <w:rPr>
          <w:rFonts w:ascii="Arial" w:hAnsi="Arial" w:cs="Arial"/>
          <w:color w:val="333333"/>
          <w:sz w:val="21"/>
          <w:szCs w:val="21"/>
        </w:rPr>
        <w:t>非常有用。</w:t>
      </w:r>
    </w:p>
    <w:p w:rsidR="00864A5F" w:rsidRDefault="00864A5F" w:rsidP="00864A5F">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w:t>
      </w:r>
      <w:r>
        <w:rPr>
          <w:rFonts w:ascii="Arial" w:hAnsi="Arial" w:cs="Arial"/>
          <w:color w:val="333333"/>
          <w:sz w:val="21"/>
          <w:szCs w:val="21"/>
        </w:rPr>
        <w:t>EFA</w:t>
      </w:r>
      <w:r>
        <w:rPr>
          <w:rFonts w:ascii="Arial" w:hAnsi="Arial" w:cs="Arial"/>
          <w:color w:val="333333"/>
          <w:sz w:val="21"/>
          <w:szCs w:val="21"/>
        </w:rPr>
        <w:t>法既是其他</w:t>
      </w:r>
      <w:r>
        <w:rPr>
          <w:rFonts w:ascii="Arial" w:hAnsi="Arial" w:cs="Arial"/>
          <w:color w:val="333333"/>
          <w:sz w:val="21"/>
          <w:szCs w:val="21"/>
        </w:rPr>
        <w:fldChar w:fldCharType="begin"/>
      </w:r>
      <w:r>
        <w:rPr>
          <w:rFonts w:ascii="Arial" w:hAnsi="Arial" w:cs="Arial"/>
          <w:color w:val="333333"/>
          <w:sz w:val="21"/>
          <w:szCs w:val="21"/>
        </w:rPr>
        <w:instrText xml:space="preserve"> </w:instrText>
      </w:r>
      <w:r>
        <w:rPr>
          <w:rFonts w:ascii="Arial" w:hAnsi="Arial" w:cs="Arial" w:hint="eastAsia"/>
          <w:color w:val="333333"/>
          <w:sz w:val="21"/>
          <w:szCs w:val="21"/>
        </w:rPr>
        <w:instrText>HYPERLINK "https://wiki.mbalib.com/w/index.php?title=%E5%9B%A0%E5%AD%90%E5%88%86%E6%9E%90%E5%B7%A5%E5%85%B7&amp;action=edit" \o "</w:instrText>
      </w:r>
      <w:r>
        <w:rPr>
          <w:rFonts w:ascii="Arial" w:hAnsi="Arial" w:cs="Arial" w:hint="eastAsia"/>
          <w:color w:val="333333"/>
          <w:sz w:val="21"/>
          <w:szCs w:val="21"/>
        </w:rPr>
        <w:instrText>因子分析工具</w:instrText>
      </w:r>
      <w:r>
        <w:rPr>
          <w:rFonts w:ascii="Arial" w:hAnsi="Arial" w:cs="Arial" w:hint="eastAsia"/>
          <w:color w:val="333333"/>
          <w:sz w:val="21"/>
          <w:szCs w:val="21"/>
        </w:rPr>
        <w:instrText>"</w:instrText>
      </w:r>
      <w:r>
        <w:rPr>
          <w:rFonts w:ascii="Arial" w:hAnsi="Arial" w:cs="Arial"/>
          <w:color w:val="333333"/>
          <w:sz w:val="21"/>
          <w:szCs w:val="21"/>
        </w:rPr>
        <w:instrText xml:space="preserve"> </w:instrText>
      </w:r>
      <w:r>
        <w:rPr>
          <w:rFonts w:ascii="Arial" w:hAnsi="Arial" w:cs="Arial"/>
          <w:color w:val="333333"/>
          <w:sz w:val="21"/>
          <w:szCs w:val="21"/>
        </w:rPr>
        <w:fldChar w:fldCharType="separate"/>
      </w:r>
      <w:r>
        <w:rPr>
          <w:rStyle w:val="a4"/>
          <w:rFonts w:ascii="Arial" w:hAnsi="Arial" w:cs="Arial"/>
          <w:color w:val="FF0000"/>
          <w:sz w:val="21"/>
          <w:szCs w:val="21"/>
          <w:u w:val="none"/>
        </w:rPr>
        <w:t>因子分析工具</w:t>
      </w:r>
      <w:r>
        <w:rPr>
          <w:rFonts w:ascii="Arial" w:hAnsi="Arial" w:cs="Arial"/>
          <w:color w:val="333333"/>
          <w:sz w:val="21"/>
          <w:szCs w:val="21"/>
        </w:rPr>
        <w:fldChar w:fldCharType="end"/>
      </w:r>
      <w:r>
        <w:rPr>
          <w:rFonts w:ascii="Arial" w:hAnsi="Arial" w:cs="Arial"/>
          <w:color w:val="333333"/>
          <w:sz w:val="21"/>
          <w:szCs w:val="21"/>
        </w:rPr>
        <w:t>的基础（如计算因子得分的</w:t>
      </w:r>
      <w:r>
        <w:rPr>
          <w:rFonts w:ascii="Arial" w:hAnsi="Arial" w:cs="Arial"/>
          <w:color w:val="333333"/>
          <w:sz w:val="21"/>
          <w:szCs w:val="21"/>
        </w:rPr>
        <w:fldChar w:fldCharType="begin"/>
      </w:r>
      <w:r>
        <w:rPr>
          <w:rFonts w:ascii="Arial" w:hAnsi="Arial" w:cs="Arial"/>
          <w:color w:val="333333"/>
          <w:sz w:val="21"/>
          <w:szCs w:val="21"/>
        </w:rPr>
        <w:instrText xml:space="preserve"> </w:instrText>
      </w:r>
      <w:r>
        <w:rPr>
          <w:rFonts w:ascii="Arial" w:hAnsi="Arial" w:cs="Arial" w:hint="eastAsia"/>
          <w:color w:val="333333"/>
          <w:sz w:val="21"/>
          <w:szCs w:val="21"/>
        </w:rPr>
        <w:instrText>HYPERLINK "https://wiki.mbalib.com/wiki/%E5%9B%9E%E5%BD%92%E5%88%86%E6%9E%90" \o "</w:instrText>
      </w:r>
      <w:r>
        <w:rPr>
          <w:rFonts w:ascii="Arial" w:hAnsi="Arial" w:cs="Arial" w:hint="eastAsia"/>
          <w:color w:val="333333"/>
          <w:sz w:val="21"/>
          <w:szCs w:val="21"/>
        </w:rPr>
        <w:instrText>回归分析</w:instrText>
      </w:r>
      <w:r>
        <w:rPr>
          <w:rFonts w:ascii="Arial" w:hAnsi="Arial" w:cs="Arial" w:hint="eastAsia"/>
          <w:color w:val="333333"/>
          <w:sz w:val="21"/>
          <w:szCs w:val="21"/>
        </w:rPr>
        <w:instrText>"</w:instrText>
      </w:r>
      <w:r>
        <w:rPr>
          <w:rFonts w:ascii="Arial" w:hAnsi="Arial" w:cs="Arial"/>
          <w:color w:val="333333"/>
          <w:sz w:val="21"/>
          <w:szCs w:val="21"/>
        </w:rPr>
        <w:instrText xml:space="preserve"> </w:instrText>
      </w:r>
      <w:r>
        <w:rPr>
          <w:rFonts w:ascii="Arial" w:hAnsi="Arial" w:cs="Arial"/>
          <w:color w:val="333333"/>
          <w:sz w:val="21"/>
          <w:szCs w:val="21"/>
        </w:rPr>
        <w:fldChar w:fldCharType="separate"/>
      </w:r>
      <w:r>
        <w:rPr>
          <w:rStyle w:val="a4"/>
          <w:rFonts w:ascii="Arial" w:hAnsi="Arial" w:cs="Arial"/>
          <w:color w:val="173ABD"/>
          <w:sz w:val="21"/>
          <w:szCs w:val="21"/>
          <w:u w:val="none"/>
        </w:rPr>
        <w:t>回归分析</w:t>
      </w:r>
      <w:r>
        <w:rPr>
          <w:rFonts w:ascii="Arial" w:hAnsi="Arial" w:cs="Arial"/>
          <w:color w:val="333333"/>
          <w:sz w:val="21"/>
          <w:szCs w:val="21"/>
        </w:rPr>
        <w:fldChar w:fldCharType="end"/>
      </w:r>
      <w:r>
        <w:rPr>
          <w:rFonts w:ascii="Arial" w:hAnsi="Arial" w:cs="Arial"/>
          <w:color w:val="333333"/>
          <w:sz w:val="21"/>
          <w:szCs w:val="21"/>
        </w:rPr>
        <w:t>），也方便与其他工具结合使用（如验证性因子分析法）。</w:t>
      </w:r>
    </w:p>
    <w:p w:rsidR="00864A5F" w:rsidRDefault="00864A5F" w:rsidP="00864A5F">
      <w:pPr>
        <w:shd w:val="clear" w:color="auto" w:fill="FFFFFF"/>
        <w:rPr>
          <w:rFonts w:ascii="Arial" w:hAnsi="Arial" w:cs="Arial"/>
          <w:color w:val="333333"/>
          <w:szCs w:val="21"/>
        </w:rPr>
      </w:pPr>
      <w:r>
        <w:rPr>
          <w:rFonts w:ascii="Arial" w:hAnsi="Arial" w:cs="Arial"/>
          <w:color w:val="333333"/>
          <w:szCs w:val="21"/>
        </w:rPr>
        <w:t>[</w:t>
      </w:r>
      <w:hyperlink r:id="rId29" w:tooltip="编辑段落: 探索性因子分析法的缺点" w:history="1">
        <w:r>
          <w:rPr>
            <w:rStyle w:val="a4"/>
            <w:rFonts w:ascii="Arial" w:hAnsi="Arial" w:cs="Arial"/>
            <w:color w:val="2153B0"/>
            <w:szCs w:val="21"/>
            <w:u w:val="none"/>
          </w:rPr>
          <w:t>编辑</w:t>
        </w:r>
      </w:hyperlink>
      <w:r>
        <w:rPr>
          <w:rFonts w:ascii="Arial" w:hAnsi="Arial" w:cs="Arial"/>
          <w:color w:val="333333"/>
          <w:szCs w:val="21"/>
        </w:rPr>
        <w:t>]</w:t>
      </w:r>
    </w:p>
    <w:p w:rsidR="00864A5F" w:rsidRDefault="00864A5F" w:rsidP="00864A5F">
      <w:pPr>
        <w:pStyle w:val="2"/>
        <w:pBdr>
          <w:bottom w:val="single" w:sz="6" w:space="2" w:color="CEC39C"/>
        </w:pBdr>
        <w:shd w:val="clear" w:color="auto" w:fill="FFFFFF"/>
        <w:spacing w:before="360" w:after="60" w:line="336" w:lineRule="atLeast"/>
        <w:rPr>
          <w:rFonts w:ascii="Arial" w:hAnsi="Arial" w:cs="Arial"/>
          <w:color w:val="333333"/>
          <w:sz w:val="29"/>
          <w:szCs w:val="29"/>
        </w:rPr>
      </w:pPr>
      <w:r>
        <w:rPr>
          <w:rFonts w:ascii="Arial" w:hAnsi="Arial" w:cs="Arial"/>
          <w:color w:val="333333"/>
          <w:sz w:val="29"/>
          <w:szCs w:val="29"/>
        </w:rPr>
        <w:t>探索性因子分析法的缺点</w:t>
      </w:r>
    </w:p>
    <w:p w:rsidR="00864A5F" w:rsidRDefault="00864A5F" w:rsidP="00864A5F">
      <w:pPr>
        <w:pStyle w:val="a5"/>
        <w:shd w:val="clear" w:color="auto" w:fill="FFFFFF"/>
        <w:spacing w:before="240" w:beforeAutospacing="0" w:after="24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、变量必须有区间尺度。</w:t>
      </w:r>
    </w:p>
    <w:p w:rsidR="00864A5F" w:rsidRDefault="00864A5F" w:rsidP="00864A5F">
      <w:pPr>
        <w:pStyle w:val="a5"/>
        <w:shd w:val="clear" w:color="auto" w:fill="FFFFFF"/>
        <w:spacing w:before="240" w:beforeAutospacing="0" w:after="24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、沉降数值至少要要变量总量的</w:t>
      </w:r>
      <w:r>
        <w:rPr>
          <w:rFonts w:ascii="Arial" w:hAnsi="Arial" w:cs="Arial"/>
          <w:color w:val="333333"/>
          <w:sz w:val="21"/>
          <w:szCs w:val="21"/>
        </w:rPr>
        <w:t>3</w:t>
      </w:r>
      <w:r>
        <w:rPr>
          <w:rFonts w:ascii="Arial" w:hAnsi="Arial" w:cs="Arial"/>
          <w:color w:val="333333"/>
          <w:sz w:val="21"/>
          <w:szCs w:val="21"/>
        </w:rPr>
        <w:t>倍。</w:t>
      </w:r>
    </w:p>
    <w:p w:rsidR="00864A5F" w:rsidRDefault="00864A5F" w:rsidP="00864A5F">
      <w:pPr>
        <w:shd w:val="clear" w:color="auto" w:fill="FFFFFF"/>
        <w:rPr>
          <w:rFonts w:ascii="Arial" w:hAnsi="Arial" w:cs="Arial"/>
          <w:color w:val="333333"/>
          <w:szCs w:val="21"/>
        </w:rPr>
      </w:pPr>
      <w:r>
        <w:rPr>
          <w:rFonts w:ascii="Arial" w:hAnsi="Arial" w:cs="Arial"/>
          <w:color w:val="333333"/>
          <w:szCs w:val="21"/>
        </w:rPr>
        <w:t>[</w:t>
      </w:r>
      <w:hyperlink r:id="rId30" w:tooltip="编辑段落: 探索性因子分析法的假定" w:history="1">
        <w:r>
          <w:rPr>
            <w:rStyle w:val="a4"/>
            <w:rFonts w:ascii="Arial" w:hAnsi="Arial" w:cs="Arial"/>
            <w:color w:val="2153B0"/>
            <w:szCs w:val="21"/>
            <w:u w:val="none"/>
          </w:rPr>
          <w:t>编辑</w:t>
        </w:r>
      </w:hyperlink>
      <w:r>
        <w:rPr>
          <w:rFonts w:ascii="Arial" w:hAnsi="Arial" w:cs="Arial"/>
          <w:color w:val="333333"/>
          <w:szCs w:val="21"/>
        </w:rPr>
        <w:t>]</w:t>
      </w:r>
    </w:p>
    <w:p w:rsidR="00864A5F" w:rsidRDefault="00864A5F" w:rsidP="00864A5F">
      <w:pPr>
        <w:pStyle w:val="2"/>
        <w:pBdr>
          <w:bottom w:val="single" w:sz="6" w:space="2" w:color="CEC39C"/>
        </w:pBdr>
        <w:shd w:val="clear" w:color="auto" w:fill="FFFFFF"/>
        <w:spacing w:before="360" w:after="60" w:line="336" w:lineRule="atLeast"/>
        <w:rPr>
          <w:rFonts w:ascii="Arial" w:hAnsi="Arial" w:cs="Arial"/>
          <w:color w:val="333333"/>
          <w:sz w:val="29"/>
          <w:szCs w:val="29"/>
        </w:rPr>
      </w:pPr>
      <w:bookmarkStart w:id="1" w:name=".E6.8E.A2.E7.B4.A2.E6.80.A7.E5.9B.A0.E5."/>
      <w:bookmarkEnd w:id="1"/>
      <w:r>
        <w:rPr>
          <w:rFonts w:ascii="Arial" w:hAnsi="Arial" w:cs="Arial"/>
          <w:color w:val="333333"/>
          <w:sz w:val="29"/>
          <w:szCs w:val="29"/>
        </w:rPr>
        <w:t>探索性因子分析法的假定</w:t>
      </w:r>
    </w:p>
    <w:p w:rsidR="00864A5F" w:rsidRDefault="00864A5F" w:rsidP="00864A5F">
      <w:pPr>
        <w:pStyle w:val="a5"/>
        <w:shd w:val="clear" w:color="auto" w:fill="FFFFFF"/>
        <w:spacing w:before="240" w:beforeAutospacing="0" w:after="240" w:afterAutospacing="0"/>
        <w:rPr>
          <w:rFonts w:ascii="Arial" w:hAnsi="Arial" w:cs="Arial"/>
          <w:color w:val="333333"/>
          <w:sz w:val="21"/>
          <w:szCs w:val="21"/>
        </w:rPr>
      </w:pPr>
      <w:r>
        <w:rPr>
          <w:rFonts w:ascii="Arial" w:hAnsi="Arial" w:cs="Arial"/>
          <w:color w:val="333333"/>
          <w:sz w:val="21"/>
          <w:szCs w:val="21"/>
        </w:rPr>
        <w:t xml:space="preserve">　　对于主因子分析法来说，不存在异常值、等距值、线形值、多变量常态分配以及正交性等情况。</w:t>
      </w:r>
    </w:p>
    <w:p w:rsidR="00864A5F" w:rsidRDefault="00864A5F" w:rsidP="00864A5F">
      <w:pPr>
        <w:shd w:val="clear" w:color="auto" w:fill="FFFFFF"/>
        <w:rPr>
          <w:rFonts w:ascii="Arial" w:hAnsi="Arial" w:cs="Arial"/>
          <w:color w:val="333333"/>
          <w:szCs w:val="21"/>
        </w:rPr>
      </w:pPr>
      <w:r>
        <w:rPr>
          <w:rFonts w:ascii="Arial" w:hAnsi="Arial" w:cs="Arial"/>
          <w:color w:val="333333"/>
          <w:szCs w:val="21"/>
        </w:rPr>
        <w:t>[</w:t>
      </w:r>
      <w:hyperlink r:id="rId31" w:tooltip="编辑段落: EFA在教育、心理领域存在的问题及建议[2]" w:history="1">
        <w:r>
          <w:rPr>
            <w:rStyle w:val="a4"/>
            <w:rFonts w:ascii="Arial" w:hAnsi="Arial" w:cs="Arial"/>
            <w:color w:val="2153B0"/>
            <w:szCs w:val="21"/>
            <w:u w:val="none"/>
          </w:rPr>
          <w:t>编辑</w:t>
        </w:r>
      </w:hyperlink>
      <w:r>
        <w:rPr>
          <w:rFonts w:ascii="Arial" w:hAnsi="Arial" w:cs="Arial"/>
          <w:color w:val="333333"/>
          <w:szCs w:val="21"/>
        </w:rPr>
        <w:t>]</w:t>
      </w:r>
    </w:p>
    <w:p w:rsidR="00864A5F" w:rsidRDefault="00864A5F" w:rsidP="00864A5F">
      <w:pPr>
        <w:pStyle w:val="2"/>
        <w:pBdr>
          <w:bottom w:val="single" w:sz="6" w:space="2" w:color="CEC39C"/>
        </w:pBdr>
        <w:shd w:val="clear" w:color="auto" w:fill="FFFFFF"/>
        <w:spacing w:before="0" w:after="0" w:line="336" w:lineRule="atLeast"/>
        <w:rPr>
          <w:rFonts w:ascii="Arial" w:hAnsi="Arial" w:cs="Arial"/>
          <w:color w:val="333333"/>
          <w:sz w:val="29"/>
          <w:szCs w:val="29"/>
        </w:rPr>
      </w:pPr>
      <w:bookmarkStart w:id="2" w:name="EFA.E5.9C.A8.E6.95.99.E8.82.B2.E3.80.81."/>
      <w:bookmarkEnd w:id="2"/>
      <w:r>
        <w:rPr>
          <w:rFonts w:ascii="Arial" w:hAnsi="Arial" w:cs="Arial"/>
          <w:color w:val="333333"/>
          <w:sz w:val="29"/>
          <w:szCs w:val="29"/>
        </w:rPr>
        <w:t>EFA</w:t>
      </w:r>
      <w:r>
        <w:rPr>
          <w:rFonts w:ascii="Arial" w:hAnsi="Arial" w:cs="Arial"/>
          <w:color w:val="333333"/>
          <w:sz w:val="29"/>
          <w:szCs w:val="29"/>
        </w:rPr>
        <w:t>在教育、心理领域存在的问题及建议</w:t>
      </w:r>
      <w:hyperlink r:id="rId32" w:anchor="_note-1" w:history="1">
        <w:r>
          <w:rPr>
            <w:rStyle w:val="a4"/>
            <w:rFonts w:ascii="Arial" w:hAnsi="Arial" w:cs="Arial"/>
            <w:color w:val="2153B0"/>
            <w:sz w:val="24"/>
            <w:szCs w:val="24"/>
            <w:u w:val="none"/>
            <w:vertAlign w:val="superscript"/>
          </w:rPr>
          <w:t>[2]</w:t>
        </w:r>
      </w:hyperlink>
    </w:p>
    <w:p w:rsidR="00864A5F" w:rsidRDefault="00864A5F" w:rsidP="00864A5F">
      <w:pPr>
        <w:shd w:val="clear" w:color="auto" w:fill="FFFFFF"/>
        <w:rPr>
          <w:rFonts w:ascii="Arial" w:hAnsi="Arial" w:cs="Arial"/>
          <w:b/>
          <w:bCs/>
          <w:color w:val="333333"/>
          <w:szCs w:val="21"/>
        </w:rPr>
      </w:pPr>
      <w:r>
        <w:rPr>
          <w:rFonts w:ascii="Arial" w:hAnsi="Arial" w:cs="Arial"/>
          <w:b/>
          <w:bCs/>
          <w:color w:val="333333"/>
          <w:szCs w:val="21"/>
        </w:rPr>
        <w:t xml:space="preserve">　　</w:t>
      </w:r>
      <w:r>
        <w:rPr>
          <w:rFonts w:ascii="Arial" w:hAnsi="Arial" w:cs="Arial"/>
          <w:b/>
          <w:bCs/>
          <w:color w:val="333333"/>
          <w:szCs w:val="21"/>
        </w:rPr>
        <w:t>1.</w:t>
      </w:r>
      <w:hyperlink r:id="rId33" w:tooltip="样本容量" w:history="1">
        <w:r>
          <w:rPr>
            <w:rStyle w:val="a4"/>
            <w:rFonts w:ascii="Arial" w:hAnsi="Arial" w:cs="Arial"/>
            <w:b/>
            <w:bCs/>
            <w:color w:val="2153B0"/>
            <w:szCs w:val="21"/>
            <w:u w:val="none"/>
          </w:rPr>
          <w:t>样本容量</w:t>
        </w:r>
      </w:hyperlink>
      <w:r>
        <w:rPr>
          <w:rFonts w:ascii="Arial" w:hAnsi="Arial" w:cs="Arial"/>
          <w:b/>
          <w:bCs/>
          <w:color w:val="333333"/>
          <w:szCs w:val="21"/>
        </w:rPr>
        <w:t>、观测变量数目不够</w:t>
      </w:r>
    </w:p>
    <w:p w:rsidR="00864A5F" w:rsidRDefault="00864A5F" w:rsidP="00864A5F">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很多应用探索性因子分析的研究中</w:t>
      </w:r>
      <w:r>
        <w:rPr>
          <w:rFonts w:ascii="Arial" w:hAnsi="Arial" w:cs="Arial"/>
          <w:color w:val="333333"/>
          <w:sz w:val="21"/>
          <w:szCs w:val="21"/>
        </w:rPr>
        <w:t>,</w:t>
      </w:r>
      <w:r>
        <w:rPr>
          <w:rFonts w:ascii="Arial" w:hAnsi="Arial" w:cs="Arial"/>
          <w:color w:val="333333"/>
          <w:sz w:val="21"/>
          <w:szCs w:val="21"/>
        </w:rPr>
        <w:t>普遍存在的一个问题就是样本容量及观测变量数目太小。探索性因子分析中</w:t>
      </w:r>
      <w:r>
        <w:rPr>
          <w:rFonts w:ascii="Arial" w:hAnsi="Arial" w:cs="Arial"/>
          <w:color w:val="333333"/>
          <w:sz w:val="21"/>
          <w:szCs w:val="21"/>
        </w:rPr>
        <w:t>,</w:t>
      </w:r>
      <w:r>
        <w:rPr>
          <w:rFonts w:ascii="Arial" w:hAnsi="Arial" w:cs="Arial"/>
          <w:color w:val="333333"/>
          <w:sz w:val="21"/>
          <w:szCs w:val="21"/>
        </w:rPr>
        <w:t>一般要求样本容量至少为</w:t>
      </w:r>
      <w:r>
        <w:rPr>
          <w:rFonts w:ascii="Arial" w:hAnsi="Arial" w:cs="Arial"/>
          <w:color w:val="333333"/>
          <w:sz w:val="21"/>
          <w:szCs w:val="21"/>
        </w:rPr>
        <w:t>100-200,</w:t>
      </w:r>
      <w:r>
        <w:rPr>
          <w:rFonts w:ascii="Arial" w:hAnsi="Arial" w:cs="Arial"/>
          <w:color w:val="333333"/>
          <w:sz w:val="21"/>
          <w:szCs w:val="21"/>
        </w:rPr>
        <w:t>当变量的公共方差较大时</w:t>
      </w:r>
      <w:r>
        <w:rPr>
          <w:rFonts w:ascii="Arial" w:hAnsi="Arial" w:cs="Arial"/>
          <w:color w:val="333333"/>
          <w:sz w:val="21"/>
          <w:szCs w:val="21"/>
        </w:rPr>
        <w:t>,</w:t>
      </w:r>
      <w:r>
        <w:rPr>
          <w:rFonts w:ascii="Arial" w:hAnsi="Arial" w:cs="Arial"/>
          <w:color w:val="333333"/>
          <w:sz w:val="21"/>
          <w:szCs w:val="21"/>
        </w:rPr>
        <w:t>则一定数目的小样本也能确保因子负载的稳定性。国内学者曾做过一项调查</w:t>
      </w:r>
      <w:r>
        <w:rPr>
          <w:rFonts w:ascii="Arial" w:hAnsi="Arial" w:cs="Arial"/>
          <w:color w:val="333333"/>
          <w:sz w:val="21"/>
          <w:szCs w:val="21"/>
        </w:rPr>
        <w:t>,</w:t>
      </w:r>
      <w:r>
        <w:rPr>
          <w:rFonts w:ascii="Arial" w:hAnsi="Arial" w:cs="Arial"/>
          <w:color w:val="333333"/>
          <w:sz w:val="21"/>
          <w:szCs w:val="21"/>
        </w:rPr>
        <w:t>结果表明</w:t>
      </w:r>
      <w:r>
        <w:rPr>
          <w:rFonts w:ascii="Arial" w:hAnsi="Arial" w:cs="Arial"/>
          <w:color w:val="333333"/>
          <w:sz w:val="21"/>
          <w:szCs w:val="21"/>
        </w:rPr>
        <w:t>:1991-2000</w:t>
      </w:r>
      <w:r>
        <w:rPr>
          <w:rFonts w:ascii="Arial" w:hAnsi="Arial" w:cs="Arial"/>
          <w:color w:val="333333"/>
          <w:sz w:val="21"/>
          <w:szCs w:val="21"/>
        </w:rPr>
        <w:t>年国内两种心理学期刊发表的运用因子分析的文章中</w:t>
      </w:r>
      <w:r>
        <w:rPr>
          <w:rFonts w:ascii="Arial" w:hAnsi="Arial" w:cs="Arial"/>
          <w:color w:val="333333"/>
          <w:sz w:val="21"/>
          <w:szCs w:val="21"/>
        </w:rPr>
        <w:t>,</w:t>
      </w:r>
      <w:r>
        <w:rPr>
          <w:rFonts w:ascii="Arial" w:hAnsi="Arial" w:cs="Arial"/>
          <w:color w:val="333333"/>
          <w:sz w:val="21"/>
          <w:szCs w:val="21"/>
        </w:rPr>
        <w:t>有近</w:t>
      </w:r>
      <w:r>
        <w:rPr>
          <w:rFonts w:ascii="Arial" w:hAnsi="Arial" w:cs="Arial"/>
          <w:color w:val="333333"/>
          <w:sz w:val="21"/>
          <w:szCs w:val="21"/>
        </w:rPr>
        <w:t>10%</w:t>
      </w:r>
      <w:r>
        <w:rPr>
          <w:rFonts w:ascii="Arial" w:hAnsi="Arial" w:cs="Arial"/>
          <w:color w:val="333333"/>
          <w:sz w:val="21"/>
          <w:szCs w:val="21"/>
        </w:rPr>
        <w:t>的文章研究样本小于</w:t>
      </w:r>
      <w:r>
        <w:rPr>
          <w:rFonts w:ascii="Arial" w:hAnsi="Arial" w:cs="Arial"/>
          <w:color w:val="333333"/>
          <w:sz w:val="21"/>
          <w:szCs w:val="21"/>
        </w:rPr>
        <w:t>100,</w:t>
      </w:r>
      <w:r>
        <w:rPr>
          <w:rFonts w:ascii="Arial" w:hAnsi="Arial" w:cs="Arial"/>
          <w:color w:val="333333"/>
          <w:sz w:val="21"/>
          <w:szCs w:val="21"/>
        </w:rPr>
        <w:t>甚至有多达</w:t>
      </w:r>
      <w:r>
        <w:rPr>
          <w:rFonts w:ascii="Arial" w:hAnsi="Arial" w:cs="Arial"/>
          <w:color w:val="333333"/>
          <w:sz w:val="21"/>
          <w:szCs w:val="21"/>
        </w:rPr>
        <w:t>50%</w:t>
      </w:r>
      <w:r>
        <w:rPr>
          <w:rFonts w:ascii="Arial" w:hAnsi="Arial" w:cs="Arial"/>
          <w:color w:val="333333"/>
          <w:sz w:val="21"/>
          <w:szCs w:val="21"/>
        </w:rPr>
        <w:t>的文章没有提供这一信息。而对于观测变量的数目</w:t>
      </w:r>
      <w:r>
        <w:rPr>
          <w:rFonts w:ascii="Arial" w:hAnsi="Arial" w:cs="Arial"/>
          <w:color w:val="333333"/>
          <w:sz w:val="21"/>
          <w:szCs w:val="21"/>
        </w:rPr>
        <w:t>,</w:t>
      </w:r>
      <w:r>
        <w:rPr>
          <w:rFonts w:ascii="Arial" w:hAnsi="Arial" w:cs="Arial"/>
          <w:color w:val="333333"/>
          <w:sz w:val="21"/>
          <w:szCs w:val="21"/>
        </w:rPr>
        <w:t>一般认为</w:t>
      </w:r>
      <w:r>
        <w:rPr>
          <w:rFonts w:ascii="Arial" w:hAnsi="Arial" w:cs="Arial"/>
          <w:color w:val="333333"/>
          <w:sz w:val="21"/>
          <w:szCs w:val="21"/>
        </w:rPr>
        <w:t>,</w:t>
      </w:r>
      <w:r>
        <w:rPr>
          <w:rFonts w:ascii="Arial" w:hAnsi="Arial" w:cs="Arial"/>
          <w:color w:val="333333"/>
          <w:sz w:val="21"/>
          <w:szCs w:val="21"/>
        </w:rPr>
        <w:t>观测变量与所提取的因子数目之比至少为</w:t>
      </w:r>
      <w:r>
        <w:rPr>
          <w:rFonts w:ascii="Arial" w:hAnsi="Arial" w:cs="Arial"/>
          <w:color w:val="333333"/>
          <w:sz w:val="21"/>
          <w:szCs w:val="21"/>
        </w:rPr>
        <w:t>4</w:t>
      </w:r>
      <w:r>
        <w:rPr>
          <w:rFonts w:ascii="Arial" w:hAnsi="Arial" w:cs="Arial"/>
          <w:color w:val="333333"/>
          <w:sz w:val="21"/>
          <w:szCs w:val="21"/>
        </w:rPr>
        <w:t>。很多研究者认为观测变量的数目并不与被提取的因子数目相关联</w:t>
      </w:r>
      <w:r>
        <w:rPr>
          <w:rFonts w:ascii="Arial" w:hAnsi="Arial" w:cs="Arial"/>
          <w:color w:val="333333"/>
          <w:sz w:val="21"/>
          <w:szCs w:val="21"/>
        </w:rPr>
        <w:t>,</w:t>
      </w:r>
      <w:r>
        <w:rPr>
          <w:rFonts w:ascii="Arial" w:hAnsi="Arial" w:cs="Arial"/>
          <w:color w:val="333333"/>
          <w:sz w:val="21"/>
          <w:szCs w:val="21"/>
        </w:rPr>
        <w:t>因为研究者事先并不知道会有多少个因子被提取出来</w:t>
      </w:r>
      <w:r>
        <w:rPr>
          <w:rFonts w:ascii="Arial" w:hAnsi="Arial" w:cs="Arial"/>
          <w:color w:val="333333"/>
          <w:sz w:val="21"/>
          <w:szCs w:val="21"/>
        </w:rPr>
        <w:t>,</w:t>
      </w:r>
      <w:r>
        <w:rPr>
          <w:rFonts w:ascii="Arial" w:hAnsi="Arial" w:cs="Arial"/>
          <w:color w:val="333333"/>
          <w:sz w:val="21"/>
          <w:szCs w:val="21"/>
        </w:rPr>
        <w:t>因此</w:t>
      </w:r>
      <w:r>
        <w:rPr>
          <w:rFonts w:ascii="Arial" w:hAnsi="Arial" w:cs="Arial"/>
          <w:color w:val="333333"/>
          <w:sz w:val="21"/>
          <w:szCs w:val="21"/>
        </w:rPr>
        <w:t>,</w:t>
      </w:r>
      <w:r>
        <w:rPr>
          <w:rFonts w:ascii="Arial" w:hAnsi="Arial" w:cs="Arial"/>
          <w:color w:val="333333"/>
          <w:sz w:val="21"/>
          <w:szCs w:val="21"/>
        </w:rPr>
        <w:t>无法依据被提取的因子个数对观测变量的数目进行安排</w:t>
      </w:r>
      <w:r>
        <w:rPr>
          <w:rFonts w:ascii="Arial" w:hAnsi="Arial" w:cs="Arial"/>
          <w:color w:val="333333"/>
          <w:sz w:val="21"/>
          <w:szCs w:val="21"/>
        </w:rPr>
        <w:t>,</w:t>
      </w:r>
      <w:r>
        <w:rPr>
          <w:rFonts w:ascii="Arial" w:hAnsi="Arial" w:cs="Arial"/>
          <w:color w:val="333333"/>
          <w:sz w:val="21"/>
          <w:szCs w:val="21"/>
        </w:rPr>
        <w:t>但是</w:t>
      </w:r>
      <w:r>
        <w:rPr>
          <w:rFonts w:ascii="Arial" w:hAnsi="Arial" w:cs="Arial"/>
          <w:color w:val="333333"/>
          <w:sz w:val="21"/>
          <w:szCs w:val="21"/>
        </w:rPr>
        <w:t>,</w:t>
      </w:r>
      <w:r>
        <w:rPr>
          <w:rFonts w:ascii="Arial" w:hAnsi="Arial" w:cs="Arial"/>
          <w:color w:val="333333"/>
          <w:sz w:val="21"/>
          <w:szCs w:val="21"/>
        </w:rPr>
        <w:t>实际上很多研究者在因子分析前对所探讨的观测变量的因子结构已有了一定的预期。教育、心理领域中</w:t>
      </w:r>
      <w:r>
        <w:rPr>
          <w:rFonts w:ascii="Arial" w:hAnsi="Arial" w:cs="Arial"/>
          <w:color w:val="333333"/>
          <w:sz w:val="21"/>
          <w:szCs w:val="21"/>
        </w:rPr>
        <w:t>,</w:t>
      </w:r>
      <w:r>
        <w:rPr>
          <w:rFonts w:ascii="Arial" w:hAnsi="Arial" w:cs="Arial"/>
          <w:color w:val="333333"/>
          <w:sz w:val="21"/>
          <w:szCs w:val="21"/>
        </w:rPr>
        <w:t>存在着相当数量的研究并未达到这些</w:t>
      </w:r>
      <w:r>
        <w:rPr>
          <w:rFonts w:ascii="Arial" w:hAnsi="Arial" w:cs="Arial"/>
          <w:color w:val="333333"/>
          <w:sz w:val="21"/>
          <w:szCs w:val="21"/>
        </w:rPr>
        <w:fldChar w:fldCharType="begin"/>
      </w:r>
      <w:r>
        <w:rPr>
          <w:rFonts w:ascii="Arial" w:hAnsi="Arial" w:cs="Arial"/>
          <w:color w:val="333333"/>
          <w:sz w:val="21"/>
          <w:szCs w:val="21"/>
        </w:rPr>
        <w:instrText xml:space="preserve"> </w:instrText>
      </w:r>
      <w:r>
        <w:rPr>
          <w:rFonts w:ascii="Arial" w:hAnsi="Arial" w:cs="Arial" w:hint="eastAsia"/>
          <w:color w:val="333333"/>
          <w:sz w:val="21"/>
          <w:szCs w:val="21"/>
        </w:rPr>
        <w:instrText>HYPERLINK "https://wiki.mbalib.com/wiki/%E6%A0%87%E5%87%86" \o "</w:instrText>
      </w:r>
      <w:r>
        <w:rPr>
          <w:rFonts w:ascii="Arial" w:hAnsi="Arial" w:cs="Arial" w:hint="eastAsia"/>
          <w:color w:val="333333"/>
          <w:sz w:val="21"/>
          <w:szCs w:val="21"/>
        </w:rPr>
        <w:instrText>标准</w:instrText>
      </w:r>
      <w:r>
        <w:rPr>
          <w:rFonts w:ascii="Arial" w:hAnsi="Arial" w:cs="Arial" w:hint="eastAsia"/>
          <w:color w:val="333333"/>
          <w:sz w:val="21"/>
          <w:szCs w:val="21"/>
        </w:rPr>
        <w:instrText>"</w:instrText>
      </w:r>
      <w:r>
        <w:rPr>
          <w:rFonts w:ascii="Arial" w:hAnsi="Arial" w:cs="Arial"/>
          <w:color w:val="333333"/>
          <w:sz w:val="21"/>
          <w:szCs w:val="21"/>
        </w:rPr>
        <w:instrText xml:space="preserve"> </w:instrText>
      </w:r>
      <w:r>
        <w:rPr>
          <w:rFonts w:ascii="Arial" w:hAnsi="Arial" w:cs="Arial"/>
          <w:color w:val="333333"/>
          <w:sz w:val="21"/>
          <w:szCs w:val="21"/>
        </w:rPr>
        <w:fldChar w:fldCharType="separate"/>
      </w:r>
      <w:r>
        <w:rPr>
          <w:rStyle w:val="a4"/>
          <w:rFonts w:ascii="Arial" w:hAnsi="Arial" w:cs="Arial"/>
          <w:color w:val="173ABD"/>
          <w:sz w:val="21"/>
          <w:szCs w:val="21"/>
          <w:u w:val="none"/>
        </w:rPr>
        <w:t>标准</w:t>
      </w:r>
      <w:r>
        <w:rPr>
          <w:rFonts w:ascii="Arial" w:hAnsi="Arial" w:cs="Arial"/>
          <w:color w:val="333333"/>
          <w:sz w:val="21"/>
          <w:szCs w:val="21"/>
        </w:rPr>
        <w:fldChar w:fldCharType="end"/>
      </w:r>
      <w:r>
        <w:rPr>
          <w:rFonts w:ascii="Arial" w:hAnsi="Arial" w:cs="Arial"/>
          <w:color w:val="333333"/>
          <w:sz w:val="21"/>
          <w:szCs w:val="21"/>
        </w:rPr>
        <w:t>。这或许是由于研究者对因子分析的要旨理解不深</w:t>
      </w:r>
      <w:r>
        <w:rPr>
          <w:rFonts w:ascii="Arial" w:hAnsi="Arial" w:cs="Arial"/>
          <w:color w:val="333333"/>
          <w:sz w:val="21"/>
          <w:szCs w:val="21"/>
        </w:rPr>
        <w:t>,</w:t>
      </w:r>
      <w:r>
        <w:rPr>
          <w:rFonts w:ascii="Arial" w:hAnsi="Arial" w:cs="Arial"/>
          <w:color w:val="333333"/>
          <w:sz w:val="21"/>
          <w:szCs w:val="21"/>
        </w:rPr>
        <w:t>但更有可能的是研究者对这类方法的细节重视不够。</w:t>
      </w:r>
    </w:p>
    <w:p w:rsidR="00864A5F" w:rsidRDefault="00864A5F" w:rsidP="00864A5F">
      <w:pPr>
        <w:shd w:val="clear" w:color="auto" w:fill="FFFFFF"/>
        <w:spacing w:after="24"/>
        <w:rPr>
          <w:rFonts w:ascii="Arial" w:hAnsi="Arial" w:cs="Arial"/>
          <w:b/>
          <w:bCs/>
          <w:color w:val="333333"/>
          <w:szCs w:val="21"/>
        </w:rPr>
      </w:pPr>
      <w:r>
        <w:rPr>
          <w:rFonts w:ascii="Arial" w:hAnsi="Arial" w:cs="Arial"/>
          <w:b/>
          <w:bCs/>
          <w:color w:val="333333"/>
          <w:szCs w:val="21"/>
        </w:rPr>
        <w:t xml:space="preserve">　　</w:t>
      </w:r>
      <w:r>
        <w:rPr>
          <w:rFonts w:ascii="Arial" w:hAnsi="Arial" w:cs="Arial"/>
          <w:b/>
          <w:bCs/>
          <w:color w:val="333333"/>
          <w:szCs w:val="21"/>
        </w:rPr>
        <w:t>2.</w:t>
      </w:r>
      <w:r>
        <w:rPr>
          <w:rFonts w:ascii="Arial" w:hAnsi="Arial" w:cs="Arial"/>
          <w:b/>
          <w:bCs/>
          <w:color w:val="333333"/>
          <w:szCs w:val="21"/>
        </w:rPr>
        <w:t>因子提取方法的误用</w:t>
      </w:r>
    </w:p>
    <w:p w:rsidR="00864A5F" w:rsidRDefault="00864A5F" w:rsidP="00864A5F">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探索性因子分析中最常用的提取因子的方法主要有两种</w:t>
      </w:r>
      <w:r>
        <w:rPr>
          <w:rFonts w:ascii="Arial" w:hAnsi="Arial" w:cs="Arial"/>
          <w:color w:val="333333"/>
          <w:sz w:val="21"/>
          <w:szCs w:val="21"/>
        </w:rPr>
        <w:t>:</w:t>
      </w:r>
      <w:r>
        <w:rPr>
          <w:rFonts w:ascii="Arial" w:hAnsi="Arial" w:cs="Arial"/>
          <w:color w:val="333333"/>
          <w:sz w:val="21"/>
          <w:szCs w:val="21"/>
        </w:rPr>
        <w:t>主成分分析法和主轴因子法。决定选用何种方法时</w:t>
      </w:r>
      <w:r>
        <w:rPr>
          <w:rFonts w:ascii="Arial" w:hAnsi="Arial" w:cs="Arial"/>
          <w:color w:val="333333"/>
          <w:sz w:val="21"/>
          <w:szCs w:val="21"/>
        </w:rPr>
        <w:t>,</w:t>
      </w:r>
      <w:r>
        <w:rPr>
          <w:rFonts w:ascii="Arial" w:hAnsi="Arial" w:cs="Arial"/>
          <w:color w:val="333333"/>
          <w:sz w:val="21"/>
          <w:szCs w:val="21"/>
        </w:rPr>
        <w:t>一般有两点值得考虑</w:t>
      </w:r>
      <w:r>
        <w:rPr>
          <w:rFonts w:ascii="Arial" w:hAnsi="Arial" w:cs="Arial"/>
          <w:color w:val="333333"/>
          <w:sz w:val="21"/>
          <w:szCs w:val="21"/>
        </w:rPr>
        <w:t>:</w:t>
      </w:r>
      <w:r>
        <w:rPr>
          <w:rFonts w:ascii="Arial" w:hAnsi="Arial" w:cs="Arial"/>
          <w:color w:val="333333"/>
          <w:sz w:val="21"/>
          <w:szCs w:val="21"/>
        </w:rPr>
        <w:t>一是因子分析的目的</w:t>
      </w:r>
      <w:r>
        <w:rPr>
          <w:rFonts w:ascii="Arial" w:hAnsi="Arial" w:cs="Arial"/>
          <w:color w:val="333333"/>
          <w:sz w:val="21"/>
          <w:szCs w:val="21"/>
        </w:rPr>
        <w:t>;</w:t>
      </w:r>
      <w:r>
        <w:rPr>
          <w:rFonts w:ascii="Arial" w:hAnsi="Arial" w:cs="Arial"/>
          <w:color w:val="333333"/>
          <w:sz w:val="21"/>
          <w:szCs w:val="21"/>
        </w:rPr>
        <w:t>二是对变量方差的了解程</w:t>
      </w:r>
      <w:r>
        <w:rPr>
          <w:rFonts w:ascii="Arial" w:hAnsi="Arial" w:cs="Arial"/>
          <w:color w:val="333333"/>
          <w:sz w:val="21"/>
          <w:szCs w:val="21"/>
        </w:rPr>
        <w:lastRenderedPageBreak/>
        <w:t>度。如果因子分析的目的是用最少的因子最大程度解释原始数据的方差</w:t>
      </w:r>
      <w:r>
        <w:rPr>
          <w:rFonts w:ascii="Arial" w:hAnsi="Arial" w:cs="Arial"/>
          <w:color w:val="333333"/>
          <w:sz w:val="21"/>
          <w:szCs w:val="21"/>
        </w:rPr>
        <w:t>,</w:t>
      </w:r>
      <w:r>
        <w:rPr>
          <w:rFonts w:ascii="Arial" w:hAnsi="Arial" w:cs="Arial"/>
          <w:color w:val="333333"/>
          <w:sz w:val="21"/>
          <w:szCs w:val="21"/>
        </w:rPr>
        <w:t>则应用主成分分析法</w:t>
      </w:r>
      <w:r>
        <w:rPr>
          <w:rFonts w:ascii="Arial" w:hAnsi="Arial" w:cs="Arial"/>
          <w:color w:val="333333"/>
          <w:sz w:val="21"/>
          <w:szCs w:val="21"/>
        </w:rPr>
        <w:t>;</w:t>
      </w:r>
      <w:r>
        <w:rPr>
          <w:rFonts w:ascii="Arial" w:hAnsi="Arial" w:cs="Arial"/>
          <w:color w:val="333333"/>
          <w:sz w:val="21"/>
          <w:szCs w:val="21"/>
        </w:rPr>
        <w:t>若因子分析的主要目的是确定</w:t>
      </w:r>
      <w:r>
        <w:rPr>
          <w:rFonts w:ascii="Arial" w:hAnsi="Arial" w:cs="Arial"/>
          <w:color w:val="333333"/>
          <w:sz w:val="21"/>
          <w:szCs w:val="21"/>
        </w:rPr>
        <w:fldChar w:fldCharType="begin"/>
      </w:r>
      <w:r>
        <w:rPr>
          <w:rFonts w:ascii="Arial" w:hAnsi="Arial" w:cs="Arial"/>
          <w:color w:val="333333"/>
          <w:sz w:val="21"/>
          <w:szCs w:val="21"/>
        </w:rPr>
        <w:instrText xml:space="preserve"> </w:instrText>
      </w:r>
      <w:r>
        <w:rPr>
          <w:rFonts w:ascii="Arial" w:hAnsi="Arial" w:cs="Arial" w:hint="eastAsia"/>
          <w:color w:val="333333"/>
          <w:sz w:val="21"/>
          <w:szCs w:val="21"/>
        </w:rPr>
        <w:instrText>HYPERLINK "https://wiki.mbalib.com/wiki/%E6%95%B0%E6%8D%AE%E7%BB%93%E6%9E%84" \o "</w:instrText>
      </w:r>
      <w:r>
        <w:rPr>
          <w:rFonts w:ascii="Arial" w:hAnsi="Arial" w:cs="Arial" w:hint="eastAsia"/>
          <w:color w:val="333333"/>
          <w:sz w:val="21"/>
          <w:szCs w:val="21"/>
        </w:rPr>
        <w:instrText>数据结构</w:instrText>
      </w:r>
      <w:r>
        <w:rPr>
          <w:rFonts w:ascii="Arial" w:hAnsi="Arial" w:cs="Arial" w:hint="eastAsia"/>
          <w:color w:val="333333"/>
          <w:sz w:val="21"/>
          <w:szCs w:val="21"/>
        </w:rPr>
        <w:instrText>"</w:instrText>
      </w:r>
      <w:r>
        <w:rPr>
          <w:rFonts w:ascii="Arial" w:hAnsi="Arial" w:cs="Arial"/>
          <w:color w:val="333333"/>
          <w:sz w:val="21"/>
          <w:szCs w:val="21"/>
        </w:rPr>
        <w:instrText xml:space="preserve"> </w:instrText>
      </w:r>
      <w:r>
        <w:rPr>
          <w:rFonts w:ascii="Arial" w:hAnsi="Arial" w:cs="Arial"/>
          <w:color w:val="333333"/>
          <w:sz w:val="21"/>
          <w:szCs w:val="21"/>
        </w:rPr>
        <w:fldChar w:fldCharType="separate"/>
      </w:r>
      <w:r>
        <w:rPr>
          <w:rStyle w:val="a4"/>
          <w:rFonts w:ascii="Arial" w:hAnsi="Arial" w:cs="Arial"/>
          <w:color w:val="173ABD"/>
          <w:sz w:val="21"/>
          <w:szCs w:val="21"/>
          <w:u w:val="none"/>
        </w:rPr>
        <w:t>数据结构</w:t>
      </w:r>
      <w:r>
        <w:rPr>
          <w:rFonts w:ascii="Arial" w:hAnsi="Arial" w:cs="Arial"/>
          <w:color w:val="333333"/>
          <w:sz w:val="21"/>
          <w:szCs w:val="21"/>
        </w:rPr>
        <w:fldChar w:fldCharType="end"/>
      </w:r>
      <w:r>
        <w:rPr>
          <w:rFonts w:ascii="Arial" w:hAnsi="Arial" w:cs="Arial"/>
          <w:color w:val="333333"/>
          <w:sz w:val="21"/>
          <w:szCs w:val="21"/>
        </w:rPr>
        <w:t>,</w:t>
      </w:r>
      <w:r>
        <w:rPr>
          <w:rFonts w:ascii="Arial" w:hAnsi="Arial" w:cs="Arial"/>
          <w:color w:val="333333"/>
          <w:sz w:val="21"/>
          <w:szCs w:val="21"/>
        </w:rPr>
        <w:t>则适合用主轴因子法。</w:t>
      </w:r>
    </w:p>
    <w:p w:rsidR="00864A5F" w:rsidRDefault="00864A5F" w:rsidP="00864A5F">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实际上</w:t>
      </w:r>
      <w:r>
        <w:rPr>
          <w:rFonts w:ascii="Arial" w:hAnsi="Arial" w:cs="Arial"/>
          <w:color w:val="333333"/>
          <w:sz w:val="21"/>
          <w:szCs w:val="21"/>
        </w:rPr>
        <w:t>,</w:t>
      </w:r>
      <w:r>
        <w:rPr>
          <w:rFonts w:ascii="Arial" w:hAnsi="Arial" w:cs="Arial"/>
          <w:color w:val="333333"/>
          <w:sz w:val="21"/>
          <w:szCs w:val="21"/>
        </w:rPr>
        <w:t>虽然研究者大多认为主成分分析法和主轴因子法的结果差别不大</w:t>
      </w:r>
      <w:r>
        <w:rPr>
          <w:rFonts w:ascii="Arial" w:hAnsi="Arial" w:cs="Arial"/>
          <w:color w:val="333333"/>
          <w:sz w:val="21"/>
          <w:szCs w:val="21"/>
        </w:rPr>
        <w:t>,</w:t>
      </w:r>
      <w:r>
        <w:rPr>
          <w:rFonts w:ascii="Arial" w:hAnsi="Arial" w:cs="Arial"/>
          <w:color w:val="333333"/>
          <w:sz w:val="21"/>
          <w:szCs w:val="21"/>
        </w:rPr>
        <w:t>但是</w:t>
      </w:r>
      <w:r>
        <w:rPr>
          <w:rFonts w:ascii="Arial" w:hAnsi="Arial" w:cs="Arial"/>
          <w:color w:val="333333"/>
          <w:sz w:val="21"/>
          <w:szCs w:val="21"/>
        </w:rPr>
        <w:t>Widman</w:t>
      </w:r>
      <w:r>
        <w:rPr>
          <w:rFonts w:ascii="Arial" w:hAnsi="Arial" w:cs="Arial"/>
          <w:color w:val="333333"/>
          <w:sz w:val="21"/>
          <w:szCs w:val="21"/>
        </w:rPr>
        <w:t>提出</w:t>
      </w:r>
      <w:r>
        <w:rPr>
          <w:rFonts w:ascii="Arial" w:hAnsi="Arial" w:cs="Arial"/>
          <w:color w:val="333333"/>
          <w:sz w:val="21"/>
          <w:szCs w:val="21"/>
        </w:rPr>
        <w:t>,</w:t>
      </w:r>
      <w:r>
        <w:rPr>
          <w:rFonts w:ascii="Arial" w:hAnsi="Arial" w:cs="Arial"/>
          <w:color w:val="333333"/>
          <w:sz w:val="21"/>
          <w:szCs w:val="21"/>
        </w:rPr>
        <w:t>主轴因子法使用</w:t>
      </w:r>
      <w:r>
        <w:rPr>
          <w:rFonts w:ascii="Arial" w:hAnsi="Arial" w:cs="Arial"/>
          <w:color w:val="333333"/>
          <w:sz w:val="21"/>
          <w:szCs w:val="21"/>
        </w:rPr>
        <w:fldChar w:fldCharType="begin"/>
      </w:r>
      <w:r>
        <w:rPr>
          <w:rFonts w:ascii="Arial" w:hAnsi="Arial" w:cs="Arial"/>
          <w:color w:val="333333"/>
          <w:sz w:val="21"/>
          <w:szCs w:val="21"/>
        </w:rPr>
        <w:instrText xml:space="preserve"> </w:instrText>
      </w:r>
      <w:r>
        <w:rPr>
          <w:rFonts w:ascii="Arial" w:hAnsi="Arial" w:cs="Arial" w:hint="eastAsia"/>
          <w:color w:val="333333"/>
          <w:sz w:val="21"/>
          <w:szCs w:val="21"/>
        </w:rPr>
        <w:instrText>HYPERLINK "https://wiki.mbalib.com/wiki/%E5%A4%8D%E7%9B%B8%E5%85%B3%E7%B3%BB%E6%95%B0" \o "</w:instrText>
      </w:r>
      <w:r>
        <w:rPr>
          <w:rFonts w:ascii="Arial" w:hAnsi="Arial" w:cs="Arial" w:hint="eastAsia"/>
          <w:color w:val="333333"/>
          <w:sz w:val="21"/>
          <w:szCs w:val="21"/>
        </w:rPr>
        <w:instrText>复相关系数</w:instrText>
      </w:r>
      <w:r>
        <w:rPr>
          <w:rFonts w:ascii="Arial" w:hAnsi="Arial" w:cs="Arial" w:hint="eastAsia"/>
          <w:color w:val="333333"/>
          <w:sz w:val="21"/>
          <w:szCs w:val="21"/>
        </w:rPr>
        <w:instrText>"</w:instrText>
      </w:r>
      <w:r>
        <w:rPr>
          <w:rFonts w:ascii="Arial" w:hAnsi="Arial" w:cs="Arial"/>
          <w:color w:val="333333"/>
          <w:sz w:val="21"/>
          <w:szCs w:val="21"/>
        </w:rPr>
        <w:instrText xml:space="preserve"> </w:instrText>
      </w:r>
      <w:r>
        <w:rPr>
          <w:rFonts w:ascii="Arial" w:hAnsi="Arial" w:cs="Arial"/>
          <w:color w:val="333333"/>
          <w:sz w:val="21"/>
          <w:szCs w:val="21"/>
        </w:rPr>
        <w:fldChar w:fldCharType="separate"/>
      </w:r>
      <w:r>
        <w:rPr>
          <w:rStyle w:val="a4"/>
          <w:rFonts w:ascii="Arial" w:hAnsi="Arial" w:cs="Arial"/>
          <w:color w:val="173ABD"/>
          <w:sz w:val="21"/>
          <w:szCs w:val="21"/>
          <w:u w:val="none"/>
        </w:rPr>
        <w:t>复相关系数</w:t>
      </w:r>
      <w:r>
        <w:rPr>
          <w:rFonts w:ascii="Arial" w:hAnsi="Arial" w:cs="Arial"/>
          <w:color w:val="333333"/>
          <w:sz w:val="21"/>
          <w:szCs w:val="21"/>
        </w:rPr>
        <w:fldChar w:fldCharType="end"/>
      </w:r>
      <w:r>
        <w:rPr>
          <w:rFonts w:ascii="Arial" w:hAnsi="Arial" w:cs="Arial"/>
          <w:color w:val="333333"/>
          <w:sz w:val="21"/>
          <w:szCs w:val="21"/>
        </w:rPr>
        <w:t>的平方作为公共方差的初始估计值</w:t>
      </w:r>
      <w:r>
        <w:rPr>
          <w:rFonts w:ascii="Arial" w:hAnsi="Arial" w:cs="Arial"/>
          <w:color w:val="333333"/>
          <w:sz w:val="21"/>
          <w:szCs w:val="21"/>
        </w:rPr>
        <w:t>,</w:t>
      </w:r>
      <w:r>
        <w:rPr>
          <w:rFonts w:ascii="Arial" w:hAnsi="Arial" w:cs="Arial"/>
          <w:color w:val="333333"/>
          <w:sz w:val="21"/>
          <w:szCs w:val="21"/>
        </w:rPr>
        <w:t>通过不断重复</w:t>
      </w:r>
      <w:r>
        <w:rPr>
          <w:rFonts w:ascii="Arial" w:hAnsi="Arial" w:cs="Arial"/>
          <w:color w:val="333333"/>
          <w:sz w:val="21"/>
          <w:szCs w:val="21"/>
        </w:rPr>
        <w:t>,</w:t>
      </w:r>
      <w:r>
        <w:rPr>
          <w:rFonts w:ascii="Arial" w:hAnsi="Arial" w:cs="Arial"/>
          <w:color w:val="333333"/>
          <w:sz w:val="21"/>
          <w:szCs w:val="21"/>
        </w:rPr>
        <w:t>最后得到确定的公共方差的值</w:t>
      </w:r>
      <w:r>
        <w:rPr>
          <w:rFonts w:ascii="Arial" w:hAnsi="Arial" w:cs="Arial"/>
          <w:color w:val="333333"/>
          <w:sz w:val="21"/>
          <w:szCs w:val="21"/>
        </w:rPr>
        <w:t>,</w:t>
      </w:r>
      <w:r>
        <w:rPr>
          <w:rFonts w:ascii="Arial" w:hAnsi="Arial" w:cs="Arial"/>
          <w:color w:val="333333"/>
          <w:sz w:val="21"/>
          <w:szCs w:val="21"/>
        </w:rPr>
        <w:t>所以</w:t>
      </w:r>
      <w:r>
        <w:rPr>
          <w:rFonts w:ascii="Arial" w:hAnsi="Arial" w:cs="Arial"/>
          <w:color w:val="333333"/>
          <w:sz w:val="21"/>
          <w:szCs w:val="21"/>
        </w:rPr>
        <w:t>,</w:t>
      </w:r>
      <w:r>
        <w:rPr>
          <w:rFonts w:ascii="Arial" w:hAnsi="Arial" w:cs="Arial"/>
          <w:color w:val="333333"/>
          <w:sz w:val="21"/>
          <w:szCs w:val="21"/>
        </w:rPr>
        <w:t>这一过程比起主成分分析法</w:t>
      </w:r>
      <w:r>
        <w:rPr>
          <w:rFonts w:ascii="Arial" w:hAnsi="Arial" w:cs="Arial"/>
          <w:color w:val="333333"/>
          <w:sz w:val="21"/>
          <w:szCs w:val="21"/>
        </w:rPr>
        <w:t>,</w:t>
      </w:r>
      <w:r>
        <w:rPr>
          <w:rFonts w:ascii="Arial" w:hAnsi="Arial" w:cs="Arial"/>
          <w:color w:val="333333"/>
          <w:sz w:val="21"/>
          <w:szCs w:val="21"/>
        </w:rPr>
        <w:t>因子负载就更准确。因此</w:t>
      </w:r>
      <w:r>
        <w:rPr>
          <w:rFonts w:ascii="Arial" w:hAnsi="Arial" w:cs="Arial"/>
          <w:color w:val="333333"/>
          <w:sz w:val="21"/>
          <w:szCs w:val="21"/>
        </w:rPr>
        <w:t>,</w:t>
      </w:r>
      <w:r>
        <w:rPr>
          <w:rFonts w:ascii="Arial" w:hAnsi="Arial" w:cs="Arial"/>
          <w:color w:val="333333"/>
          <w:sz w:val="21"/>
          <w:szCs w:val="21"/>
        </w:rPr>
        <w:t>他建议研究者最好使用主轴因子法而不是主成分分析法。但实际研究中</w:t>
      </w:r>
      <w:r>
        <w:rPr>
          <w:rFonts w:ascii="Arial" w:hAnsi="Arial" w:cs="Arial"/>
          <w:color w:val="333333"/>
          <w:sz w:val="21"/>
          <w:szCs w:val="21"/>
        </w:rPr>
        <w:t>,</w:t>
      </w:r>
      <w:r>
        <w:rPr>
          <w:rFonts w:ascii="Arial" w:hAnsi="Arial" w:cs="Arial"/>
          <w:color w:val="333333"/>
          <w:sz w:val="21"/>
          <w:szCs w:val="21"/>
        </w:rPr>
        <w:t>研究者大量使用的是主成分分析法</w:t>
      </w:r>
      <w:r>
        <w:rPr>
          <w:rFonts w:ascii="Arial" w:hAnsi="Arial" w:cs="Arial"/>
          <w:color w:val="333333"/>
          <w:sz w:val="21"/>
          <w:szCs w:val="21"/>
        </w:rPr>
        <w:t>,</w:t>
      </w:r>
      <w:r>
        <w:rPr>
          <w:rFonts w:ascii="Arial" w:hAnsi="Arial" w:cs="Arial"/>
          <w:color w:val="333333"/>
          <w:sz w:val="21"/>
          <w:szCs w:val="21"/>
        </w:rPr>
        <w:t>导致这一结果的最直接可能就是</w:t>
      </w:r>
      <w:r>
        <w:rPr>
          <w:rFonts w:ascii="Arial" w:hAnsi="Arial" w:cs="Arial"/>
          <w:color w:val="333333"/>
          <w:sz w:val="21"/>
          <w:szCs w:val="21"/>
        </w:rPr>
        <w:t>SPSS</w:t>
      </w:r>
      <w:r>
        <w:rPr>
          <w:rFonts w:ascii="Arial" w:hAnsi="Arial" w:cs="Arial"/>
          <w:color w:val="333333"/>
          <w:sz w:val="21"/>
          <w:szCs w:val="21"/>
        </w:rPr>
        <w:t>软件的缺省设置即为主成分分析法。</w:t>
      </w:r>
    </w:p>
    <w:p w:rsidR="00864A5F" w:rsidRDefault="00864A5F" w:rsidP="00864A5F">
      <w:pPr>
        <w:shd w:val="clear" w:color="auto" w:fill="FFFFFF"/>
        <w:spacing w:after="24"/>
        <w:rPr>
          <w:rFonts w:ascii="Arial" w:hAnsi="Arial" w:cs="Arial"/>
          <w:b/>
          <w:bCs/>
          <w:color w:val="333333"/>
          <w:szCs w:val="21"/>
        </w:rPr>
      </w:pPr>
      <w:r>
        <w:rPr>
          <w:rFonts w:ascii="Arial" w:hAnsi="Arial" w:cs="Arial"/>
          <w:b/>
          <w:bCs/>
          <w:color w:val="333333"/>
          <w:szCs w:val="21"/>
        </w:rPr>
        <w:t xml:space="preserve">　　</w:t>
      </w:r>
      <w:r>
        <w:rPr>
          <w:rFonts w:ascii="Arial" w:hAnsi="Arial" w:cs="Arial"/>
          <w:b/>
          <w:bCs/>
          <w:color w:val="333333"/>
          <w:szCs w:val="21"/>
        </w:rPr>
        <w:t>3.</w:t>
      </w:r>
      <w:r>
        <w:rPr>
          <w:rFonts w:ascii="Arial" w:hAnsi="Arial" w:cs="Arial"/>
          <w:b/>
          <w:bCs/>
          <w:color w:val="333333"/>
          <w:szCs w:val="21"/>
        </w:rPr>
        <w:t>因子数目的确定标准及因子旋转中存在的问题</w:t>
      </w:r>
    </w:p>
    <w:p w:rsidR="00864A5F" w:rsidRDefault="00864A5F" w:rsidP="00864A5F">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心理领域中</w:t>
      </w:r>
      <w:r>
        <w:rPr>
          <w:rFonts w:ascii="Arial" w:hAnsi="Arial" w:cs="Arial"/>
          <w:color w:val="333333"/>
          <w:sz w:val="21"/>
          <w:szCs w:val="21"/>
        </w:rPr>
        <w:t>,</w:t>
      </w:r>
      <w:r>
        <w:rPr>
          <w:rFonts w:ascii="Arial" w:hAnsi="Arial" w:cs="Arial"/>
          <w:color w:val="333333"/>
          <w:sz w:val="21"/>
          <w:szCs w:val="21"/>
        </w:rPr>
        <w:t>研究者运用的确定因子数目的标准大多是</w:t>
      </w:r>
      <w:r>
        <w:rPr>
          <w:rFonts w:ascii="Arial" w:hAnsi="Arial" w:cs="Arial"/>
          <w:color w:val="333333"/>
          <w:sz w:val="21"/>
          <w:szCs w:val="21"/>
        </w:rPr>
        <w:t>Kaiser</w:t>
      </w:r>
      <w:r>
        <w:rPr>
          <w:rFonts w:ascii="Arial" w:hAnsi="Arial" w:cs="Arial"/>
          <w:color w:val="333333"/>
          <w:sz w:val="21"/>
          <w:szCs w:val="21"/>
        </w:rPr>
        <w:t>法</w:t>
      </w:r>
      <w:r>
        <w:rPr>
          <w:rFonts w:ascii="Arial" w:hAnsi="Arial" w:cs="Arial"/>
          <w:color w:val="333333"/>
          <w:sz w:val="21"/>
          <w:szCs w:val="21"/>
        </w:rPr>
        <w:t>,</w:t>
      </w:r>
      <w:r>
        <w:rPr>
          <w:rFonts w:ascii="Arial" w:hAnsi="Arial" w:cs="Arial"/>
          <w:color w:val="333333"/>
          <w:sz w:val="21"/>
          <w:szCs w:val="21"/>
        </w:rPr>
        <w:t>即特征值</w:t>
      </w:r>
      <w:r>
        <w:rPr>
          <w:rFonts w:ascii="Arial" w:hAnsi="Arial" w:cs="Arial"/>
          <w:color w:val="333333"/>
          <w:sz w:val="21"/>
          <w:szCs w:val="21"/>
        </w:rPr>
        <w:t>≥1.0</w:t>
      </w:r>
      <w:r>
        <w:rPr>
          <w:rFonts w:ascii="Arial" w:hAnsi="Arial" w:cs="Arial"/>
          <w:color w:val="333333"/>
          <w:sz w:val="21"/>
          <w:szCs w:val="21"/>
        </w:rPr>
        <w:t>的标准。</w:t>
      </w:r>
      <w:r>
        <w:rPr>
          <w:rFonts w:ascii="Arial" w:hAnsi="Arial" w:cs="Arial"/>
          <w:color w:val="333333"/>
          <w:sz w:val="21"/>
          <w:szCs w:val="21"/>
        </w:rPr>
        <w:t>SPSS</w:t>
      </w:r>
      <w:r>
        <w:rPr>
          <w:rFonts w:ascii="Arial" w:hAnsi="Arial" w:cs="Arial"/>
          <w:color w:val="333333"/>
          <w:sz w:val="21"/>
          <w:szCs w:val="21"/>
        </w:rPr>
        <w:t>中</w:t>
      </w:r>
      <w:r>
        <w:rPr>
          <w:rFonts w:ascii="Arial" w:hAnsi="Arial" w:cs="Arial"/>
          <w:color w:val="333333"/>
          <w:sz w:val="21"/>
          <w:szCs w:val="21"/>
        </w:rPr>
        <w:t>,</w:t>
      </w:r>
      <w:r>
        <w:rPr>
          <w:rFonts w:ascii="Arial" w:hAnsi="Arial" w:cs="Arial"/>
          <w:color w:val="333333"/>
          <w:sz w:val="21"/>
          <w:szCs w:val="21"/>
        </w:rPr>
        <w:t>缺省的提取因子方法就是</w:t>
      </w:r>
      <w:r>
        <w:rPr>
          <w:rFonts w:ascii="Arial" w:hAnsi="Arial" w:cs="Arial"/>
          <w:color w:val="333333"/>
          <w:sz w:val="21"/>
          <w:szCs w:val="21"/>
        </w:rPr>
        <w:t>Kaiser</w:t>
      </w:r>
      <w:r>
        <w:rPr>
          <w:rFonts w:ascii="Arial" w:hAnsi="Arial" w:cs="Arial"/>
          <w:color w:val="333333"/>
          <w:sz w:val="21"/>
          <w:szCs w:val="21"/>
        </w:rPr>
        <w:t>法</w:t>
      </w:r>
      <w:r>
        <w:rPr>
          <w:rFonts w:ascii="Arial" w:hAnsi="Arial" w:cs="Arial"/>
          <w:color w:val="333333"/>
          <w:sz w:val="21"/>
          <w:szCs w:val="21"/>
        </w:rPr>
        <w:t>,</w:t>
      </w:r>
      <w:r>
        <w:rPr>
          <w:rFonts w:ascii="Arial" w:hAnsi="Arial" w:cs="Arial"/>
          <w:color w:val="333333"/>
          <w:sz w:val="21"/>
          <w:szCs w:val="21"/>
        </w:rPr>
        <w:t>但实际这一标准仅仅适用于主成分分析法。</w:t>
      </w:r>
      <w:proofErr w:type="spellStart"/>
      <w:r>
        <w:rPr>
          <w:rFonts w:ascii="Arial" w:hAnsi="Arial" w:cs="Arial"/>
          <w:color w:val="333333"/>
          <w:sz w:val="21"/>
          <w:szCs w:val="21"/>
        </w:rPr>
        <w:t>Fabrigar</w:t>
      </w:r>
      <w:proofErr w:type="spellEnd"/>
      <w:r>
        <w:rPr>
          <w:rFonts w:ascii="Arial" w:hAnsi="Arial" w:cs="Arial"/>
          <w:color w:val="333333"/>
          <w:sz w:val="21"/>
          <w:szCs w:val="21"/>
        </w:rPr>
        <w:t>等人提出</w:t>
      </w:r>
      <w:r>
        <w:rPr>
          <w:rFonts w:ascii="Arial" w:hAnsi="Arial" w:cs="Arial"/>
          <w:color w:val="333333"/>
          <w:sz w:val="21"/>
          <w:szCs w:val="21"/>
        </w:rPr>
        <w:t>,</w:t>
      </w:r>
      <w:r>
        <w:rPr>
          <w:rFonts w:ascii="Arial" w:hAnsi="Arial" w:cs="Arial"/>
          <w:color w:val="333333"/>
          <w:sz w:val="21"/>
          <w:szCs w:val="21"/>
        </w:rPr>
        <w:t>特征值</w:t>
      </w:r>
      <w:r>
        <w:rPr>
          <w:rFonts w:ascii="Arial" w:hAnsi="Arial" w:cs="Arial"/>
          <w:color w:val="333333"/>
          <w:sz w:val="21"/>
          <w:szCs w:val="21"/>
        </w:rPr>
        <w:t>≥1.0</w:t>
      </w:r>
      <w:r>
        <w:rPr>
          <w:rFonts w:ascii="Arial" w:hAnsi="Arial" w:cs="Arial"/>
          <w:color w:val="333333"/>
          <w:sz w:val="21"/>
          <w:szCs w:val="21"/>
        </w:rPr>
        <w:t>的标准通常会导致提取过多的因子。当因子提取过多时</w:t>
      </w:r>
      <w:r>
        <w:rPr>
          <w:rFonts w:ascii="Arial" w:hAnsi="Arial" w:cs="Arial"/>
          <w:color w:val="333333"/>
          <w:sz w:val="21"/>
          <w:szCs w:val="21"/>
        </w:rPr>
        <w:t>,</w:t>
      </w:r>
      <w:r>
        <w:rPr>
          <w:rFonts w:ascii="Arial" w:hAnsi="Arial" w:cs="Arial"/>
          <w:color w:val="333333"/>
          <w:sz w:val="21"/>
          <w:szCs w:val="21"/>
        </w:rPr>
        <w:t>因子的重要性就值得怀疑了。例如</w:t>
      </w:r>
      <w:r>
        <w:rPr>
          <w:rFonts w:ascii="Arial" w:hAnsi="Arial" w:cs="Arial"/>
          <w:color w:val="333333"/>
          <w:sz w:val="21"/>
          <w:szCs w:val="21"/>
        </w:rPr>
        <w:t>,</w:t>
      </w:r>
      <w:r>
        <w:rPr>
          <w:rFonts w:ascii="Arial" w:hAnsi="Arial" w:cs="Arial"/>
          <w:color w:val="333333"/>
          <w:sz w:val="21"/>
          <w:szCs w:val="21"/>
        </w:rPr>
        <w:t>假设有这样的</w:t>
      </w:r>
      <w:r>
        <w:rPr>
          <w:rFonts w:ascii="Arial" w:hAnsi="Arial" w:cs="Arial"/>
          <w:color w:val="333333"/>
          <w:sz w:val="21"/>
          <w:szCs w:val="21"/>
        </w:rPr>
        <w:fldChar w:fldCharType="begin"/>
      </w:r>
      <w:r>
        <w:rPr>
          <w:rFonts w:ascii="Arial" w:hAnsi="Arial" w:cs="Arial"/>
          <w:color w:val="333333"/>
          <w:sz w:val="21"/>
          <w:szCs w:val="21"/>
        </w:rPr>
        <w:instrText xml:space="preserve"> </w:instrText>
      </w:r>
      <w:r>
        <w:rPr>
          <w:rFonts w:ascii="Arial" w:hAnsi="Arial" w:cs="Arial" w:hint="eastAsia"/>
          <w:color w:val="333333"/>
          <w:sz w:val="21"/>
          <w:szCs w:val="21"/>
        </w:rPr>
        <w:instrText>HYPERLINK "https://wiki.mbalib.com/wiki/%E6%A1%88%E4%BE%8B" \o "</w:instrText>
      </w:r>
      <w:r>
        <w:rPr>
          <w:rFonts w:ascii="Arial" w:hAnsi="Arial" w:cs="Arial" w:hint="eastAsia"/>
          <w:color w:val="333333"/>
          <w:sz w:val="21"/>
          <w:szCs w:val="21"/>
        </w:rPr>
        <w:instrText>案例</w:instrText>
      </w:r>
      <w:r>
        <w:rPr>
          <w:rFonts w:ascii="Arial" w:hAnsi="Arial" w:cs="Arial" w:hint="eastAsia"/>
          <w:color w:val="333333"/>
          <w:sz w:val="21"/>
          <w:szCs w:val="21"/>
        </w:rPr>
        <w:instrText>"</w:instrText>
      </w:r>
      <w:r>
        <w:rPr>
          <w:rFonts w:ascii="Arial" w:hAnsi="Arial" w:cs="Arial"/>
          <w:color w:val="333333"/>
          <w:sz w:val="21"/>
          <w:szCs w:val="21"/>
        </w:rPr>
        <w:instrText xml:space="preserve"> </w:instrText>
      </w:r>
      <w:r>
        <w:rPr>
          <w:rFonts w:ascii="Arial" w:hAnsi="Arial" w:cs="Arial"/>
          <w:color w:val="333333"/>
          <w:sz w:val="21"/>
          <w:szCs w:val="21"/>
        </w:rPr>
        <w:fldChar w:fldCharType="separate"/>
      </w:r>
      <w:r>
        <w:rPr>
          <w:rStyle w:val="a4"/>
          <w:rFonts w:ascii="Arial" w:hAnsi="Arial" w:cs="Arial"/>
          <w:color w:val="173ABD"/>
          <w:sz w:val="21"/>
          <w:szCs w:val="21"/>
          <w:u w:val="none"/>
        </w:rPr>
        <w:t>案例</w:t>
      </w:r>
      <w:r>
        <w:rPr>
          <w:rFonts w:ascii="Arial" w:hAnsi="Arial" w:cs="Arial"/>
          <w:color w:val="333333"/>
          <w:sz w:val="21"/>
          <w:szCs w:val="21"/>
        </w:rPr>
        <w:fldChar w:fldCharType="end"/>
      </w:r>
      <w:r>
        <w:rPr>
          <w:rFonts w:ascii="Arial" w:hAnsi="Arial" w:cs="Arial"/>
          <w:color w:val="333333"/>
          <w:sz w:val="21"/>
          <w:szCs w:val="21"/>
        </w:rPr>
        <w:t>,</w:t>
      </w:r>
      <w:r>
        <w:rPr>
          <w:rFonts w:ascii="Arial" w:hAnsi="Arial" w:cs="Arial"/>
          <w:color w:val="333333"/>
          <w:sz w:val="21"/>
          <w:szCs w:val="21"/>
        </w:rPr>
        <w:t>分别从</w:t>
      </w:r>
      <w:r>
        <w:rPr>
          <w:rFonts w:ascii="Arial" w:hAnsi="Arial" w:cs="Arial"/>
          <w:color w:val="333333"/>
          <w:sz w:val="21"/>
          <w:szCs w:val="21"/>
        </w:rPr>
        <w:t>5</w:t>
      </w:r>
      <w:r>
        <w:rPr>
          <w:rFonts w:ascii="Arial" w:hAnsi="Arial" w:cs="Arial"/>
          <w:color w:val="333333"/>
          <w:sz w:val="21"/>
          <w:szCs w:val="21"/>
        </w:rPr>
        <w:t>个变量和</w:t>
      </w:r>
      <w:r>
        <w:rPr>
          <w:rFonts w:ascii="Arial" w:hAnsi="Arial" w:cs="Arial"/>
          <w:color w:val="333333"/>
          <w:sz w:val="21"/>
          <w:szCs w:val="21"/>
        </w:rPr>
        <w:t>10</w:t>
      </w:r>
      <w:r>
        <w:rPr>
          <w:rFonts w:ascii="Arial" w:hAnsi="Arial" w:cs="Arial"/>
          <w:color w:val="333333"/>
          <w:sz w:val="21"/>
          <w:szCs w:val="21"/>
        </w:rPr>
        <w:t>个变量中提取因子</w:t>
      </w:r>
      <w:r>
        <w:rPr>
          <w:rFonts w:ascii="Arial" w:hAnsi="Arial" w:cs="Arial"/>
          <w:color w:val="333333"/>
          <w:sz w:val="21"/>
          <w:szCs w:val="21"/>
        </w:rPr>
        <w:t>,</w:t>
      </w:r>
      <w:r>
        <w:rPr>
          <w:rFonts w:ascii="Arial" w:hAnsi="Arial" w:cs="Arial"/>
          <w:color w:val="333333"/>
          <w:sz w:val="21"/>
          <w:szCs w:val="21"/>
        </w:rPr>
        <w:t>在</w:t>
      </w:r>
      <w:r>
        <w:rPr>
          <w:rFonts w:ascii="Arial" w:hAnsi="Arial" w:cs="Arial"/>
          <w:color w:val="333333"/>
          <w:sz w:val="21"/>
          <w:szCs w:val="21"/>
        </w:rPr>
        <w:t>5</w:t>
      </w:r>
      <w:r>
        <w:rPr>
          <w:rFonts w:ascii="Arial" w:hAnsi="Arial" w:cs="Arial"/>
          <w:color w:val="333333"/>
          <w:sz w:val="21"/>
          <w:szCs w:val="21"/>
        </w:rPr>
        <w:t>个变量的情况下</w:t>
      </w:r>
      <w:r>
        <w:rPr>
          <w:rFonts w:ascii="Arial" w:hAnsi="Arial" w:cs="Arial"/>
          <w:color w:val="333333"/>
          <w:sz w:val="21"/>
          <w:szCs w:val="21"/>
        </w:rPr>
        <w:t>,</w:t>
      </w:r>
      <w:r>
        <w:rPr>
          <w:rFonts w:ascii="Arial" w:hAnsi="Arial" w:cs="Arial"/>
          <w:color w:val="333333"/>
          <w:sz w:val="21"/>
          <w:szCs w:val="21"/>
        </w:rPr>
        <w:t>特征值为</w:t>
      </w:r>
      <w:r>
        <w:rPr>
          <w:rFonts w:ascii="Arial" w:hAnsi="Arial" w:cs="Arial"/>
          <w:color w:val="333333"/>
          <w:sz w:val="21"/>
          <w:szCs w:val="21"/>
        </w:rPr>
        <w:t>1.0</w:t>
      </w:r>
      <w:r>
        <w:rPr>
          <w:rFonts w:ascii="Arial" w:hAnsi="Arial" w:cs="Arial"/>
          <w:color w:val="333333"/>
          <w:sz w:val="21"/>
          <w:szCs w:val="21"/>
        </w:rPr>
        <w:t>的因子将解释变量总方差的</w:t>
      </w:r>
      <w:r>
        <w:rPr>
          <w:rFonts w:ascii="Arial" w:hAnsi="Arial" w:cs="Arial"/>
          <w:color w:val="333333"/>
          <w:sz w:val="21"/>
          <w:szCs w:val="21"/>
        </w:rPr>
        <w:t>20%(1/5,</w:t>
      </w:r>
      <w:r>
        <w:rPr>
          <w:rFonts w:ascii="Arial" w:hAnsi="Arial" w:cs="Arial"/>
          <w:color w:val="333333"/>
          <w:sz w:val="21"/>
          <w:szCs w:val="21"/>
        </w:rPr>
        <w:t>每个变量的方差估计为</w:t>
      </w:r>
      <w:r>
        <w:rPr>
          <w:rFonts w:ascii="Arial" w:hAnsi="Arial" w:cs="Arial"/>
          <w:color w:val="333333"/>
          <w:sz w:val="21"/>
          <w:szCs w:val="21"/>
        </w:rPr>
        <w:t>1,</w:t>
      </w:r>
      <w:r>
        <w:rPr>
          <w:rFonts w:ascii="Arial" w:hAnsi="Arial" w:cs="Arial"/>
          <w:color w:val="333333"/>
          <w:sz w:val="21"/>
          <w:szCs w:val="21"/>
        </w:rPr>
        <w:t>总方差即为</w:t>
      </w:r>
      <w:r>
        <w:rPr>
          <w:rFonts w:ascii="Arial" w:hAnsi="Arial" w:cs="Arial"/>
          <w:color w:val="333333"/>
          <w:sz w:val="21"/>
          <w:szCs w:val="21"/>
        </w:rPr>
        <w:t>5);</w:t>
      </w:r>
      <w:r>
        <w:rPr>
          <w:rFonts w:ascii="Arial" w:hAnsi="Arial" w:cs="Arial"/>
          <w:color w:val="333333"/>
          <w:sz w:val="21"/>
          <w:szCs w:val="21"/>
        </w:rPr>
        <w:t>相应地</w:t>
      </w:r>
      <w:r>
        <w:rPr>
          <w:rFonts w:ascii="Arial" w:hAnsi="Arial" w:cs="Arial"/>
          <w:color w:val="333333"/>
          <w:sz w:val="21"/>
          <w:szCs w:val="21"/>
        </w:rPr>
        <w:t>,</w:t>
      </w:r>
      <w:r>
        <w:rPr>
          <w:rFonts w:ascii="Arial" w:hAnsi="Arial" w:cs="Arial"/>
          <w:color w:val="333333"/>
          <w:sz w:val="21"/>
          <w:szCs w:val="21"/>
        </w:rPr>
        <w:t>在</w:t>
      </w:r>
      <w:r>
        <w:rPr>
          <w:rFonts w:ascii="Arial" w:hAnsi="Arial" w:cs="Arial"/>
          <w:color w:val="333333"/>
          <w:sz w:val="21"/>
          <w:szCs w:val="21"/>
        </w:rPr>
        <w:t>10</w:t>
      </w:r>
      <w:r>
        <w:rPr>
          <w:rFonts w:ascii="Arial" w:hAnsi="Arial" w:cs="Arial"/>
          <w:color w:val="333333"/>
          <w:sz w:val="21"/>
          <w:szCs w:val="21"/>
        </w:rPr>
        <w:t>个变量的情况下</w:t>
      </w:r>
      <w:r>
        <w:rPr>
          <w:rFonts w:ascii="Arial" w:hAnsi="Arial" w:cs="Arial"/>
          <w:color w:val="333333"/>
          <w:sz w:val="21"/>
          <w:szCs w:val="21"/>
        </w:rPr>
        <w:t>,</w:t>
      </w:r>
      <w:r>
        <w:rPr>
          <w:rFonts w:ascii="Arial" w:hAnsi="Arial" w:cs="Arial"/>
          <w:color w:val="333333"/>
          <w:sz w:val="21"/>
          <w:szCs w:val="21"/>
        </w:rPr>
        <w:t>同样特征值为</w:t>
      </w:r>
      <w:r>
        <w:rPr>
          <w:rFonts w:ascii="Arial" w:hAnsi="Arial" w:cs="Arial"/>
          <w:color w:val="333333"/>
          <w:sz w:val="21"/>
          <w:szCs w:val="21"/>
        </w:rPr>
        <w:t>1.0</w:t>
      </w:r>
      <w:r>
        <w:rPr>
          <w:rFonts w:ascii="Arial" w:hAnsi="Arial" w:cs="Arial"/>
          <w:color w:val="333333"/>
          <w:sz w:val="21"/>
          <w:szCs w:val="21"/>
        </w:rPr>
        <w:t>的因子只能解释总体方差的</w:t>
      </w:r>
      <w:r>
        <w:rPr>
          <w:rFonts w:ascii="Arial" w:hAnsi="Arial" w:cs="Arial"/>
          <w:color w:val="333333"/>
          <w:sz w:val="21"/>
          <w:szCs w:val="21"/>
        </w:rPr>
        <w:t>10%(1/10),</w:t>
      </w:r>
      <w:r>
        <w:rPr>
          <w:rFonts w:ascii="Arial" w:hAnsi="Arial" w:cs="Arial"/>
          <w:color w:val="333333"/>
          <w:sz w:val="21"/>
          <w:szCs w:val="21"/>
        </w:rPr>
        <w:t>显然</w:t>
      </w:r>
      <w:r>
        <w:rPr>
          <w:rFonts w:ascii="Arial" w:hAnsi="Arial" w:cs="Arial"/>
          <w:color w:val="333333"/>
          <w:sz w:val="21"/>
          <w:szCs w:val="21"/>
        </w:rPr>
        <w:t>,</w:t>
      </w:r>
      <w:r>
        <w:rPr>
          <w:rFonts w:ascii="Arial" w:hAnsi="Arial" w:cs="Arial"/>
          <w:color w:val="333333"/>
          <w:sz w:val="21"/>
          <w:szCs w:val="21"/>
        </w:rPr>
        <w:t>当从大量变量中提取因子时</w:t>
      </w:r>
      <w:r>
        <w:rPr>
          <w:rFonts w:ascii="Arial" w:hAnsi="Arial" w:cs="Arial"/>
          <w:color w:val="333333"/>
          <w:sz w:val="21"/>
          <w:szCs w:val="21"/>
        </w:rPr>
        <w:t>,</w:t>
      </w:r>
      <w:r>
        <w:rPr>
          <w:rFonts w:ascii="Arial" w:hAnsi="Arial" w:cs="Arial"/>
          <w:color w:val="333333"/>
          <w:sz w:val="21"/>
          <w:szCs w:val="21"/>
        </w:rPr>
        <w:t>使用这样的标准将导致所提取的因子只能解释总方差很小的一部分。而碎石检验准则的主观性太强</w:t>
      </w:r>
      <w:r>
        <w:rPr>
          <w:rFonts w:ascii="Arial" w:hAnsi="Arial" w:cs="Arial"/>
          <w:color w:val="333333"/>
          <w:sz w:val="21"/>
          <w:szCs w:val="21"/>
        </w:rPr>
        <w:t>,</w:t>
      </w:r>
      <w:r>
        <w:rPr>
          <w:rFonts w:ascii="Arial" w:hAnsi="Arial" w:cs="Arial"/>
          <w:color w:val="333333"/>
          <w:sz w:val="21"/>
          <w:szCs w:val="21"/>
        </w:rPr>
        <w:t>并且</w:t>
      </w:r>
      <w:r>
        <w:rPr>
          <w:rFonts w:ascii="Arial" w:hAnsi="Arial" w:cs="Arial"/>
          <w:color w:val="333333"/>
          <w:sz w:val="21"/>
          <w:szCs w:val="21"/>
        </w:rPr>
        <w:t>,</w:t>
      </w:r>
      <w:r>
        <w:rPr>
          <w:rFonts w:ascii="Arial" w:hAnsi="Arial" w:cs="Arial"/>
          <w:color w:val="333333"/>
          <w:sz w:val="21"/>
          <w:szCs w:val="21"/>
        </w:rPr>
        <w:t>在有些情况下</w:t>
      </w:r>
      <w:r>
        <w:rPr>
          <w:rFonts w:ascii="Arial" w:hAnsi="Arial" w:cs="Arial"/>
          <w:color w:val="333333"/>
          <w:sz w:val="21"/>
          <w:szCs w:val="21"/>
        </w:rPr>
        <w:t>,</w:t>
      </w:r>
      <w:r>
        <w:rPr>
          <w:rFonts w:ascii="Arial" w:hAnsi="Arial" w:cs="Arial"/>
          <w:color w:val="333333"/>
          <w:sz w:val="21"/>
          <w:szCs w:val="21"/>
        </w:rPr>
        <w:t>因子的特征值并没有临界点</w:t>
      </w:r>
      <w:r>
        <w:rPr>
          <w:rFonts w:ascii="Arial" w:hAnsi="Arial" w:cs="Arial"/>
          <w:color w:val="333333"/>
          <w:sz w:val="21"/>
          <w:szCs w:val="21"/>
        </w:rPr>
        <w:t>,</w:t>
      </w:r>
      <w:r>
        <w:rPr>
          <w:rFonts w:ascii="Arial" w:hAnsi="Arial" w:cs="Arial"/>
          <w:color w:val="333333"/>
          <w:sz w:val="21"/>
          <w:szCs w:val="21"/>
        </w:rPr>
        <w:t>因为因子特征值是以一种线性的方式逐渐下降的</w:t>
      </w:r>
      <w:r>
        <w:rPr>
          <w:rFonts w:ascii="Arial" w:hAnsi="Arial" w:cs="Arial"/>
          <w:color w:val="333333"/>
          <w:sz w:val="21"/>
          <w:szCs w:val="21"/>
        </w:rPr>
        <w:t>,</w:t>
      </w:r>
      <w:r>
        <w:rPr>
          <w:rFonts w:ascii="Arial" w:hAnsi="Arial" w:cs="Arial"/>
          <w:color w:val="333333"/>
          <w:sz w:val="21"/>
          <w:szCs w:val="21"/>
        </w:rPr>
        <w:t>所以这种情况是可能存在的</w:t>
      </w:r>
      <w:r>
        <w:rPr>
          <w:rFonts w:ascii="Arial" w:hAnsi="Arial" w:cs="Arial"/>
          <w:color w:val="333333"/>
          <w:sz w:val="21"/>
          <w:szCs w:val="21"/>
        </w:rPr>
        <w:t>,</w:t>
      </w:r>
      <w:r>
        <w:rPr>
          <w:rFonts w:ascii="Arial" w:hAnsi="Arial" w:cs="Arial"/>
          <w:color w:val="333333"/>
          <w:sz w:val="21"/>
          <w:szCs w:val="21"/>
        </w:rPr>
        <w:t>例如双重负荷现象</w:t>
      </w:r>
      <w:r>
        <w:rPr>
          <w:rFonts w:ascii="Arial" w:hAnsi="Arial" w:cs="Arial"/>
          <w:color w:val="333333"/>
          <w:sz w:val="21"/>
          <w:szCs w:val="21"/>
        </w:rPr>
        <w:t>,</w:t>
      </w:r>
      <w:r>
        <w:rPr>
          <w:rFonts w:ascii="Arial" w:hAnsi="Arial" w:cs="Arial"/>
          <w:color w:val="333333"/>
          <w:sz w:val="21"/>
          <w:szCs w:val="21"/>
        </w:rPr>
        <w:t>因此</w:t>
      </w:r>
      <w:r>
        <w:rPr>
          <w:rFonts w:ascii="Arial" w:hAnsi="Arial" w:cs="Arial"/>
          <w:color w:val="333333"/>
          <w:sz w:val="21"/>
          <w:szCs w:val="21"/>
        </w:rPr>
        <w:t>,</w:t>
      </w:r>
      <w:r>
        <w:rPr>
          <w:rFonts w:ascii="Arial" w:hAnsi="Arial" w:cs="Arial"/>
          <w:color w:val="333333"/>
          <w:sz w:val="21"/>
          <w:szCs w:val="21"/>
        </w:rPr>
        <w:t>这种方法并没有太强的</w:t>
      </w:r>
      <w:r>
        <w:rPr>
          <w:rFonts w:ascii="Arial" w:hAnsi="Arial" w:cs="Arial"/>
          <w:color w:val="333333"/>
          <w:sz w:val="21"/>
          <w:szCs w:val="21"/>
        </w:rPr>
        <w:fldChar w:fldCharType="begin"/>
      </w:r>
      <w:r>
        <w:rPr>
          <w:rFonts w:ascii="Arial" w:hAnsi="Arial" w:cs="Arial"/>
          <w:color w:val="333333"/>
          <w:sz w:val="21"/>
          <w:szCs w:val="21"/>
        </w:rPr>
        <w:instrText xml:space="preserve"> </w:instrText>
      </w:r>
      <w:r>
        <w:rPr>
          <w:rFonts w:ascii="Arial" w:hAnsi="Arial" w:cs="Arial" w:hint="eastAsia"/>
          <w:color w:val="333333"/>
          <w:sz w:val="21"/>
          <w:szCs w:val="21"/>
        </w:rPr>
        <w:instrText>HYPERLINK "https://wiki.mbalib.com/wiki/%E4%BD%BF%E7%94%A8%E4%BB%B7%E5%80%BC" \o "</w:instrText>
      </w:r>
      <w:r>
        <w:rPr>
          <w:rFonts w:ascii="Arial" w:hAnsi="Arial" w:cs="Arial" w:hint="eastAsia"/>
          <w:color w:val="333333"/>
          <w:sz w:val="21"/>
          <w:szCs w:val="21"/>
        </w:rPr>
        <w:instrText>使用价值</w:instrText>
      </w:r>
      <w:r>
        <w:rPr>
          <w:rFonts w:ascii="Arial" w:hAnsi="Arial" w:cs="Arial" w:hint="eastAsia"/>
          <w:color w:val="333333"/>
          <w:sz w:val="21"/>
          <w:szCs w:val="21"/>
        </w:rPr>
        <w:instrText>"</w:instrText>
      </w:r>
      <w:r>
        <w:rPr>
          <w:rFonts w:ascii="Arial" w:hAnsi="Arial" w:cs="Arial"/>
          <w:color w:val="333333"/>
          <w:sz w:val="21"/>
          <w:szCs w:val="21"/>
        </w:rPr>
        <w:instrText xml:space="preserve"> </w:instrText>
      </w:r>
      <w:r>
        <w:rPr>
          <w:rFonts w:ascii="Arial" w:hAnsi="Arial" w:cs="Arial"/>
          <w:color w:val="333333"/>
          <w:sz w:val="21"/>
          <w:szCs w:val="21"/>
        </w:rPr>
        <w:fldChar w:fldCharType="separate"/>
      </w:r>
      <w:r>
        <w:rPr>
          <w:rStyle w:val="a4"/>
          <w:rFonts w:ascii="Arial" w:hAnsi="Arial" w:cs="Arial"/>
          <w:color w:val="173ABD"/>
          <w:sz w:val="21"/>
          <w:szCs w:val="21"/>
          <w:u w:val="none"/>
        </w:rPr>
        <w:t>使用价值</w:t>
      </w:r>
      <w:r>
        <w:rPr>
          <w:rFonts w:ascii="Arial" w:hAnsi="Arial" w:cs="Arial"/>
          <w:color w:val="333333"/>
          <w:sz w:val="21"/>
          <w:szCs w:val="21"/>
        </w:rPr>
        <w:fldChar w:fldCharType="end"/>
      </w:r>
      <w:r>
        <w:rPr>
          <w:rFonts w:ascii="Arial" w:hAnsi="Arial" w:cs="Arial"/>
          <w:color w:val="333333"/>
          <w:sz w:val="21"/>
          <w:szCs w:val="21"/>
        </w:rPr>
        <w:t>。一般推荐使用</w:t>
      </w:r>
      <w:proofErr w:type="spellStart"/>
      <w:r>
        <w:rPr>
          <w:rFonts w:ascii="Arial" w:hAnsi="Arial" w:cs="Arial"/>
          <w:color w:val="333333"/>
          <w:sz w:val="21"/>
          <w:szCs w:val="21"/>
        </w:rPr>
        <w:t>Reise</w:t>
      </w:r>
      <w:proofErr w:type="spellEnd"/>
      <w:r>
        <w:rPr>
          <w:rFonts w:ascii="Arial" w:hAnsi="Arial" w:cs="Arial"/>
          <w:color w:val="333333"/>
          <w:sz w:val="21"/>
          <w:szCs w:val="21"/>
        </w:rPr>
        <w:t>等人的平行分析方法来确定因子的数目。这种标准比起碎石</w:t>
      </w:r>
      <w:hyperlink r:id="rId34" w:tooltip="检验标准" w:history="1">
        <w:r>
          <w:rPr>
            <w:rStyle w:val="a4"/>
            <w:rFonts w:ascii="Arial" w:hAnsi="Arial" w:cs="Arial"/>
            <w:color w:val="173ABD"/>
            <w:sz w:val="21"/>
            <w:szCs w:val="21"/>
            <w:u w:val="none"/>
          </w:rPr>
          <w:t>检验标准</w:t>
        </w:r>
      </w:hyperlink>
      <w:r>
        <w:rPr>
          <w:rFonts w:ascii="Arial" w:hAnsi="Arial" w:cs="Arial"/>
          <w:color w:val="333333"/>
          <w:sz w:val="21"/>
          <w:szCs w:val="21"/>
        </w:rPr>
        <w:t>来说</w:t>
      </w:r>
      <w:r>
        <w:rPr>
          <w:rFonts w:ascii="Arial" w:hAnsi="Arial" w:cs="Arial"/>
          <w:color w:val="333333"/>
          <w:sz w:val="21"/>
          <w:szCs w:val="21"/>
        </w:rPr>
        <w:t>,</w:t>
      </w:r>
      <w:r>
        <w:rPr>
          <w:rFonts w:ascii="Arial" w:hAnsi="Arial" w:cs="Arial"/>
          <w:color w:val="333333"/>
          <w:sz w:val="21"/>
          <w:szCs w:val="21"/>
        </w:rPr>
        <w:t>减少了研究者主观因素的影响</w:t>
      </w:r>
      <w:r>
        <w:rPr>
          <w:rFonts w:ascii="Arial" w:hAnsi="Arial" w:cs="Arial"/>
          <w:color w:val="333333"/>
          <w:sz w:val="21"/>
          <w:szCs w:val="21"/>
        </w:rPr>
        <w:t>,</w:t>
      </w:r>
      <w:r>
        <w:rPr>
          <w:rFonts w:ascii="Arial" w:hAnsi="Arial" w:cs="Arial"/>
          <w:color w:val="333333"/>
          <w:sz w:val="21"/>
          <w:szCs w:val="21"/>
        </w:rPr>
        <w:t>结果也更客观、真实、有效。</w:t>
      </w:r>
    </w:p>
    <w:p w:rsidR="00864A5F" w:rsidRDefault="00864A5F" w:rsidP="00864A5F">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虽然正交旋转能容易地解释和表示因子分析的结果</w:t>
      </w:r>
      <w:r>
        <w:rPr>
          <w:rFonts w:ascii="Arial" w:hAnsi="Arial" w:cs="Arial"/>
          <w:color w:val="333333"/>
          <w:sz w:val="21"/>
          <w:szCs w:val="21"/>
        </w:rPr>
        <w:t>,</w:t>
      </w:r>
      <w:r>
        <w:rPr>
          <w:rFonts w:ascii="Arial" w:hAnsi="Arial" w:cs="Arial"/>
          <w:color w:val="333333"/>
          <w:sz w:val="21"/>
          <w:szCs w:val="21"/>
        </w:rPr>
        <w:t>但由于其规定因子间不相关</w:t>
      </w:r>
      <w:r>
        <w:rPr>
          <w:rFonts w:ascii="Arial" w:hAnsi="Arial" w:cs="Arial"/>
          <w:color w:val="333333"/>
          <w:sz w:val="21"/>
          <w:szCs w:val="21"/>
        </w:rPr>
        <w:t>,</w:t>
      </w:r>
      <w:r>
        <w:rPr>
          <w:rFonts w:ascii="Arial" w:hAnsi="Arial" w:cs="Arial"/>
          <w:color w:val="333333"/>
          <w:sz w:val="21"/>
          <w:szCs w:val="21"/>
        </w:rPr>
        <w:t>因此正交旋转的结果往往并不符合实际。建议在探索性因子分析中使用斜交旋转法</w:t>
      </w:r>
      <w:r>
        <w:rPr>
          <w:rFonts w:ascii="Arial" w:hAnsi="Arial" w:cs="Arial"/>
          <w:color w:val="333333"/>
          <w:sz w:val="21"/>
          <w:szCs w:val="21"/>
        </w:rPr>
        <w:t>,</w:t>
      </w:r>
      <w:r>
        <w:rPr>
          <w:rFonts w:ascii="Arial" w:hAnsi="Arial" w:cs="Arial"/>
          <w:color w:val="333333"/>
          <w:sz w:val="21"/>
          <w:szCs w:val="21"/>
        </w:rPr>
        <w:t>它既能很容易地解释因子</w:t>
      </w:r>
      <w:r>
        <w:rPr>
          <w:rFonts w:ascii="Arial" w:hAnsi="Arial" w:cs="Arial"/>
          <w:color w:val="333333"/>
          <w:sz w:val="21"/>
          <w:szCs w:val="21"/>
        </w:rPr>
        <w:t>,</w:t>
      </w:r>
      <w:r>
        <w:rPr>
          <w:rFonts w:ascii="Arial" w:hAnsi="Arial" w:cs="Arial"/>
          <w:color w:val="333333"/>
          <w:sz w:val="21"/>
          <w:szCs w:val="21"/>
        </w:rPr>
        <w:t>同时也确保了因子间的</w:t>
      </w:r>
      <w:hyperlink r:id="rId35" w:tooltip="简单结构" w:history="1">
        <w:r>
          <w:rPr>
            <w:rStyle w:val="a4"/>
            <w:rFonts w:ascii="Arial" w:hAnsi="Arial" w:cs="Arial"/>
            <w:color w:val="173ABD"/>
            <w:sz w:val="21"/>
            <w:szCs w:val="21"/>
            <w:u w:val="none"/>
          </w:rPr>
          <w:t>简单结构</w:t>
        </w:r>
      </w:hyperlink>
      <w:r>
        <w:rPr>
          <w:rFonts w:ascii="Arial" w:hAnsi="Arial" w:cs="Arial"/>
          <w:color w:val="333333"/>
          <w:sz w:val="21"/>
          <w:szCs w:val="21"/>
        </w:rPr>
        <w:t>,</w:t>
      </w:r>
      <w:r>
        <w:rPr>
          <w:rFonts w:ascii="Arial" w:hAnsi="Arial" w:cs="Arial"/>
          <w:color w:val="333333"/>
          <w:sz w:val="21"/>
          <w:szCs w:val="21"/>
        </w:rPr>
        <w:t>更重要的是</w:t>
      </w:r>
      <w:r>
        <w:rPr>
          <w:rFonts w:ascii="Arial" w:hAnsi="Arial" w:cs="Arial"/>
          <w:color w:val="333333"/>
          <w:sz w:val="21"/>
          <w:szCs w:val="21"/>
        </w:rPr>
        <w:t>,</w:t>
      </w:r>
      <w:r>
        <w:rPr>
          <w:rFonts w:ascii="Arial" w:hAnsi="Arial" w:cs="Arial"/>
          <w:color w:val="333333"/>
          <w:sz w:val="21"/>
          <w:szCs w:val="21"/>
        </w:rPr>
        <w:t>允许因子间的相关也更符合现实。例如</w:t>
      </w:r>
      <w:r>
        <w:rPr>
          <w:rFonts w:ascii="Arial" w:hAnsi="Arial" w:cs="Arial"/>
          <w:color w:val="333333"/>
          <w:sz w:val="21"/>
          <w:szCs w:val="21"/>
        </w:rPr>
        <w:t>,</w:t>
      </w:r>
      <w:r>
        <w:rPr>
          <w:rFonts w:ascii="Arial" w:hAnsi="Arial" w:cs="Arial"/>
          <w:color w:val="333333"/>
          <w:sz w:val="21"/>
          <w:szCs w:val="21"/>
        </w:rPr>
        <w:t>在探索性因子分析中提取出了家庭受教育水平和家庭经济收入这两个因子</w:t>
      </w:r>
      <w:r>
        <w:rPr>
          <w:rFonts w:ascii="Arial" w:hAnsi="Arial" w:cs="Arial"/>
          <w:color w:val="333333"/>
          <w:sz w:val="21"/>
          <w:szCs w:val="21"/>
        </w:rPr>
        <w:t>,</w:t>
      </w:r>
      <w:r>
        <w:rPr>
          <w:rFonts w:ascii="Arial" w:hAnsi="Arial" w:cs="Arial"/>
          <w:color w:val="333333"/>
          <w:sz w:val="21"/>
          <w:szCs w:val="21"/>
        </w:rPr>
        <w:t>如果勉强进行正交旋转</w:t>
      </w:r>
      <w:r>
        <w:rPr>
          <w:rFonts w:ascii="Arial" w:hAnsi="Arial" w:cs="Arial"/>
          <w:color w:val="333333"/>
          <w:sz w:val="21"/>
          <w:szCs w:val="21"/>
        </w:rPr>
        <w:t>,</w:t>
      </w:r>
      <w:r>
        <w:rPr>
          <w:rFonts w:ascii="Arial" w:hAnsi="Arial" w:cs="Arial"/>
          <w:color w:val="333333"/>
          <w:sz w:val="21"/>
          <w:szCs w:val="21"/>
        </w:rPr>
        <w:t>忽视两因子间的相关</w:t>
      </w:r>
      <w:r>
        <w:rPr>
          <w:rFonts w:ascii="Arial" w:hAnsi="Arial" w:cs="Arial"/>
          <w:color w:val="333333"/>
          <w:sz w:val="21"/>
          <w:szCs w:val="21"/>
        </w:rPr>
        <w:t>,</w:t>
      </w:r>
      <w:r>
        <w:rPr>
          <w:rFonts w:ascii="Arial" w:hAnsi="Arial" w:cs="Arial"/>
          <w:color w:val="333333"/>
          <w:sz w:val="21"/>
          <w:szCs w:val="21"/>
        </w:rPr>
        <w:t>必然会对结果造成很大的影响</w:t>
      </w:r>
      <w:r>
        <w:rPr>
          <w:rFonts w:ascii="Arial" w:hAnsi="Arial" w:cs="Arial"/>
          <w:color w:val="333333"/>
          <w:sz w:val="21"/>
          <w:szCs w:val="21"/>
        </w:rPr>
        <w:t>,</w:t>
      </w:r>
      <w:r>
        <w:rPr>
          <w:rFonts w:ascii="Arial" w:hAnsi="Arial" w:cs="Arial"/>
          <w:color w:val="333333"/>
          <w:sz w:val="21"/>
          <w:szCs w:val="21"/>
        </w:rPr>
        <w:t>实际上这两个因子都属于家庭</w:t>
      </w:r>
      <w:hyperlink r:id="rId36" w:tooltip="社会经济地位" w:history="1">
        <w:r>
          <w:rPr>
            <w:rStyle w:val="a4"/>
            <w:rFonts w:ascii="Arial" w:hAnsi="Arial" w:cs="Arial"/>
            <w:color w:val="173ABD"/>
            <w:sz w:val="21"/>
            <w:szCs w:val="21"/>
            <w:u w:val="none"/>
          </w:rPr>
          <w:t>社会经济地位</w:t>
        </w:r>
      </w:hyperlink>
      <w:r>
        <w:rPr>
          <w:rFonts w:ascii="Arial" w:hAnsi="Arial" w:cs="Arial"/>
          <w:color w:val="333333"/>
          <w:sz w:val="21"/>
          <w:szCs w:val="21"/>
        </w:rPr>
        <w:t>的范畴</w:t>
      </w:r>
      <w:r>
        <w:rPr>
          <w:rFonts w:ascii="Arial" w:hAnsi="Arial" w:cs="Arial"/>
          <w:color w:val="333333"/>
          <w:sz w:val="21"/>
          <w:szCs w:val="21"/>
        </w:rPr>
        <w:t>,</w:t>
      </w:r>
      <w:r>
        <w:rPr>
          <w:rFonts w:ascii="Arial" w:hAnsi="Arial" w:cs="Arial"/>
          <w:color w:val="333333"/>
          <w:sz w:val="21"/>
          <w:szCs w:val="21"/>
        </w:rPr>
        <w:t>具有很高的相关</w:t>
      </w:r>
      <w:r>
        <w:rPr>
          <w:rFonts w:ascii="Arial" w:hAnsi="Arial" w:cs="Arial"/>
          <w:color w:val="333333"/>
          <w:sz w:val="21"/>
          <w:szCs w:val="21"/>
        </w:rPr>
        <w:t>,</w:t>
      </w:r>
      <w:r>
        <w:rPr>
          <w:rFonts w:ascii="Arial" w:hAnsi="Arial" w:cs="Arial"/>
          <w:color w:val="333333"/>
          <w:sz w:val="21"/>
          <w:szCs w:val="21"/>
        </w:rPr>
        <w:t>因此</w:t>
      </w:r>
      <w:r>
        <w:rPr>
          <w:rFonts w:ascii="Arial" w:hAnsi="Arial" w:cs="Arial"/>
          <w:color w:val="333333"/>
          <w:sz w:val="21"/>
          <w:szCs w:val="21"/>
        </w:rPr>
        <w:t>,</w:t>
      </w:r>
      <w:r>
        <w:rPr>
          <w:rFonts w:ascii="Arial" w:hAnsi="Arial" w:cs="Arial"/>
          <w:color w:val="333333"/>
          <w:sz w:val="21"/>
          <w:szCs w:val="21"/>
        </w:rPr>
        <w:t>进行斜交旋转</w:t>
      </w:r>
      <w:r>
        <w:rPr>
          <w:rFonts w:ascii="Arial" w:hAnsi="Arial" w:cs="Arial"/>
          <w:color w:val="333333"/>
          <w:sz w:val="21"/>
          <w:szCs w:val="21"/>
        </w:rPr>
        <w:t>,</w:t>
      </w:r>
      <w:r>
        <w:rPr>
          <w:rFonts w:ascii="Arial" w:hAnsi="Arial" w:cs="Arial"/>
          <w:color w:val="333333"/>
          <w:sz w:val="21"/>
          <w:szCs w:val="21"/>
        </w:rPr>
        <w:t>允许两因子间的相关</w:t>
      </w:r>
      <w:r>
        <w:rPr>
          <w:rFonts w:ascii="Arial" w:hAnsi="Arial" w:cs="Arial"/>
          <w:color w:val="333333"/>
          <w:sz w:val="21"/>
          <w:szCs w:val="21"/>
        </w:rPr>
        <w:t>,</w:t>
      </w:r>
      <w:r>
        <w:rPr>
          <w:rFonts w:ascii="Arial" w:hAnsi="Arial" w:cs="Arial"/>
          <w:color w:val="333333"/>
          <w:sz w:val="21"/>
          <w:szCs w:val="21"/>
        </w:rPr>
        <w:t>这样得到的结果才更有说服力。实际研究中</w:t>
      </w:r>
      <w:r>
        <w:rPr>
          <w:rFonts w:ascii="Arial" w:hAnsi="Arial" w:cs="Arial"/>
          <w:color w:val="333333"/>
          <w:sz w:val="21"/>
          <w:szCs w:val="21"/>
        </w:rPr>
        <w:t>,</w:t>
      </w:r>
      <w:r>
        <w:rPr>
          <w:rFonts w:ascii="Arial" w:hAnsi="Arial" w:cs="Arial"/>
          <w:color w:val="333333"/>
          <w:sz w:val="21"/>
          <w:szCs w:val="21"/>
        </w:rPr>
        <w:t>研究者更多地还是采用了正交旋转的方法</w:t>
      </w:r>
      <w:r>
        <w:rPr>
          <w:rFonts w:ascii="Arial" w:hAnsi="Arial" w:cs="Arial"/>
          <w:color w:val="333333"/>
          <w:sz w:val="21"/>
          <w:szCs w:val="21"/>
        </w:rPr>
        <w:t>,1991-2000</w:t>
      </w:r>
      <w:r>
        <w:rPr>
          <w:rFonts w:ascii="Arial" w:hAnsi="Arial" w:cs="Arial"/>
          <w:color w:val="333333"/>
          <w:sz w:val="21"/>
          <w:szCs w:val="21"/>
        </w:rPr>
        <w:t>年国内两种心理学期刊发表的运用因子分析的文章中</w:t>
      </w:r>
      <w:r>
        <w:rPr>
          <w:rFonts w:ascii="Arial" w:hAnsi="Arial" w:cs="Arial"/>
          <w:color w:val="333333"/>
          <w:sz w:val="21"/>
          <w:szCs w:val="21"/>
        </w:rPr>
        <w:t>,</w:t>
      </w:r>
      <w:r>
        <w:rPr>
          <w:rFonts w:ascii="Arial" w:hAnsi="Arial" w:cs="Arial"/>
          <w:color w:val="333333"/>
          <w:sz w:val="21"/>
          <w:szCs w:val="21"/>
        </w:rPr>
        <w:t>高达</w:t>
      </w:r>
      <w:r>
        <w:rPr>
          <w:rFonts w:ascii="Arial" w:hAnsi="Arial" w:cs="Arial"/>
          <w:color w:val="333333"/>
          <w:sz w:val="21"/>
          <w:szCs w:val="21"/>
        </w:rPr>
        <w:t>60%</w:t>
      </w:r>
      <w:r>
        <w:rPr>
          <w:rFonts w:ascii="Arial" w:hAnsi="Arial" w:cs="Arial"/>
          <w:color w:val="333333"/>
          <w:sz w:val="21"/>
          <w:szCs w:val="21"/>
        </w:rPr>
        <w:t>的文章使用正交旋转</w:t>
      </w:r>
      <w:r>
        <w:rPr>
          <w:rFonts w:ascii="Arial" w:hAnsi="Arial" w:cs="Arial"/>
          <w:color w:val="333333"/>
          <w:sz w:val="21"/>
          <w:szCs w:val="21"/>
        </w:rPr>
        <w:t>,</w:t>
      </w:r>
      <w:r>
        <w:rPr>
          <w:rFonts w:ascii="Arial" w:hAnsi="Arial" w:cs="Arial"/>
          <w:color w:val="333333"/>
          <w:sz w:val="21"/>
          <w:szCs w:val="21"/>
        </w:rPr>
        <w:t>而斜交旋转只占到了</w:t>
      </w:r>
      <w:r>
        <w:rPr>
          <w:rFonts w:ascii="Arial" w:hAnsi="Arial" w:cs="Arial"/>
          <w:color w:val="333333"/>
          <w:sz w:val="21"/>
          <w:szCs w:val="21"/>
        </w:rPr>
        <w:t>6%</w:t>
      </w:r>
      <w:r>
        <w:rPr>
          <w:rFonts w:ascii="Arial" w:hAnsi="Arial" w:cs="Arial"/>
          <w:color w:val="333333"/>
          <w:sz w:val="21"/>
          <w:szCs w:val="21"/>
        </w:rPr>
        <w:t>。</w:t>
      </w:r>
    </w:p>
    <w:p w:rsidR="00864A5F" w:rsidRDefault="00864A5F" w:rsidP="00864A5F">
      <w:pPr>
        <w:shd w:val="clear" w:color="auto" w:fill="FFFFFF"/>
        <w:spacing w:after="24"/>
        <w:rPr>
          <w:rFonts w:ascii="Arial" w:hAnsi="Arial" w:cs="Arial"/>
          <w:b/>
          <w:bCs/>
          <w:color w:val="333333"/>
          <w:szCs w:val="21"/>
        </w:rPr>
      </w:pPr>
      <w:r>
        <w:rPr>
          <w:rFonts w:ascii="Arial" w:hAnsi="Arial" w:cs="Arial"/>
          <w:b/>
          <w:bCs/>
          <w:color w:val="333333"/>
          <w:szCs w:val="21"/>
        </w:rPr>
        <w:t xml:space="preserve">　　</w:t>
      </w:r>
      <w:r>
        <w:rPr>
          <w:rFonts w:ascii="Arial" w:hAnsi="Arial" w:cs="Arial"/>
          <w:b/>
          <w:bCs/>
          <w:color w:val="333333"/>
          <w:szCs w:val="21"/>
        </w:rPr>
        <w:t>4.</w:t>
      </w:r>
      <w:r>
        <w:rPr>
          <w:rFonts w:ascii="Arial" w:hAnsi="Arial" w:cs="Arial"/>
          <w:b/>
          <w:bCs/>
          <w:color w:val="333333"/>
          <w:szCs w:val="21"/>
        </w:rPr>
        <w:t>因子</w:t>
      </w:r>
      <w:proofErr w:type="gramStart"/>
      <w:r>
        <w:rPr>
          <w:rFonts w:ascii="Arial" w:hAnsi="Arial" w:cs="Arial"/>
          <w:b/>
          <w:bCs/>
          <w:color w:val="333333"/>
          <w:szCs w:val="21"/>
        </w:rPr>
        <w:t>值缺乏</w:t>
      </w:r>
      <w:proofErr w:type="gramEnd"/>
      <w:r>
        <w:rPr>
          <w:rFonts w:ascii="Arial" w:hAnsi="Arial" w:cs="Arial"/>
          <w:b/>
          <w:bCs/>
          <w:color w:val="333333"/>
          <w:szCs w:val="21"/>
        </w:rPr>
        <w:t>重复验证性</w:t>
      </w:r>
    </w:p>
    <w:p w:rsidR="00864A5F" w:rsidRDefault="00864A5F" w:rsidP="00864A5F">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心理、教育领域中</w:t>
      </w:r>
      <w:r>
        <w:rPr>
          <w:rFonts w:ascii="Arial" w:hAnsi="Arial" w:cs="Arial"/>
          <w:color w:val="333333"/>
          <w:sz w:val="21"/>
          <w:szCs w:val="21"/>
        </w:rPr>
        <w:t>,</w:t>
      </w:r>
      <w:r>
        <w:rPr>
          <w:rFonts w:ascii="Arial" w:hAnsi="Arial" w:cs="Arial"/>
          <w:color w:val="333333"/>
          <w:sz w:val="21"/>
          <w:szCs w:val="21"/>
        </w:rPr>
        <w:t>研究者求解因子值时</w:t>
      </w:r>
      <w:r>
        <w:rPr>
          <w:rFonts w:ascii="Arial" w:hAnsi="Arial" w:cs="Arial"/>
          <w:color w:val="333333"/>
          <w:sz w:val="21"/>
          <w:szCs w:val="21"/>
        </w:rPr>
        <w:t>,</w:t>
      </w:r>
      <w:r>
        <w:rPr>
          <w:rFonts w:ascii="Arial" w:hAnsi="Arial" w:cs="Arial"/>
          <w:color w:val="333333"/>
          <w:sz w:val="21"/>
          <w:szCs w:val="21"/>
        </w:rPr>
        <w:t>绝大多数依赖的是</w:t>
      </w:r>
      <w:hyperlink r:id="rId37" w:tooltip="SPSS" w:history="1">
        <w:r>
          <w:rPr>
            <w:rStyle w:val="a4"/>
            <w:rFonts w:ascii="Arial" w:hAnsi="Arial" w:cs="Arial"/>
            <w:color w:val="173ABD"/>
            <w:sz w:val="21"/>
            <w:szCs w:val="21"/>
            <w:u w:val="none"/>
          </w:rPr>
          <w:t>SPSS</w:t>
        </w:r>
      </w:hyperlink>
      <w:r>
        <w:rPr>
          <w:rFonts w:ascii="Arial" w:hAnsi="Arial" w:cs="Arial"/>
          <w:color w:val="333333"/>
          <w:sz w:val="21"/>
          <w:szCs w:val="21"/>
        </w:rPr>
        <w:t>,</w:t>
      </w:r>
      <w:r>
        <w:rPr>
          <w:rFonts w:ascii="Arial" w:hAnsi="Arial" w:cs="Arial"/>
          <w:color w:val="333333"/>
          <w:sz w:val="21"/>
          <w:szCs w:val="21"/>
        </w:rPr>
        <w:t>而该软件所提供的求解因子值的方法最后求得的因子值是以一种加权的方式获得的</w:t>
      </w:r>
      <w:r>
        <w:rPr>
          <w:rFonts w:ascii="Arial" w:hAnsi="Arial" w:cs="Arial"/>
          <w:color w:val="333333"/>
          <w:sz w:val="21"/>
          <w:szCs w:val="21"/>
        </w:rPr>
        <w:t>,</w:t>
      </w:r>
      <w:r>
        <w:rPr>
          <w:rFonts w:ascii="Arial" w:hAnsi="Arial" w:cs="Arial"/>
          <w:color w:val="333333"/>
          <w:sz w:val="21"/>
          <w:szCs w:val="21"/>
        </w:rPr>
        <w:t>这就使得这些</w:t>
      </w:r>
      <w:proofErr w:type="gramStart"/>
      <w:r>
        <w:rPr>
          <w:rFonts w:ascii="Arial" w:hAnsi="Arial" w:cs="Arial"/>
          <w:color w:val="333333"/>
          <w:sz w:val="21"/>
          <w:szCs w:val="21"/>
        </w:rPr>
        <w:t>因子值只适用于</w:t>
      </w:r>
      <w:proofErr w:type="gramEnd"/>
      <w:r>
        <w:rPr>
          <w:rFonts w:ascii="Arial" w:hAnsi="Arial" w:cs="Arial"/>
          <w:color w:val="333333"/>
          <w:sz w:val="21"/>
          <w:szCs w:val="21"/>
        </w:rPr>
        <w:t>特定的样本</w:t>
      </w:r>
      <w:r>
        <w:rPr>
          <w:rFonts w:ascii="Arial" w:hAnsi="Arial" w:cs="Arial"/>
          <w:color w:val="333333"/>
          <w:sz w:val="21"/>
          <w:szCs w:val="21"/>
        </w:rPr>
        <w:t>,</w:t>
      </w:r>
      <w:r>
        <w:rPr>
          <w:rFonts w:ascii="Arial" w:hAnsi="Arial" w:cs="Arial"/>
          <w:color w:val="333333"/>
          <w:sz w:val="21"/>
          <w:szCs w:val="21"/>
        </w:rPr>
        <w:t>缺乏重复验证性。</w:t>
      </w:r>
    </w:p>
    <w:p w:rsidR="00864A5F" w:rsidRDefault="00864A5F" w:rsidP="00864A5F">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为了克服这一缺陷</w:t>
      </w:r>
      <w:r>
        <w:rPr>
          <w:rFonts w:ascii="Arial" w:hAnsi="Arial" w:cs="Arial"/>
          <w:color w:val="333333"/>
          <w:sz w:val="21"/>
          <w:szCs w:val="21"/>
        </w:rPr>
        <w:t>,</w:t>
      </w:r>
      <w:r>
        <w:rPr>
          <w:rFonts w:ascii="Arial" w:hAnsi="Arial" w:cs="Arial"/>
          <w:color w:val="333333"/>
          <w:sz w:val="21"/>
          <w:szCs w:val="21"/>
        </w:rPr>
        <w:t>研究者建议使用一种简单的非加权的方法</w:t>
      </w:r>
      <w:r>
        <w:rPr>
          <w:rFonts w:ascii="Arial" w:hAnsi="Arial" w:cs="Arial"/>
          <w:color w:val="333333"/>
          <w:sz w:val="21"/>
          <w:szCs w:val="21"/>
        </w:rPr>
        <w:t>,</w:t>
      </w:r>
      <w:r>
        <w:rPr>
          <w:rFonts w:ascii="Arial" w:hAnsi="Arial" w:cs="Arial"/>
          <w:color w:val="333333"/>
          <w:sz w:val="21"/>
          <w:szCs w:val="21"/>
        </w:rPr>
        <w:t>该方法首先鉴别出在某一因子上有较高负载的变量</w:t>
      </w:r>
      <w:r>
        <w:rPr>
          <w:rFonts w:ascii="Arial" w:hAnsi="Arial" w:cs="Arial"/>
          <w:color w:val="333333"/>
          <w:sz w:val="21"/>
          <w:szCs w:val="21"/>
        </w:rPr>
        <w:t>,</w:t>
      </w:r>
      <w:r>
        <w:rPr>
          <w:rFonts w:ascii="Arial" w:hAnsi="Arial" w:cs="Arial"/>
          <w:color w:val="333333"/>
          <w:sz w:val="21"/>
          <w:szCs w:val="21"/>
        </w:rPr>
        <w:t>然后将这些负载的值相加</w:t>
      </w:r>
      <w:r>
        <w:rPr>
          <w:rFonts w:ascii="Arial" w:hAnsi="Arial" w:cs="Arial"/>
          <w:color w:val="333333"/>
          <w:sz w:val="21"/>
          <w:szCs w:val="21"/>
        </w:rPr>
        <w:t>,</w:t>
      </w:r>
      <w:r>
        <w:rPr>
          <w:rFonts w:ascii="Arial" w:hAnsi="Arial" w:cs="Arial"/>
          <w:color w:val="333333"/>
          <w:sz w:val="21"/>
          <w:szCs w:val="21"/>
        </w:rPr>
        <w:t>从而得到能反映该因子的一种特定的因子值。使用这种</w:t>
      </w:r>
      <w:hyperlink r:id="rId38" w:tooltip="方法研究" w:history="1">
        <w:r>
          <w:rPr>
            <w:rStyle w:val="a4"/>
            <w:rFonts w:ascii="Arial" w:hAnsi="Arial" w:cs="Arial"/>
            <w:color w:val="173ABD"/>
            <w:sz w:val="21"/>
            <w:szCs w:val="21"/>
            <w:u w:val="none"/>
          </w:rPr>
          <w:t>方法研究</w:t>
        </w:r>
      </w:hyperlink>
      <w:r>
        <w:rPr>
          <w:rFonts w:ascii="Arial" w:hAnsi="Arial" w:cs="Arial"/>
          <w:color w:val="333333"/>
          <w:sz w:val="21"/>
          <w:szCs w:val="21"/>
        </w:rPr>
        <w:t>者将失去变量在因子上的负载信息</w:t>
      </w:r>
      <w:r>
        <w:rPr>
          <w:rFonts w:ascii="Arial" w:hAnsi="Arial" w:cs="Arial"/>
          <w:color w:val="333333"/>
          <w:sz w:val="21"/>
          <w:szCs w:val="21"/>
        </w:rPr>
        <w:t>,</w:t>
      </w:r>
      <w:r>
        <w:rPr>
          <w:rFonts w:ascii="Arial" w:hAnsi="Arial" w:cs="Arial"/>
          <w:color w:val="333333"/>
          <w:sz w:val="21"/>
          <w:szCs w:val="21"/>
        </w:rPr>
        <w:t>但是</w:t>
      </w:r>
      <w:r>
        <w:rPr>
          <w:rFonts w:ascii="Arial" w:hAnsi="Arial" w:cs="Arial"/>
          <w:color w:val="333333"/>
          <w:sz w:val="21"/>
          <w:szCs w:val="21"/>
        </w:rPr>
        <w:t>,</w:t>
      </w:r>
      <w:r>
        <w:rPr>
          <w:rFonts w:ascii="Arial" w:hAnsi="Arial" w:cs="Arial"/>
          <w:color w:val="333333"/>
          <w:sz w:val="21"/>
          <w:szCs w:val="21"/>
        </w:rPr>
        <w:t>这样得到的因子值与</w:t>
      </w:r>
      <w:r>
        <w:rPr>
          <w:rFonts w:ascii="Arial" w:hAnsi="Arial" w:cs="Arial"/>
          <w:color w:val="333333"/>
          <w:sz w:val="21"/>
          <w:szCs w:val="21"/>
        </w:rPr>
        <w:t>SPSS</w:t>
      </w:r>
      <w:r>
        <w:rPr>
          <w:rFonts w:ascii="Arial" w:hAnsi="Arial" w:cs="Arial"/>
          <w:color w:val="333333"/>
          <w:sz w:val="21"/>
          <w:szCs w:val="21"/>
        </w:rPr>
        <w:t>提供的各种</w:t>
      </w:r>
      <w:hyperlink r:id="rId39" w:tooltip="权重" w:history="1">
        <w:r>
          <w:rPr>
            <w:rStyle w:val="a4"/>
            <w:rFonts w:ascii="Arial" w:hAnsi="Arial" w:cs="Arial"/>
            <w:color w:val="173ABD"/>
            <w:sz w:val="21"/>
            <w:szCs w:val="21"/>
            <w:u w:val="none"/>
          </w:rPr>
          <w:t>权重</w:t>
        </w:r>
      </w:hyperlink>
      <w:r>
        <w:rPr>
          <w:rFonts w:ascii="Arial" w:hAnsi="Arial" w:cs="Arial"/>
          <w:color w:val="333333"/>
          <w:sz w:val="21"/>
          <w:szCs w:val="21"/>
        </w:rPr>
        <w:t>的因子值具有较高相关</w:t>
      </w:r>
      <w:r>
        <w:rPr>
          <w:rFonts w:ascii="Arial" w:hAnsi="Arial" w:cs="Arial"/>
          <w:color w:val="333333"/>
          <w:sz w:val="21"/>
          <w:szCs w:val="21"/>
        </w:rPr>
        <w:t>,</w:t>
      </w:r>
      <w:r>
        <w:rPr>
          <w:rFonts w:ascii="Arial" w:hAnsi="Arial" w:cs="Arial"/>
          <w:color w:val="333333"/>
          <w:sz w:val="21"/>
          <w:szCs w:val="21"/>
        </w:rPr>
        <w:t>因此</w:t>
      </w:r>
      <w:r>
        <w:rPr>
          <w:rFonts w:ascii="Arial" w:hAnsi="Arial" w:cs="Arial"/>
          <w:color w:val="333333"/>
          <w:sz w:val="21"/>
          <w:szCs w:val="21"/>
        </w:rPr>
        <w:t>,</w:t>
      </w:r>
      <w:r>
        <w:rPr>
          <w:rFonts w:ascii="Arial" w:hAnsi="Arial" w:cs="Arial"/>
          <w:color w:val="333333"/>
          <w:sz w:val="21"/>
          <w:szCs w:val="21"/>
        </w:rPr>
        <w:t>使用这种简单的策略获得的因子值是很有意义的</w:t>
      </w:r>
      <w:r>
        <w:rPr>
          <w:rFonts w:ascii="Arial" w:hAnsi="Arial" w:cs="Arial"/>
          <w:color w:val="333333"/>
          <w:sz w:val="21"/>
          <w:szCs w:val="21"/>
        </w:rPr>
        <w:t>,</w:t>
      </w:r>
      <w:r>
        <w:rPr>
          <w:rFonts w:ascii="Arial" w:hAnsi="Arial" w:cs="Arial"/>
          <w:color w:val="333333"/>
          <w:sz w:val="21"/>
          <w:szCs w:val="21"/>
        </w:rPr>
        <w:t>它能克服缺乏重复验证的缺陷。</w:t>
      </w:r>
    </w:p>
    <w:p w:rsidR="00864A5F" w:rsidRDefault="00864A5F" w:rsidP="00864A5F">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当然</w:t>
      </w:r>
      <w:r>
        <w:rPr>
          <w:rFonts w:ascii="Arial" w:hAnsi="Arial" w:cs="Arial"/>
          <w:color w:val="333333"/>
          <w:sz w:val="21"/>
          <w:szCs w:val="21"/>
        </w:rPr>
        <w:t>,</w:t>
      </w:r>
      <w:r>
        <w:rPr>
          <w:rFonts w:ascii="Arial" w:hAnsi="Arial" w:cs="Arial"/>
          <w:color w:val="333333"/>
          <w:sz w:val="21"/>
          <w:szCs w:val="21"/>
        </w:rPr>
        <w:t>因子</w:t>
      </w:r>
      <w:proofErr w:type="gramStart"/>
      <w:r>
        <w:rPr>
          <w:rFonts w:ascii="Arial" w:hAnsi="Arial" w:cs="Arial"/>
          <w:color w:val="333333"/>
          <w:sz w:val="21"/>
          <w:szCs w:val="21"/>
        </w:rPr>
        <w:t>值本身</w:t>
      </w:r>
      <w:proofErr w:type="gramEnd"/>
      <w:r>
        <w:rPr>
          <w:rFonts w:ascii="Arial" w:hAnsi="Arial" w:cs="Arial"/>
          <w:color w:val="333333"/>
          <w:sz w:val="21"/>
          <w:szCs w:val="21"/>
        </w:rPr>
        <w:t>实质上还是一种观测变量</w:t>
      </w:r>
      <w:r>
        <w:rPr>
          <w:rFonts w:ascii="Arial" w:hAnsi="Arial" w:cs="Arial"/>
          <w:color w:val="333333"/>
          <w:sz w:val="21"/>
          <w:szCs w:val="21"/>
        </w:rPr>
        <w:t>,</w:t>
      </w:r>
      <w:r>
        <w:rPr>
          <w:rFonts w:ascii="Arial" w:hAnsi="Arial" w:cs="Arial"/>
          <w:color w:val="333333"/>
          <w:sz w:val="21"/>
          <w:szCs w:val="21"/>
        </w:rPr>
        <w:t>存在一定的</w:t>
      </w:r>
      <w:hyperlink r:id="rId40" w:tooltip="随机误差" w:history="1">
        <w:r>
          <w:rPr>
            <w:rStyle w:val="a4"/>
            <w:rFonts w:ascii="Arial" w:hAnsi="Arial" w:cs="Arial"/>
            <w:color w:val="173ABD"/>
            <w:sz w:val="21"/>
            <w:szCs w:val="21"/>
            <w:u w:val="none"/>
          </w:rPr>
          <w:t>随机误差</w:t>
        </w:r>
      </w:hyperlink>
      <w:r>
        <w:rPr>
          <w:rFonts w:ascii="Arial" w:hAnsi="Arial" w:cs="Arial"/>
          <w:color w:val="333333"/>
          <w:sz w:val="21"/>
          <w:szCs w:val="21"/>
        </w:rPr>
        <w:t>,</w:t>
      </w:r>
      <w:r>
        <w:rPr>
          <w:rFonts w:ascii="Arial" w:hAnsi="Arial" w:cs="Arial"/>
          <w:color w:val="333333"/>
          <w:sz w:val="21"/>
          <w:szCs w:val="21"/>
        </w:rPr>
        <w:t>可以使用潜变量模型的方法来消除这些随机误差。</w:t>
      </w:r>
    </w:p>
    <w:p w:rsidR="00864A5F" w:rsidRDefault="00864A5F" w:rsidP="00864A5F">
      <w:pPr>
        <w:shd w:val="clear" w:color="auto" w:fill="FFFFFF"/>
        <w:spacing w:after="24"/>
        <w:rPr>
          <w:rFonts w:ascii="Arial" w:hAnsi="Arial" w:cs="Arial"/>
          <w:b/>
          <w:bCs/>
          <w:color w:val="333333"/>
          <w:szCs w:val="21"/>
        </w:rPr>
      </w:pPr>
      <w:r>
        <w:rPr>
          <w:rFonts w:ascii="Arial" w:hAnsi="Arial" w:cs="Arial"/>
          <w:b/>
          <w:bCs/>
          <w:color w:val="333333"/>
          <w:szCs w:val="21"/>
        </w:rPr>
        <w:t xml:space="preserve">　　</w:t>
      </w:r>
      <w:r>
        <w:rPr>
          <w:rFonts w:ascii="Arial" w:hAnsi="Arial" w:cs="Arial"/>
          <w:b/>
          <w:bCs/>
          <w:color w:val="333333"/>
          <w:szCs w:val="21"/>
        </w:rPr>
        <w:t>5.</w:t>
      </w:r>
      <w:r>
        <w:rPr>
          <w:rFonts w:ascii="Arial" w:hAnsi="Arial" w:cs="Arial"/>
          <w:b/>
          <w:bCs/>
          <w:color w:val="333333"/>
          <w:szCs w:val="21"/>
        </w:rPr>
        <w:t>研究结果的呈现形式不规范</w:t>
      </w:r>
    </w:p>
    <w:p w:rsidR="00864A5F" w:rsidRDefault="00864A5F" w:rsidP="00864A5F">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因子分析结果的呈现中</w:t>
      </w:r>
      <w:r>
        <w:rPr>
          <w:rFonts w:ascii="Arial" w:hAnsi="Arial" w:cs="Arial"/>
          <w:color w:val="333333"/>
          <w:sz w:val="21"/>
          <w:szCs w:val="21"/>
        </w:rPr>
        <w:t>,</w:t>
      </w:r>
      <w:r>
        <w:rPr>
          <w:rFonts w:ascii="Arial" w:hAnsi="Arial" w:cs="Arial"/>
          <w:color w:val="333333"/>
          <w:sz w:val="21"/>
          <w:szCs w:val="21"/>
        </w:rPr>
        <w:t>哪些信息需要研究者明确提供都有一定的规定</w:t>
      </w:r>
      <w:r>
        <w:rPr>
          <w:rFonts w:ascii="Arial" w:hAnsi="Arial" w:cs="Arial"/>
          <w:color w:val="333333"/>
          <w:sz w:val="21"/>
          <w:szCs w:val="21"/>
        </w:rPr>
        <w:t>,</w:t>
      </w:r>
      <w:r>
        <w:rPr>
          <w:rFonts w:ascii="Arial" w:hAnsi="Arial" w:cs="Arial"/>
          <w:color w:val="333333"/>
          <w:sz w:val="21"/>
          <w:szCs w:val="21"/>
        </w:rPr>
        <w:t>但教育、心理领域的应用中</w:t>
      </w:r>
      <w:r>
        <w:rPr>
          <w:rFonts w:ascii="Arial" w:hAnsi="Arial" w:cs="Arial"/>
          <w:color w:val="333333"/>
          <w:sz w:val="21"/>
          <w:szCs w:val="21"/>
        </w:rPr>
        <w:t>,</w:t>
      </w:r>
      <w:r>
        <w:rPr>
          <w:rFonts w:ascii="Arial" w:hAnsi="Arial" w:cs="Arial"/>
          <w:color w:val="333333"/>
          <w:sz w:val="21"/>
          <w:szCs w:val="21"/>
        </w:rPr>
        <w:t>很少有研究者能提供完整的信息。作为因子分析的基础</w:t>
      </w:r>
      <w:r>
        <w:rPr>
          <w:rFonts w:ascii="Arial" w:hAnsi="Arial" w:cs="Arial"/>
          <w:color w:val="333333"/>
          <w:sz w:val="21"/>
          <w:szCs w:val="21"/>
        </w:rPr>
        <w:t>,</w:t>
      </w:r>
      <w:hyperlink r:id="rId41" w:tooltip="相关矩阵" w:history="1">
        <w:r>
          <w:rPr>
            <w:rStyle w:val="a4"/>
            <w:rFonts w:ascii="Arial" w:hAnsi="Arial" w:cs="Arial"/>
            <w:color w:val="173ABD"/>
            <w:sz w:val="21"/>
            <w:szCs w:val="21"/>
            <w:u w:val="none"/>
          </w:rPr>
          <w:t>相关矩阵</w:t>
        </w:r>
      </w:hyperlink>
      <w:r>
        <w:rPr>
          <w:rFonts w:ascii="Arial" w:hAnsi="Arial" w:cs="Arial"/>
          <w:color w:val="333333"/>
          <w:sz w:val="21"/>
          <w:szCs w:val="21"/>
        </w:rPr>
        <w:t>是最根本</w:t>
      </w:r>
      <w:r>
        <w:rPr>
          <w:rFonts w:ascii="Arial" w:hAnsi="Arial" w:cs="Arial"/>
          <w:color w:val="333333"/>
          <w:sz w:val="21"/>
          <w:szCs w:val="21"/>
        </w:rPr>
        <w:lastRenderedPageBreak/>
        <w:t>的</w:t>
      </w:r>
      <w:r>
        <w:rPr>
          <w:rFonts w:ascii="Arial" w:hAnsi="Arial" w:cs="Arial"/>
          <w:color w:val="333333"/>
          <w:sz w:val="21"/>
          <w:szCs w:val="21"/>
        </w:rPr>
        <w:t>,</w:t>
      </w:r>
      <w:r>
        <w:rPr>
          <w:rFonts w:ascii="Arial" w:hAnsi="Arial" w:cs="Arial"/>
          <w:color w:val="333333"/>
          <w:sz w:val="21"/>
          <w:szCs w:val="21"/>
        </w:rPr>
        <w:t>研究者必须提供</w:t>
      </w:r>
      <w:r>
        <w:rPr>
          <w:rFonts w:ascii="Arial" w:hAnsi="Arial" w:cs="Arial"/>
          <w:color w:val="333333"/>
          <w:sz w:val="21"/>
          <w:szCs w:val="21"/>
        </w:rPr>
        <w:t>,</w:t>
      </w:r>
      <w:r>
        <w:rPr>
          <w:rFonts w:ascii="Arial" w:hAnsi="Arial" w:cs="Arial"/>
          <w:color w:val="333333"/>
          <w:sz w:val="21"/>
          <w:szCs w:val="21"/>
        </w:rPr>
        <w:t>否则</w:t>
      </w:r>
      <w:r>
        <w:rPr>
          <w:rFonts w:ascii="Arial" w:hAnsi="Arial" w:cs="Arial"/>
          <w:color w:val="333333"/>
          <w:sz w:val="21"/>
          <w:szCs w:val="21"/>
        </w:rPr>
        <w:t>,</w:t>
      </w:r>
      <w:r>
        <w:rPr>
          <w:rFonts w:ascii="Arial" w:hAnsi="Arial" w:cs="Arial"/>
          <w:color w:val="333333"/>
          <w:sz w:val="21"/>
          <w:szCs w:val="21"/>
        </w:rPr>
        <w:t>研究结果就缺乏重复验证的可能</w:t>
      </w:r>
      <w:r>
        <w:rPr>
          <w:rFonts w:ascii="Arial" w:hAnsi="Arial" w:cs="Arial"/>
          <w:color w:val="333333"/>
          <w:sz w:val="21"/>
          <w:szCs w:val="21"/>
        </w:rPr>
        <w:t>;</w:t>
      </w:r>
      <w:r>
        <w:rPr>
          <w:rFonts w:ascii="Arial" w:hAnsi="Arial" w:cs="Arial"/>
          <w:color w:val="333333"/>
          <w:sz w:val="21"/>
          <w:szCs w:val="21"/>
        </w:rPr>
        <w:t>另外</w:t>
      </w:r>
      <w:r>
        <w:rPr>
          <w:rFonts w:ascii="Arial" w:hAnsi="Arial" w:cs="Arial"/>
          <w:color w:val="333333"/>
          <w:sz w:val="21"/>
          <w:szCs w:val="21"/>
        </w:rPr>
        <w:t>,</w:t>
      </w:r>
      <w:r>
        <w:rPr>
          <w:rFonts w:ascii="Arial" w:hAnsi="Arial" w:cs="Arial"/>
          <w:color w:val="333333"/>
          <w:sz w:val="21"/>
          <w:szCs w:val="21"/>
        </w:rPr>
        <w:t>旋转前后因子所解释的方差、因子负载矩阵等信息也必须提供。</w:t>
      </w:r>
    </w:p>
    <w:p w:rsidR="00864A5F" w:rsidRDefault="00864A5F" w:rsidP="00864A5F">
      <w:pPr>
        <w:shd w:val="clear" w:color="auto" w:fill="FFFFFF"/>
        <w:rPr>
          <w:rFonts w:ascii="Arial" w:hAnsi="Arial" w:cs="Arial"/>
          <w:b/>
          <w:bCs/>
          <w:color w:val="333333"/>
          <w:szCs w:val="21"/>
        </w:rPr>
      </w:pPr>
      <w:r>
        <w:rPr>
          <w:rFonts w:ascii="Arial" w:hAnsi="Arial" w:cs="Arial"/>
          <w:b/>
          <w:bCs/>
          <w:color w:val="333333"/>
          <w:szCs w:val="21"/>
        </w:rPr>
        <w:t xml:space="preserve">　　</w:t>
      </w:r>
      <w:r>
        <w:rPr>
          <w:rFonts w:ascii="Arial" w:hAnsi="Arial" w:cs="Arial"/>
          <w:b/>
          <w:bCs/>
          <w:color w:val="333333"/>
          <w:szCs w:val="21"/>
        </w:rPr>
        <w:t>6.</w:t>
      </w:r>
      <w:r>
        <w:rPr>
          <w:rFonts w:ascii="Arial" w:hAnsi="Arial" w:cs="Arial"/>
          <w:b/>
          <w:bCs/>
          <w:color w:val="333333"/>
          <w:szCs w:val="21"/>
        </w:rPr>
        <w:t>过于依赖</w:t>
      </w:r>
      <w:r>
        <w:rPr>
          <w:rFonts w:ascii="Arial" w:hAnsi="Arial" w:cs="Arial"/>
          <w:b/>
          <w:bCs/>
          <w:color w:val="333333"/>
          <w:szCs w:val="21"/>
        </w:rPr>
        <w:t>SPSS,</w:t>
      </w:r>
      <w:r>
        <w:rPr>
          <w:rFonts w:ascii="Arial" w:hAnsi="Arial" w:cs="Arial"/>
          <w:b/>
          <w:bCs/>
          <w:color w:val="333333"/>
          <w:szCs w:val="21"/>
        </w:rPr>
        <w:t>缺乏</w:t>
      </w:r>
      <w:hyperlink r:id="rId42" w:tooltip="主动性" w:history="1">
        <w:r>
          <w:rPr>
            <w:rStyle w:val="a4"/>
            <w:rFonts w:ascii="Arial" w:hAnsi="Arial" w:cs="Arial"/>
            <w:b/>
            <w:bCs/>
            <w:color w:val="2153B0"/>
            <w:szCs w:val="21"/>
            <w:u w:val="none"/>
          </w:rPr>
          <w:t>主动性</w:t>
        </w:r>
      </w:hyperlink>
    </w:p>
    <w:p w:rsidR="00864A5F" w:rsidRDefault="00864A5F" w:rsidP="00864A5F">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近年来因子分析应用中存在的最大的问题就是研究者过于依赖</w:t>
      </w:r>
      <w:r>
        <w:rPr>
          <w:rFonts w:ascii="Arial" w:hAnsi="Arial" w:cs="Arial"/>
          <w:color w:val="333333"/>
          <w:sz w:val="21"/>
          <w:szCs w:val="21"/>
        </w:rPr>
        <w:t>SPSS</w:t>
      </w:r>
      <w:r>
        <w:rPr>
          <w:rFonts w:ascii="Arial" w:hAnsi="Arial" w:cs="Arial"/>
          <w:color w:val="333333"/>
          <w:sz w:val="21"/>
          <w:szCs w:val="21"/>
        </w:rPr>
        <w:t>软件</w:t>
      </w:r>
      <w:r>
        <w:rPr>
          <w:rFonts w:ascii="Arial" w:hAnsi="Arial" w:cs="Arial"/>
          <w:color w:val="333333"/>
          <w:sz w:val="21"/>
          <w:szCs w:val="21"/>
        </w:rPr>
        <w:t>,</w:t>
      </w:r>
      <w:r>
        <w:rPr>
          <w:rFonts w:ascii="Arial" w:hAnsi="Arial" w:cs="Arial"/>
          <w:color w:val="333333"/>
          <w:sz w:val="21"/>
          <w:szCs w:val="21"/>
        </w:rPr>
        <w:t>往往是电脑控制人脑</w:t>
      </w:r>
      <w:r>
        <w:rPr>
          <w:rFonts w:ascii="Arial" w:hAnsi="Arial" w:cs="Arial"/>
          <w:color w:val="333333"/>
          <w:sz w:val="21"/>
          <w:szCs w:val="21"/>
        </w:rPr>
        <w:t>,</w:t>
      </w:r>
      <w:r>
        <w:rPr>
          <w:rFonts w:ascii="Arial" w:hAnsi="Arial" w:cs="Arial"/>
          <w:color w:val="333333"/>
          <w:sz w:val="21"/>
          <w:szCs w:val="21"/>
        </w:rPr>
        <w:t>研究者丧失了主动性。前面所讨论的因子分析实际应用中存在的一些主要问题</w:t>
      </w:r>
      <w:r>
        <w:rPr>
          <w:rFonts w:ascii="Arial" w:hAnsi="Arial" w:cs="Arial"/>
          <w:color w:val="333333"/>
          <w:sz w:val="21"/>
          <w:szCs w:val="21"/>
        </w:rPr>
        <w:t>,</w:t>
      </w:r>
      <w:r>
        <w:rPr>
          <w:rFonts w:ascii="Arial" w:hAnsi="Arial" w:cs="Arial"/>
          <w:color w:val="333333"/>
          <w:sz w:val="21"/>
          <w:szCs w:val="21"/>
        </w:rPr>
        <w:t>很大一部分是由</w:t>
      </w:r>
      <w:hyperlink r:id="rId43" w:tooltip="SPSS" w:history="1">
        <w:r>
          <w:rPr>
            <w:rStyle w:val="a4"/>
            <w:rFonts w:ascii="Arial" w:hAnsi="Arial" w:cs="Arial"/>
            <w:color w:val="173ABD"/>
            <w:sz w:val="21"/>
            <w:szCs w:val="21"/>
            <w:u w:val="none"/>
          </w:rPr>
          <w:t>SPSS</w:t>
        </w:r>
      </w:hyperlink>
      <w:r>
        <w:rPr>
          <w:rFonts w:ascii="Arial" w:hAnsi="Arial" w:cs="Arial"/>
          <w:color w:val="333333"/>
          <w:sz w:val="21"/>
          <w:szCs w:val="21"/>
        </w:rPr>
        <w:t>本身所导致的。研究者进行因子分析时</w:t>
      </w:r>
      <w:r>
        <w:rPr>
          <w:rFonts w:ascii="Arial" w:hAnsi="Arial" w:cs="Arial"/>
          <w:color w:val="333333"/>
          <w:sz w:val="21"/>
          <w:szCs w:val="21"/>
        </w:rPr>
        <w:t>,</w:t>
      </w:r>
      <w:r>
        <w:rPr>
          <w:rFonts w:ascii="Arial" w:hAnsi="Arial" w:cs="Arial"/>
          <w:color w:val="333333"/>
          <w:sz w:val="21"/>
          <w:szCs w:val="21"/>
        </w:rPr>
        <w:t>大多脱离自己的实际研究</w:t>
      </w:r>
      <w:r>
        <w:rPr>
          <w:rFonts w:ascii="Arial" w:hAnsi="Arial" w:cs="Arial"/>
          <w:color w:val="333333"/>
          <w:sz w:val="21"/>
          <w:szCs w:val="21"/>
        </w:rPr>
        <w:t>,</w:t>
      </w:r>
      <w:r>
        <w:rPr>
          <w:rFonts w:ascii="Arial" w:hAnsi="Arial" w:cs="Arial"/>
          <w:color w:val="333333"/>
          <w:sz w:val="21"/>
          <w:szCs w:val="21"/>
        </w:rPr>
        <w:t>盲目地采用</w:t>
      </w:r>
      <w:r>
        <w:rPr>
          <w:rFonts w:ascii="Arial" w:hAnsi="Arial" w:cs="Arial"/>
          <w:color w:val="333333"/>
          <w:sz w:val="21"/>
          <w:szCs w:val="21"/>
        </w:rPr>
        <w:t>SPSS</w:t>
      </w:r>
      <w:r>
        <w:rPr>
          <w:rFonts w:ascii="Arial" w:hAnsi="Arial" w:cs="Arial"/>
          <w:color w:val="333333"/>
          <w:sz w:val="21"/>
          <w:szCs w:val="21"/>
        </w:rPr>
        <w:t>的各种缺省设置</w:t>
      </w:r>
      <w:r>
        <w:rPr>
          <w:rFonts w:ascii="Arial" w:hAnsi="Arial" w:cs="Arial"/>
          <w:color w:val="333333"/>
          <w:sz w:val="21"/>
          <w:szCs w:val="21"/>
        </w:rPr>
        <w:t>,</w:t>
      </w:r>
      <w:r>
        <w:rPr>
          <w:rFonts w:ascii="Arial" w:hAnsi="Arial" w:cs="Arial"/>
          <w:color w:val="333333"/>
          <w:sz w:val="21"/>
          <w:szCs w:val="21"/>
        </w:rPr>
        <w:t>最后导致获得的研究结果缺乏可信性</w:t>
      </w:r>
      <w:r>
        <w:rPr>
          <w:rFonts w:ascii="Arial" w:hAnsi="Arial" w:cs="Arial"/>
          <w:color w:val="333333"/>
          <w:sz w:val="21"/>
          <w:szCs w:val="21"/>
        </w:rPr>
        <w:t>,</w:t>
      </w:r>
      <w:r>
        <w:rPr>
          <w:rFonts w:ascii="Arial" w:hAnsi="Arial" w:cs="Arial"/>
          <w:color w:val="333333"/>
          <w:sz w:val="21"/>
          <w:szCs w:val="21"/>
        </w:rPr>
        <w:t>不符合实际研究的需要。例如</w:t>
      </w:r>
      <w:r>
        <w:rPr>
          <w:rFonts w:ascii="Arial" w:hAnsi="Arial" w:cs="Arial"/>
          <w:color w:val="333333"/>
          <w:sz w:val="21"/>
          <w:szCs w:val="21"/>
        </w:rPr>
        <w:t>,</w:t>
      </w:r>
      <w:r>
        <w:rPr>
          <w:rFonts w:ascii="Arial" w:hAnsi="Arial" w:cs="Arial"/>
          <w:color w:val="333333"/>
          <w:sz w:val="21"/>
          <w:szCs w:val="21"/>
        </w:rPr>
        <w:t>在连续性或非连续性</w:t>
      </w:r>
      <w:r>
        <w:rPr>
          <w:rFonts w:ascii="Arial" w:hAnsi="Arial" w:cs="Arial"/>
          <w:color w:val="333333"/>
          <w:sz w:val="21"/>
          <w:szCs w:val="21"/>
        </w:rPr>
        <w:t>(</w:t>
      </w:r>
      <w:r>
        <w:rPr>
          <w:rFonts w:ascii="Arial" w:hAnsi="Arial" w:cs="Arial"/>
          <w:color w:val="333333"/>
          <w:sz w:val="21"/>
          <w:szCs w:val="21"/>
        </w:rPr>
        <w:t>如二分类</w:t>
      </w:r>
      <w:r>
        <w:rPr>
          <w:rFonts w:ascii="Arial" w:hAnsi="Arial" w:cs="Arial"/>
          <w:color w:val="333333"/>
          <w:sz w:val="21"/>
          <w:szCs w:val="21"/>
        </w:rPr>
        <w:t>)</w:t>
      </w:r>
      <w:r>
        <w:rPr>
          <w:rFonts w:ascii="Arial" w:hAnsi="Arial" w:cs="Arial"/>
          <w:color w:val="333333"/>
          <w:sz w:val="21"/>
          <w:szCs w:val="21"/>
        </w:rPr>
        <w:t>变量的因子分析中</w:t>
      </w:r>
      <w:r>
        <w:rPr>
          <w:rFonts w:ascii="Arial" w:hAnsi="Arial" w:cs="Arial"/>
          <w:color w:val="333333"/>
          <w:sz w:val="21"/>
          <w:szCs w:val="21"/>
        </w:rPr>
        <w:t>,</w:t>
      </w:r>
      <w:r>
        <w:rPr>
          <w:rFonts w:ascii="Arial" w:hAnsi="Arial" w:cs="Arial"/>
          <w:color w:val="333333"/>
          <w:sz w:val="21"/>
          <w:szCs w:val="21"/>
        </w:rPr>
        <w:t>研究者应选择适当的分析方法</w:t>
      </w:r>
      <w:r>
        <w:rPr>
          <w:rFonts w:ascii="Arial" w:hAnsi="Arial" w:cs="Arial"/>
          <w:color w:val="333333"/>
          <w:sz w:val="21"/>
          <w:szCs w:val="21"/>
        </w:rPr>
        <w:t>,</w:t>
      </w:r>
      <w:r>
        <w:rPr>
          <w:rFonts w:ascii="Arial" w:hAnsi="Arial" w:cs="Arial"/>
          <w:color w:val="333333"/>
          <w:sz w:val="21"/>
          <w:szCs w:val="21"/>
        </w:rPr>
        <w:t>不能无视观测变量的类型</w:t>
      </w:r>
      <w:r>
        <w:rPr>
          <w:rFonts w:ascii="Arial" w:hAnsi="Arial" w:cs="Arial"/>
          <w:color w:val="333333"/>
          <w:sz w:val="21"/>
          <w:szCs w:val="21"/>
        </w:rPr>
        <w:t>,</w:t>
      </w:r>
      <w:r>
        <w:rPr>
          <w:rFonts w:ascii="Arial" w:hAnsi="Arial" w:cs="Arial"/>
          <w:color w:val="333333"/>
          <w:sz w:val="21"/>
          <w:szCs w:val="21"/>
        </w:rPr>
        <w:t>做统一的处理。对于由</w:t>
      </w:r>
      <w:hyperlink r:id="rId44" w:tooltip="连续变量" w:history="1">
        <w:r>
          <w:rPr>
            <w:rStyle w:val="a4"/>
            <w:rFonts w:ascii="Arial" w:hAnsi="Arial" w:cs="Arial"/>
            <w:color w:val="173ABD"/>
            <w:sz w:val="21"/>
            <w:szCs w:val="21"/>
            <w:u w:val="none"/>
          </w:rPr>
          <w:t>连续变量</w:t>
        </w:r>
      </w:hyperlink>
      <w:r>
        <w:rPr>
          <w:rFonts w:ascii="Arial" w:hAnsi="Arial" w:cs="Arial"/>
          <w:color w:val="333333"/>
          <w:sz w:val="21"/>
          <w:szCs w:val="21"/>
        </w:rPr>
        <w:t>和</w:t>
      </w:r>
      <w:hyperlink r:id="rId45" w:tooltip="非连续变量" w:history="1">
        <w:r>
          <w:rPr>
            <w:rStyle w:val="a4"/>
            <w:rFonts w:ascii="Arial" w:hAnsi="Arial" w:cs="Arial"/>
            <w:color w:val="173ABD"/>
            <w:sz w:val="21"/>
            <w:szCs w:val="21"/>
            <w:u w:val="none"/>
          </w:rPr>
          <w:t>非连续变量</w:t>
        </w:r>
      </w:hyperlink>
      <w:r>
        <w:rPr>
          <w:rFonts w:ascii="Arial" w:hAnsi="Arial" w:cs="Arial"/>
          <w:color w:val="333333"/>
          <w:sz w:val="21"/>
          <w:szCs w:val="21"/>
        </w:rPr>
        <w:t>所组成的混合变量</w:t>
      </w:r>
      <w:r>
        <w:rPr>
          <w:rFonts w:ascii="Arial" w:hAnsi="Arial" w:cs="Arial"/>
          <w:color w:val="333333"/>
          <w:sz w:val="21"/>
          <w:szCs w:val="21"/>
        </w:rPr>
        <w:t>,</w:t>
      </w:r>
      <w:r>
        <w:rPr>
          <w:rFonts w:ascii="Arial" w:hAnsi="Arial" w:cs="Arial"/>
          <w:color w:val="333333"/>
          <w:sz w:val="21"/>
          <w:szCs w:val="21"/>
        </w:rPr>
        <w:t>研究者建议使用</w:t>
      </w:r>
      <w:hyperlink r:id="rId46" w:tooltip="Tobit模型" w:history="1">
        <w:r>
          <w:rPr>
            <w:rStyle w:val="a4"/>
            <w:rFonts w:ascii="Arial" w:hAnsi="Arial" w:cs="Arial"/>
            <w:color w:val="173ABD"/>
            <w:sz w:val="21"/>
            <w:szCs w:val="21"/>
            <w:u w:val="none"/>
          </w:rPr>
          <w:t>Tobit</w:t>
        </w:r>
        <w:r>
          <w:rPr>
            <w:rStyle w:val="a4"/>
            <w:rFonts w:ascii="Arial" w:hAnsi="Arial" w:cs="Arial"/>
            <w:color w:val="173ABD"/>
            <w:sz w:val="21"/>
            <w:szCs w:val="21"/>
            <w:u w:val="none"/>
          </w:rPr>
          <w:t>模型</w:t>
        </w:r>
      </w:hyperlink>
      <w:r>
        <w:rPr>
          <w:rFonts w:ascii="Arial" w:hAnsi="Arial" w:cs="Arial"/>
          <w:color w:val="333333"/>
          <w:sz w:val="21"/>
          <w:szCs w:val="21"/>
        </w:rPr>
        <w:t>;</w:t>
      </w:r>
      <w:r>
        <w:rPr>
          <w:rFonts w:ascii="Arial" w:hAnsi="Arial" w:cs="Arial"/>
          <w:color w:val="333333"/>
          <w:sz w:val="21"/>
          <w:szCs w:val="21"/>
        </w:rPr>
        <w:t>分类顺序变量则应该采用</w:t>
      </w:r>
      <w:hyperlink r:id="rId47" w:tooltip="最大似然法" w:history="1">
        <w:r>
          <w:rPr>
            <w:rStyle w:val="a4"/>
            <w:rFonts w:ascii="Arial" w:hAnsi="Arial" w:cs="Arial"/>
            <w:color w:val="173ABD"/>
            <w:sz w:val="21"/>
            <w:szCs w:val="21"/>
            <w:u w:val="none"/>
          </w:rPr>
          <w:t>最大似然法</w:t>
        </w:r>
      </w:hyperlink>
      <w:r>
        <w:rPr>
          <w:rFonts w:ascii="Arial" w:hAnsi="Arial" w:cs="Arial"/>
          <w:color w:val="333333"/>
          <w:sz w:val="21"/>
          <w:szCs w:val="21"/>
        </w:rPr>
        <w:t>(</w:t>
      </w:r>
      <w:hyperlink r:id="rId48" w:tooltip="Maximum Likelihood" w:history="1">
        <w:r>
          <w:rPr>
            <w:rStyle w:val="a4"/>
            <w:rFonts w:ascii="Arial" w:hAnsi="Arial" w:cs="Arial"/>
            <w:color w:val="173ABD"/>
            <w:sz w:val="21"/>
            <w:szCs w:val="21"/>
            <w:u w:val="none"/>
          </w:rPr>
          <w:t>Maximum Likelihood</w:t>
        </w:r>
      </w:hyperlink>
      <w:r>
        <w:rPr>
          <w:rFonts w:ascii="Arial" w:hAnsi="Arial" w:cs="Arial"/>
          <w:color w:val="333333"/>
          <w:sz w:val="21"/>
          <w:szCs w:val="21"/>
        </w:rPr>
        <w:t>)</w:t>
      </w:r>
      <w:r>
        <w:rPr>
          <w:rFonts w:ascii="Arial" w:hAnsi="Arial" w:cs="Arial"/>
          <w:color w:val="333333"/>
          <w:sz w:val="21"/>
          <w:szCs w:val="21"/>
        </w:rPr>
        <w:t>或加权</w:t>
      </w:r>
      <w:hyperlink r:id="rId49" w:tooltip="最小二乘法" w:history="1">
        <w:r>
          <w:rPr>
            <w:rStyle w:val="a4"/>
            <w:rFonts w:ascii="Arial" w:hAnsi="Arial" w:cs="Arial"/>
            <w:color w:val="173ABD"/>
            <w:sz w:val="21"/>
            <w:szCs w:val="21"/>
            <w:u w:val="none"/>
          </w:rPr>
          <w:t>最小二乘法</w:t>
        </w:r>
      </w:hyperlink>
      <w:r>
        <w:rPr>
          <w:rFonts w:ascii="Arial" w:hAnsi="Arial" w:cs="Arial"/>
          <w:color w:val="333333"/>
          <w:sz w:val="21"/>
          <w:szCs w:val="21"/>
        </w:rPr>
        <w:t>(Weighted Least Squares)</w:t>
      </w:r>
      <w:r>
        <w:rPr>
          <w:rFonts w:ascii="Arial" w:hAnsi="Arial" w:cs="Arial"/>
          <w:color w:val="333333"/>
          <w:sz w:val="21"/>
          <w:szCs w:val="21"/>
        </w:rPr>
        <w:t>。为了克服这种依赖性</w:t>
      </w:r>
      <w:r>
        <w:rPr>
          <w:rFonts w:ascii="Arial" w:hAnsi="Arial" w:cs="Arial"/>
          <w:color w:val="333333"/>
          <w:sz w:val="21"/>
          <w:szCs w:val="21"/>
        </w:rPr>
        <w:t>,</w:t>
      </w:r>
      <w:r>
        <w:rPr>
          <w:rFonts w:ascii="Arial" w:hAnsi="Arial" w:cs="Arial"/>
          <w:color w:val="333333"/>
          <w:sz w:val="21"/>
          <w:szCs w:val="21"/>
        </w:rPr>
        <w:t>有些研究者提出了采用其它的一些</w:t>
      </w:r>
      <w:hyperlink r:id="rId50" w:tooltip="统计方法" w:history="1">
        <w:r>
          <w:rPr>
            <w:rStyle w:val="a4"/>
            <w:rFonts w:ascii="Arial" w:hAnsi="Arial" w:cs="Arial"/>
            <w:color w:val="173ABD"/>
            <w:sz w:val="21"/>
            <w:szCs w:val="21"/>
            <w:u w:val="none"/>
          </w:rPr>
          <w:t>统计方法</w:t>
        </w:r>
      </w:hyperlink>
      <w:r>
        <w:rPr>
          <w:rFonts w:ascii="Arial" w:hAnsi="Arial" w:cs="Arial"/>
          <w:color w:val="333333"/>
          <w:sz w:val="21"/>
          <w:szCs w:val="21"/>
        </w:rPr>
        <w:t>,</w:t>
      </w:r>
      <w:r>
        <w:rPr>
          <w:rFonts w:ascii="Arial" w:hAnsi="Arial" w:cs="Arial"/>
          <w:color w:val="333333"/>
          <w:sz w:val="21"/>
          <w:szCs w:val="21"/>
        </w:rPr>
        <w:t>逼迫研究者在进行</w:t>
      </w:r>
      <w:hyperlink r:id="rId51" w:tooltip="统计分析" w:history="1">
        <w:r>
          <w:rPr>
            <w:rStyle w:val="a4"/>
            <w:rFonts w:ascii="Arial" w:hAnsi="Arial" w:cs="Arial"/>
            <w:color w:val="173ABD"/>
            <w:sz w:val="21"/>
            <w:szCs w:val="21"/>
            <w:u w:val="none"/>
          </w:rPr>
          <w:t>统计分析</w:t>
        </w:r>
      </w:hyperlink>
      <w:r>
        <w:rPr>
          <w:rFonts w:ascii="Arial" w:hAnsi="Arial" w:cs="Arial"/>
          <w:color w:val="333333"/>
          <w:sz w:val="21"/>
          <w:szCs w:val="21"/>
        </w:rPr>
        <w:t>时进行更多的思考</w:t>
      </w:r>
      <w:r>
        <w:rPr>
          <w:rFonts w:ascii="Arial" w:hAnsi="Arial" w:cs="Arial"/>
          <w:color w:val="333333"/>
          <w:sz w:val="21"/>
          <w:szCs w:val="21"/>
        </w:rPr>
        <w:t>,</w:t>
      </w:r>
      <w:r>
        <w:rPr>
          <w:rFonts w:ascii="Arial" w:hAnsi="Arial" w:cs="Arial"/>
          <w:color w:val="333333"/>
          <w:sz w:val="21"/>
          <w:szCs w:val="21"/>
        </w:rPr>
        <w:t>如</w:t>
      </w:r>
      <w:r>
        <w:rPr>
          <w:rFonts w:ascii="Arial" w:hAnsi="Arial" w:cs="Arial"/>
          <w:color w:val="333333"/>
          <w:sz w:val="21"/>
          <w:szCs w:val="21"/>
        </w:rPr>
        <w:t>CEFA</w:t>
      </w:r>
      <w:r>
        <w:rPr>
          <w:rFonts w:ascii="Arial" w:hAnsi="Arial" w:cs="Arial"/>
          <w:color w:val="333333"/>
          <w:sz w:val="21"/>
          <w:szCs w:val="21"/>
        </w:rPr>
        <w:t>软件。</w:t>
      </w:r>
    </w:p>
    <w:p w:rsidR="00864A5F" w:rsidRDefault="00864A5F" w:rsidP="00864A5F">
      <w:pPr>
        <w:pStyle w:val="a5"/>
        <w:shd w:val="clear" w:color="auto" w:fill="FFFFFF"/>
        <w:spacing w:before="240" w:beforeAutospacing="0" w:after="240" w:afterAutospacing="0"/>
        <w:rPr>
          <w:rFonts w:ascii="Arial" w:hAnsi="Arial" w:cs="Arial"/>
          <w:color w:val="333333"/>
          <w:sz w:val="21"/>
          <w:szCs w:val="21"/>
        </w:rPr>
      </w:pPr>
      <w:r>
        <w:rPr>
          <w:rFonts w:ascii="Arial" w:hAnsi="Arial" w:cs="Arial"/>
          <w:color w:val="333333"/>
          <w:sz w:val="21"/>
          <w:szCs w:val="21"/>
        </w:rPr>
        <w:t xml:space="preserve">　　总之</w:t>
      </w:r>
      <w:r>
        <w:rPr>
          <w:rFonts w:ascii="Arial" w:hAnsi="Arial" w:cs="Arial"/>
          <w:color w:val="333333"/>
          <w:sz w:val="21"/>
          <w:szCs w:val="21"/>
        </w:rPr>
        <w:t>,</w:t>
      </w:r>
      <w:r>
        <w:rPr>
          <w:rFonts w:ascii="Arial" w:hAnsi="Arial" w:cs="Arial"/>
          <w:color w:val="333333"/>
          <w:sz w:val="21"/>
          <w:szCs w:val="21"/>
        </w:rPr>
        <w:t>实际研究中</w:t>
      </w:r>
      <w:r>
        <w:rPr>
          <w:rFonts w:ascii="Arial" w:hAnsi="Arial" w:cs="Arial"/>
          <w:color w:val="333333"/>
          <w:sz w:val="21"/>
          <w:szCs w:val="21"/>
        </w:rPr>
        <w:t>,</w:t>
      </w:r>
      <w:r>
        <w:rPr>
          <w:rFonts w:ascii="Arial" w:hAnsi="Arial" w:cs="Arial"/>
          <w:color w:val="333333"/>
          <w:sz w:val="21"/>
          <w:szCs w:val="21"/>
        </w:rPr>
        <w:t>研究者应根据各种情况</w:t>
      </w:r>
      <w:r>
        <w:rPr>
          <w:rFonts w:ascii="Arial" w:hAnsi="Arial" w:cs="Arial"/>
          <w:color w:val="333333"/>
          <w:sz w:val="21"/>
          <w:szCs w:val="21"/>
        </w:rPr>
        <w:t>,</w:t>
      </w:r>
      <w:r>
        <w:rPr>
          <w:rFonts w:ascii="Arial" w:hAnsi="Arial" w:cs="Arial"/>
          <w:color w:val="333333"/>
          <w:sz w:val="21"/>
          <w:szCs w:val="21"/>
        </w:rPr>
        <w:t>选用适合的统计策略</w:t>
      </w:r>
      <w:r>
        <w:rPr>
          <w:rFonts w:ascii="Arial" w:hAnsi="Arial" w:cs="Arial"/>
          <w:color w:val="333333"/>
          <w:sz w:val="21"/>
          <w:szCs w:val="21"/>
        </w:rPr>
        <w:t>,</w:t>
      </w:r>
      <w:r>
        <w:rPr>
          <w:rFonts w:ascii="Arial" w:hAnsi="Arial" w:cs="Arial"/>
          <w:color w:val="333333"/>
          <w:sz w:val="21"/>
          <w:szCs w:val="21"/>
        </w:rPr>
        <w:t>尽量克服各种可能存在的问题</w:t>
      </w:r>
      <w:r>
        <w:rPr>
          <w:rFonts w:ascii="Arial" w:hAnsi="Arial" w:cs="Arial"/>
          <w:color w:val="333333"/>
          <w:sz w:val="21"/>
          <w:szCs w:val="21"/>
        </w:rPr>
        <w:t>,</w:t>
      </w:r>
      <w:r>
        <w:rPr>
          <w:rFonts w:ascii="Arial" w:hAnsi="Arial" w:cs="Arial"/>
          <w:color w:val="333333"/>
          <w:sz w:val="21"/>
          <w:szCs w:val="21"/>
        </w:rPr>
        <w:t>避免人脑受电脑的控制</w:t>
      </w:r>
      <w:r>
        <w:rPr>
          <w:rFonts w:ascii="Arial" w:hAnsi="Arial" w:cs="Arial"/>
          <w:color w:val="333333"/>
          <w:sz w:val="21"/>
          <w:szCs w:val="21"/>
        </w:rPr>
        <w:t>;</w:t>
      </w:r>
      <w:r>
        <w:rPr>
          <w:rFonts w:ascii="Arial" w:hAnsi="Arial" w:cs="Arial"/>
          <w:color w:val="333333"/>
          <w:sz w:val="21"/>
          <w:szCs w:val="21"/>
        </w:rPr>
        <w:t>另外</w:t>
      </w:r>
      <w:r>
        <w:rPr>
          <w:rFonts w:ascii="Arial" w:hAnsi="Arial" w:cs="Arial"/>
          <w:color w:val="333333"/>
          <w:sz w:val="21"/>
          <w:szCs w:val="21"/>
        </w:rPr>
        <w:t>,</w:t>
      </w:r>
      <w:r>
        <w:rPr>
          <w:rFonts w:ascii="Arial" w:hAnsi="Arial" w:cs="Arial"/>
          <w:color w:val="333333"/>
          <w:sz w:val="21"/>
          <w:szCs w:val="21"/>
        </w:rPr>
        <w:t>研究者自身加强统计知识的学习对于因子分析的正确运用也显得至关重要。</w:t>
      </w:r>
    </w:p>
    <w:p w:rsidR="00864A5F" w:rsidRPr="00864A5F" w:rsidRDefault="00864A5F" w:rsidP="00864A5F">
      <w:pPr>
        <w:ind w:firstLine="420"/>
        <w:rPr>
          <w:rFonts w:hint="eastAsia"/>
        </w:rPr>
      </w:pPr>
    </w:p>
    <w:sectPr w:rsidR="00864A5F" w:rsidRPr="00864A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ECF"/>
    <w:rsid w:val="00004C5E"/>
    <w:rsid w:val="000B2ECF"/>
    <w:rsid w:val="00864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62981"/>
  <w15:chartTrackingRefBased/>
  <w15:docId w15:val="{C5BFCB8A-98D9-40A1-B0F4-CDED2A293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64A5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5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4A5F"/>
    <w:rPr>
      <w:b/>
      <w:bCs/>
      <w:kern w:val="44"/>
      <w:sz w:val="44"/>
      <w:szCs w:val="44"/>
    </w:rPr>
  </w:style>
  <w:style w:type="paragraph" w:styleId="a3">
    <w:name w:val="No Spacing"/>
    <w:uiPriority w:val="1"/>
    <w:qFormat/>
    <w:rsid w:val="00864A5F"/>
    <w:pPr>
      <w:widowControl w:val="0"/>
      <w:jc w:val="both"/>
    </w:pPr>
  </w:style>
  <w:style w:type="character" w:styleId="a4">
    <w:name w:val="Hyperlink"/>
    <w:basedOn w:val="a0"/>
    <w:uiPriority w:val="99"/>
    <w:semiHidden/>
    <w:unhideWhenUsed/>
    <w:rsid w:val="00864A5F"/>
    <w:rPr>
      <w:color w:val="0000FF"/>
      <w:u w:val="single"/>
    </w:rPr>
  </w:style>
  <w:style w:type="character" w:customStyle="1" w:styleId="20">
    <w:name w:val="标题 2 字符"/>
    <w:basedOn w:val="a0"/>
    <w:link w:val="2"/>
    <w:uiPriority w:val="9"/>
    <w:semiHidden/>
    <w:rsid w:val="00864A5F"/>
    <w:rPr>
      <w:rFonts w:asciiTheme="majorHAnsi" w:eastAsiaTheme="majorEastAsia" w:hAnsiTheme="majorHAnsi" w:cstheme="majorBidi"/>
      <w:b/>
      <w:bCs/>
      <w:sz w:val="32"/>
      <w:szCs w:val="32"/>
    </w:rPr>
  </w:style>
  <w:style w:type="paragraph" w:styleId="a5">
    <w:name w:val="Normal (Web)"/>
    <w:basedOn w:val="a"/>
    <w:uiPriority w:val="99"/>
    <w:unhideWhenUsed/>
    <w:rsid w:val="00864A5F"/>
    <w:pPr>
      <w:widowControl/>
      <w:spacing w:before="100" w:beforeAutospacing="1" w:after="100" w:afterAutospacing="1"/>
      <w:jc w:val="left"/>
    </w:pPr>
    <w:rPr>
      <w:rFonts w:ascii="宋体" w:eastAsia="宋体" w:hAnsi="宋体" w:cs="宋体"/>
      <w:kern w:val="0"/>
      <w:sz w:val="24"/>
      <w:szCs w:val="24"/>
    </w:rPr>
  </w:style>
  <w:style w:type="character" w:customStyle="1" w:styleId="texhtml">
    <w:name w:val="texhtml"/>
    <w:basedOn w:val="a0"/>
    <w:rsid w:val="00864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960538">
      <w:bodyDiv w:val="1"/>
      <w:marLeft w:val="0"/>
      <w:marRight w:val="0"/>
      <w:marTop w:val="0"/>
      <w:marBottom w:val="0"/>
      <w:divBdr>
        <w:top w:val="none" w:sz="0" w:space="0" w:color="auto"/>
        <w:left w:val="none" w:sz="0" w:space="0" w:color="auto"/>
        <w:bottom w:val="none" w:sz="0" w:space="0" w:color="auto"/>
        <w:right w:val="none" w:sz="0" w:space="0" w:color="auto"/>
      </w:divBdr>
      <w:divsChild>
        <w:div w:id="1343975390">
          <w:marLeft w:val="75"/>
          <w:marRight w:val="0"/>
          <w:marTop w:val="240"/>
          <w:marBottom w:val="0"/>
          <w:divBdr>
            <w:top w:val="none" w:sz="0" w:space="0" w:color="auto"/>
            <w:left w:val="none" w:sz="0" w:space="0" w:color="auto"/>
            <w:bottom w:val="none" w:sz="0" w:space="0" w:color="auto"/>
            <w:right w:val="none" w:sz="0" w:space="0" w:color="auto"/>
          </w:divBdr>
        </w:div>
        <w:div w:id="794831931">
          <w:marLeft w:val="75"/>
          <w:marRight w:val="0"/>
          <w:marTop w:val="240"/>
          <w:marBottom w:val="0"/>
          <w:divBdr>
            <w:top w:val="none" w:sz="0" w:space="0" w:color="auto"/>
            <w:left w:val="none" w:sz="0" w:space="0" w:color="auto"/>
            <w:bottom w:val="none" w:sz="0" w:space="0" w:color="auto"/>
            <w:right w:val="none" w:sz="0" w:space="0" w:color="auto"/>
          </w:divBdr>
        </w:div>
        <w:div w:id="1503936703">
          <w:marLeft w:val="75"/>
          <w:marRight w:val="0"/>
          <w:marTop w:val="240"/>
          <w:marBottom w:val="0"/>
          <w:divBdr>
            <w:top w:val="none" w:sz="0" w:space="0" w:color="auto"/>
            <w:left w:val="none" w:sz="0" w:space="0" w:color="auto"/>
            <w:bottom w:val="none" w:sz="0" w:space="0" w:color="auto"/>
            <w:right w:val="none" w:sz="0" w:space="0" w:color="auto"/>
          </w:divBdr>
        </w:div>
        <w:div w:id="2637149">
          <w:marLeft w:val="75"/>
          <w:marRight w:val="0"/>
          <w:marTop w:val="240"/>
          <w:marBottom w:val="0"/>
          <w:divBdr>
            <w:top w:val="none" w:sz="0" w:space="0" w:color="auto"/>
            <w:left w:val="none" w:sz="0" w:space="0" w:color="auto"/>
            <w:bottom w:val="none" w:sz="0" w:space="0" w:color="auto"/>
            <w:right w:val="none" w:sz="0" w:space="0" w:color="auto"/>
          </w:divBdr>
        </w:div>
        <w:div w:id="1043946700">
          <w:marLeft w:val="75"/>
          <w:marRight w:val="0"/>
          <w:marTop w:val="240"/>
          <w:marBottom w:val="0"/>
          <w:divBdr>
            <w:top w:val="none" w:sz="0" w:space="0" w:color="auto"/>
            <w:left w:val="none" w:sz="0" w:space="0" w:color="auto"/>
            <w:bottom w:val="none" w:sz="0" w:space="0" w:color="auto"/>
            <w:right w:val="none" w:sz="0" w:space="0" w:color="auto"/>
          </w:divBdr>
        </w:div>
        <w:div w:id="368187252">
          <w:marLeft w:val="75"/>
          <w:marRight w:val="0"/>
          <w:marTop w:val="240"/>
          <w:marBottom w:val="0"/>
          <w:divBdr>
            <w:top w:val="none" w:sz="0" w:space="0" w:color="auto"/>
            <w:left w:val="none" w:sz="0" w:space="0" w:color="auto"/>
            <w:bottom w:val="none" w:sz="0" w:space="0" w:color="auto"/>
            <w:right w:val="none" w:sz="0" w:space="0" w:color="auto"/>
          </w:divBdr>
        </w:div>
        <w:div w:id="1270553100">
          <w:marLeft w:val="75"/>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iki.mbalib.com/w/index.php?title=SAS%E7%BB%9F%E8%AE%A1%E8%BD%AF%E4%BB%B6&amp;action=edit" TargetMode="External"/><Relationship Id="rId26" Type="http://schemas.openxmlformats.org/officeDocument/2006/relationships/hyperlink" Target="https://wiki.mbalib.com/w/index.php?title=%E5%9B%A0%E7%B4%A0%E8%A3%85%E8%B4%A7&amp;action=edit" TargetMode="External"/><Relationship Id="rId39" Type="http://schemas.openxmlformats.org/officeDocument/2006/relationships/hyperlink" Target="https://wiki.mbalib.com/wiki/%E6%9D%83%E9%87%8D" TargetMode="External"/><Relationship Id="rId21" Type="http://schemas.openxmlformats.org/officeDocument/2006/relationships/hyperlink" Target="https://wiki.mbalib.com/w/index.php?title=%E5%8F%8D%E5%8D%8F%E6%96%B9%E5%B7%AE%E7%9F%A9%E9%98%B5&amp;action=edit" TargetMode="External"/><Relationship Id="rId34" Type="http://schemas.openxmlformats.org/officeDocument/2006/relationships/hyperlink" Target="https://wiki.mbalib.com/wiki/%E6%A3%80%E9%AA%8C%E6%A0%87%E5%87%86" TargetMode="External"/><Relationship Id="rId42" Type="http://schemas.openxmlformats.org/officeDocument/2006/relationships/hyperlink" Target="https://wiki.mbalib.com/wiki/%E4%B8%BB%E5%8A%A8%E6%80%A7" TargetMode="External"/><Relationship Id="rId47" Type="http://schemas.openxmlformats.org/officeDocument/2006/relationships/hyperlink" Target="https://wiki.mbalib.com/wiki/%E6%9C%80%E5%A4%A7%E4%BC%BC%E7%84%B6%E6%B3%95" TargetMode="External"/><Relationship Id="rId50" Type="http://schemas.openxmlformats.org/officeDocument/2006/relationships/hyperlink" Target="https://wiki.mbalib.com/wiki/%E7%BB%9F%E8%AE%A1%E6%96%B9%E6%B3%95" TargetMode="External"/><Relationship Id="rId7" Type="http://schemas.openxmlformats.org/officeDocument/2006/relationships/hyperlink" Target="https://wiki.mbalib.com/w/index.php?title=%E5%8D%95%E4%B8%80%E5%8C%96%E7%9A%84%E6%99%BA%E8%83%BD%E5%9B%A0%E5%AD%90&amp;action=edit" TargetMode="External"/><Relationship Id="rId2" Type="http://schemas.openxmlformats.org/officeDocument/2006/relationships/settings" Target="settings.xml"/><Relationship Id="rId16" Type="http://schemas.openxmlformats.org/officeDocument/2006/relationships/hyperlink" Target="https://wiki.mbalib.com/wiki/%E7%9B%B8%E5%85%B3%E7%B3%BB%E6%95%B0%E7%9F%A9%E9%98%B5" TargetMode="External"/><Relationship Id="rId29" Type="http://schemas.openxmlformats.org/officeDocument/2006/relationships/hyperlink" Target="https://wiki.mbalib.com/w/index.php?title=%E6%8E%A2%E7%B4%A2%E6%80%A7%E5%9B%A0%E5%AD%90%E5%88%86%E6%9E%90%E6%B3%95&amp;action=edit&amp;section=8" TargetMode="External"/><Relationship Id="rId11" Type="http://schemas.openxmlformats.org/officeDocument/2006/relationships/hyperlink" Target="https://wiki.mbalib.com/wiki/Image:%E5%9B%BE1_%E5%9B%A0%E5%AD%90%E7%BB%93%E6%9E%84%E6%A8%A1%E5%9E%8B.jpg" TargetMode="External"/><Relationship Id="rId24" Type="http://schemas.openxmlformats.org/officeDocument/2006/relationships/hyperlink" Target="https://wiki.mbalib.com/w/index.php?title=KMO%E6%B5%8B%E5%BA%A6&amp;action=edit" TargetMode="External"/><Relationship Id="rId32" Type="http://schemas.openxmlformats.org/officeDocument/2006/relationships/hyperlink" Target="https://wiki.mbalib.com/wiki/%E6%8E%A2%E7%B4%A2%E6%80%A7%E5%9B%A0%E5%AD%90%E5%88%86%E6%9E%90%E6%B3%95" TargetMode="External"/><Relationship Id="rId37" Type="http://schemas.openxmlformats.org/officeDocument/2006/relationships/hyperlink" Target="https://wiki.mbalib.com/wiki/SPSS" TargetMode="External"/><Relationship Id="rId40" Type="http://schemas.openxmlformats.org/officeDocument/2006/relationships/hyperlink" Target="https://wiki.mbalib.com/wiki/%E9%9A%8F%E6%9C%BA%E8%AF%AF%E5%B7%AE" TargetMode="External"/><Relationship Id="rId45" Type="http://schemas.openxmlformats.org/officeDocument/2006/relationships/hyperlink" Target="https://wiki.mbalib.com/wiki/%E9%9D%9E%E8%BF%9E%E7%BB%AD%E5%8F%98%E9%87%8F" TargetMode="External"/><Relationship Id="rId53" Type="http://schemas.openxmlformats.org/officeDocument/2006/relationships/theme" Target="theme/theme1.xml"/><Relationship Id="rId5" Type="http://schemas.openxmlformats.org/officeDocument/2006/relationships/hyperlink" Target="https://wiki.mbalib.com/wiki/%E5%BF%83%E7%90%86%E5%AD%A6%E5%AE%B6" TargetMode="External"/><Relationship Id="rId10" Type="http://schemas.openxmlformats.org/officeDocument/2006/relationships/hyperlink" Target="https://wiki.mbalib.com/w/index.php?title=%E5%9B%A0%E5%AD%90%E5%88%86%E6%9E%90&amp;action=edit" TargetMode="External"/><Relationship Id="rId19" Type="http://schemas.openxmlformats.org/officeDocument/2006/relationships/hyperlink" Target="https://wiki.mbalib.com/wiki/%E6%95%B0%E6%8D%AE%E5%88%86%E6%9E%90" TargetMode="External"/><Relationship Id="rId31" Type="http://schemas.openxmlformats.org/officeDocument/2006/relationships/hyperlink" Target="https://wiki.mbalib.com/w/index.php?title=%E6%8E%A2%E7%B4%A2%E6%80%A7%E5%9B%A0%E5%AD%90%E5%88%86%E6%9E%90%E6%B3%95&amp;action=edit&amp;section=10" TargetMode="External"/><Relationship Id="rId44" Type="http://schemas.openxmlformats.org/officeDocument/2006/relationships/hyperlink" Target="https://wiki.mbalib.com/wiki/%E8%BF%9E%E7%BB%AD%E5%8F%98%E9%87%8F" TargetMode="External"/><Relationship Id="rId52" Type="http://schemas.openxmlformats.org/officeDocument/2006/relationships/fontTable" Target="fontTable.xml"/><Relationship Id="rId4" Type="http://schemas.openxmlformats.org/officeDocument/2006/relationships/hyperlink" Target="https://wiki.mbalib.com/wiki/%E5%9B%A0%E5%AD%90%E5%88%86%E6%9E%90%E6%B3%95" TargetMode="External"/><Relationship Id="rId9" Type="http://schemas.openxmlformats.org/officeDocument/2006/relationships/hyperlink" Target="https://wiki.mbalib.com/w/index.php?title=%E5%A4%9A%E5%85%83%E5%9B%A0%E5%AD%90%E5%88%86%E6%9E%90&amp;action=edit" TargetMode="External"/><Relationship Id="rId14" Type="http://schemas.openxmlformats.org/officeDocument/2006/relationships/hyperlink" Target="https://wiki.mbalib.com/wiki/%E7%9B%B8%E5%85%B3%E7%9F%A9%E9%98%B5" TargetMode="External"/><Relationship Id="rId22" Type="http://schemas.openxmlformats.org/officeDocument/2006/relationships/hyperlink" Target="https://wiki.mbalib.com/w/index.php?title=Bartlett%E7%90%83%E5%9E%8B%E6%B5%8B%E9%AA%8C&amp;action=edit" TargetMode="External"/><Relationship Id="rId27" Type="http://schemas.openxmlformats.org/officeDocument/2006/relationships/hyperlink" Target="https://wiki.mbalib.com/wiki/%E7%9B%B8%E5%85%B3%E7%B3%BB%E6%95%B0" TargetMode="External"/><Relationship Id="rId30" Type="http://schemas.openxmlformats.org/officeDocument/2006/relationships/hyperlink" Target="https://wiki.mbalib.com/w/index.php?title=%E6%8E%A2%E7%B4%A2%E6%80%A7%E5%9B%A0%E5%AD%90%E5%88%86%E6%9E%90%E6%B3%95&amp;action=edit&amp;section=9" TargetMode="External"/><Relationship Id="rId35" Type="http://schemas.openxmlformats.org/officeDocument/2006/relationships/hyperlink" Target="https://wiki.mbalib.com/wiki/%E7%AE%80%E5%8D%95%E7%BB%93%E6%9E%84" TargetMode="External"/><Relationship Id="rId43" Type="http://schemas.openxmlformats.org/officeDocument/2006/relationships/hyperlink" Target="https://wiki.mbalib.com/wiki/SPSS" TargetMode="External"/><Relationship Id="rId48" Type="http://schemas.openxmlformats.org/officeDocument/2006/relationships/hyperlink" Target="https://wiki.mbalib.com/wiki/Maximum_Likelihood" TargetMode="External"/><Relationship Id="rId8" Type="http://schemas.openxmlformats.org/officeDocument/2006/relationships/hyperlink" Target="https://wiki.mbalib.com/w/index.php?title=Thurstone&amp;action=edit" TargetMode="External"/><Relationship Id="rId51" Type="http://schemas.openxmlformats.org/officeDocument/2006/relationships/hyperlink" Target="https://wiki.mbalib.com/wiki/%E7%BB%9F%E8%AE%A1%E5%88%86%E6%9E%90" TargetMode="External"/><Relationship Id="rId3"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hyperlink" Target="https://wiki.mbalib.com/wiki/%E6%95%88%E5%BA%A6" TargetMode="External"/><Relationship Id="rId25" Type="http://schemas.openxmlformats.org/officeDocument/2006/relationships/hyperlink" Target="https://wiki.mbalib.com/w/index.php?title=%E4%B8%BB%E5%9B%A0%E5%AD%90%E5%88%86%E6%9E%90%E6%B3%95&amp;action=edit" TargetMode="External"/><Relationship Id="rId33" Type="http://schemas.openxmlformats.org/officeDocument/2006/relationships/hyperlink" Target="https://wiki.mbalib.com/wiki/%E6%A0%B7%E6%9C%AC%E5%AE%B9%E9%87%8F" TargetMode="External"/><Relationship Id="rId38" Type="http://schemas.openxmlformats.org/officeDocument/2006/relationships/hyperlink" Target="https://wiki.mbalib.com/wiki/%E6%96%B9%E6%B3%95%E7%A0%94%E7%A9%B6" TargetMode="External"/><Relationship Id="rId46" Type="http://schemas.openxmlformats.org/officeDocument/2006/relationships/hyperlink" Target="https://wiki.mbalib.com/wiki/Tobit%E6%A8%A1%E5%9E%8B" TargetMode="External"/><Relationship Id="rId20" Type="http://schemas.openxmlformats.org/officeDocument/2006/relationships/hyperlink" Target="https://wiki.mbalib.com/wiki/%E4%BA%A7%E5%93%81" TargetMode="External"/><Relationship Id="rId41" Type="http://schemas.openxmlformats.org/officeDocument/2006/relationships/hyperlink" Target="https://wiki.mbalib.com/wiki/%E7%9B%B8%E5%85%B3%E7%9F%A9%E9%98%B5" TargetMode="External"/><Relationship Id="rId1" Type="http://schemas.openxmlformats.org/officeDocument/2006/relationships/styles" Target="styles.xml"/><Relationship Id="rId6" Type="http://schemas.openxmlformats.org/officeDocument/2006/relationships/hyperlink" Target="https://wiki.mbalib.com/wiki/Charles_Spearman" TargetMode="External"/><Relationship Id="rId15" Type="http://schemas.openxmlformats.org/officeDocument/2006/relationships/hyperlink" Target="https://wiki.mbalib.com/wiki/%E8%81%9A%E7%B1%BB%E5%88%86%E6%9E%90" TargetMode="External"/><Relationship Id="rId23" Type="http://schemas.openxmlformats.org/officeDocument/2006/relationships/hyperlink" Target="https://wiki.mbalib.com/w/index.php?title=%E5%8F%8D%E5%9B%BE%E5%83%8F%E5%8D%8F%E6%96%B9%E5%B7%AE%E7%9F%A9%E9%98%B5&amp;action=edit" TargetMode="External"/><Relationship Id="rId28" Type="http://schemas.openxmlformats.org/officeDocument/2006/relationships/hyperlink" Target="https://wiki.mbalib.com/w/index.php?title=Scree%E6%B5%8B%E8%AF%95&amp;action=edit" TargetMode="External"/><Relationship Id="rId36" Type="http://schemas.openxmlformats.org/officeDocument/2006/relationships/hyperlink" Target="https://wiki.mbalib.com/wiki/%E7%A4%BE%E4%BC%9A%E7%BB%8F%E6%B5%8E%E5%9C%B0%E4%BD%8D" TargetMode="External"/><Relationship Id="rId49" Type="http://schemas.openxmlformats.org/officeDocument/2006/relationships/hyperlink" Target="https://wiki.mbalib.com/wiki/%E6%9C%80%E5%B0%8F%E4%BA%8C%E4%B9%98%E6%B3%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2125</Words>
  <Characters>12115</Characters>
  <Application>Microsoft Office Word</Application>
  <DocSecurity>0</DocSecurity>
  <Lines>100</Lines>
  <Paragraphs>28</Paragraphs>
  <ScaleCrop>false</ScaleCrop>
  <Company/>
  <LinksUpToDate>false</LinksUpToDate>
  <CharactersWithSpaces>14212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铭</dc:creator>
  <cp:keywords/>
  <dc:description/>
  <cp:lastModifiedBy>刘 铭</cp:lastModifiedBy>
  <cp:revision>2</cp:revision>
  <dcterms:created xsi:type="dcterms:W3CDTF">2019-04-26T08:19:00Z</dcterms:created>
  <dcterms:modified xsi:type="dcterms:W3CDTF">2019-04-26T08:22:00Z</dcterms:modified>
</cp:coreProperties>
</file>