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iOS客户端，第一步登入房间</w:t>
      </w:r>
      <w:bookmarkStart w:id="0" w:name="_GoBack"/>
      <w:bookmarkEnd w:id="0"/>
    </w:p>
    <w:p>
      <w:r>
        <w:rPr>
          <w:rFonts w:hint="eastAsia"/>
        </w:rPr>
        <w:drawing>
          <wp:inline distT="0" distB="0" distL="0" distR="0">
            <wp:extent cx="4572000" cy="45085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49065" cy="4520565"/>
            <wp:effectExtent l="0" t="0" r="13335" b="635"/>
            <wp:docPr id="8" name="图片 8" descr="/Users/fz/Downloads/WechatIMG125.pngWechatIMG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/Users/fz/Downloads/WechatIMG125.pngWechatIMG12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drawing>
          <wp:inline distT="0" distB="0" distL="0" distR="0">
            <wp:extent cx="8864600" cy="44145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此页面是iOS端进入教室的场景，此时网页端老师已经进入，点击了上课，并将iOS学生端上台</w:t>
      </w:r>
    </w:p>
    <w:p>
      <w:r>
        <w:rPr>
          <w:rFonts w:hint="eastAsia"/>
        </w:rPr>
        <w:drawing>
          <wp:inline distT="0" distB="0" distL="0" distR="0">
            <wp:extent cx="8864600" cy="41414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老师端使用PC设备的</w:t>
      </w:r>
      <w:r>
        <w:t>Chrome浏览器</w:t>
      </w:r>
      <w:r>
        <w:rPr>
          <w:rFonts w:hint="eastAsia"/>
        </w:rPr>
        <w:t>，</w:t>
      </w:r>
      <w:r>
        <w:t>输入以下链接：</w:t>
      </w:r>
      <w:r>
        <w:fldChar w:fldCharType="begin"/>
      </w:r>
      <w:r>
        <w:instrText xml:space="preserve"> HYPERLINK "https://console.roadofcloud.net/994321871/10181/1/0" </w:instrText>
      </w:r>
      <w:r>
        <w:fldChar w:fldCharType="separate"/>
      </w:r>
      <w:r>
        <w:rPr>
          <w:rStyle w:val="3"/>
          <w:rFonts w:hint="eastAsia"/>
        </w:rPr>
        <w:t>https</w:t>
      </w:r>
      <w:r>
        <w:rPr>
          <w:rStyle w:val="3"/>
        </w:rPr>
        <w:t>://console.roadofcloud.net/994321871/10181/1/0</w:t>
      </w:r>
      <w:r>
        <w:rPr>
          <w:rStyle w:val="3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t>昵称：任意   密码：1234</w:t>
      </w:r>
    </w:p>
    <w:p>
      <w:r>
        <w:rPr>
          <w:rFonts w:hint="eastAsia"/>
        </w:rPr>
        <w:drawing>
          <wp:inline distT="0" distB="0" distL="0" distR="0">
            <wp:extent cx="6590665" cy="4848860"/>
            <wp:effectExtent l="0" t="0" r="63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634" cy="48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>老师端进入房间的场景</w:t>
      </w:r>
    </w:p>
    <w:p>
      <w:pPr>
        <w:widowControl/>
        <w:jc w:val="left"/>
      </w:pPr>
      <w:r>
        <w:rPr>
          <w:rFonts w:hint="eastAsia"/>
        </w:rPr>
        <w:drawing>
          <wp:inline distT="0" distB="0" distL="0" distR="0">
            <wp:extent cx="8864600" cy="42583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t>- Who is the target audience?</w:t>
      </w:r>
    </w:p>
    <w:p>
      <w:pPr>
        <w:widowControl/>
        <w:jc w:val="left"/>
      </w:pPr>
      <w:r>
        <w:rPr>
          <w:rFonts w:hint="eastAsia"/>
        </w:rPr>
        <w:t>A:</w:t>
      </w:r>
      <w:r>
        <w:t xml:space="preserve"> 我们APP的目标用户是需要通过实时音视频互动方式进行在线学习的用户</w:t>
      </w:r>
    </w:p>
    <w:p>
      <w:pPr>
        <w:widowControl/>
        <w:jc w:val="left"/>
      </w:pPr>
      <w:r>
        <w:br w:type="textWrapping"/>
      </w:r>
      <w:r>
        <w:t>- Does your app access any paid content or services?</w:t>
      </w:r>
    </w:p>
    <w:p>
      <w:pPr>
        <w:widowControl/>
        <w:jc w:val="left"/>
      </w:pPr>
      <w:r>
        <w:rPr>
          <w:rFonts w:hint="eastAsia"/>
        </w:rPr>
        <w:t>A:</w:t>
      </w:r>
      <w:r>
        <w:t xml:space="preserve"> 我们的APP没有任何付费内容和服务</w:t>
      </w:r>
    </w:p>
    <w:p>
      <w:pPr>
        <w:widowControl/>
        <w:jc w:val="left"/>
      </w:pPr>
      <w:r>
        <w:br w:type="textWrapping"/>
      </w:r>
      <w:r>
        <w:t>- Describe any paid content or services in the app and the payment methods used to pay for them.</w:t>
      </w:r>
    </w:p>
    <w:p>
      <w:pPr>
        <w:widowControl/>
        <w:jc w:val="left"/>
      </w:pPr>
      <w:r>
        <w:rPr>
          <w:rFonts w:hint="eastAsia"/>
        </w:rPr>
        <w:t>A:</w:t>
      </w:r>
      <w:r>
        <w:t xml:space="preserve"> 我们的APP没有任何付费内容或服务，永久和一次性的费用都不会收取，因此不会设置收费选项，APP也没有集成任何付款方式，完全是免费使用我们的APP</w:t>
      </w:r>
    </w:p>
    <w:p>
      <w:pPr>
        <w:widowControl/>
        <w:jc w:val="left"/>
      </w:pPr>
      <w:r>
        <w:rPr>
          <w:rFonts w:hint="eastAsia"/>
        </w:rPr>
        <w:br w:type="textWrapping"/>
      </w:r>
      <w:r>
        <w:t>- Do individual customers pay for the content or services or does a company purchase them for its users?</w:t>
      </w:r>
    </w:p>
    <w:p>
      <w:pPr>
        <w:widowControl/>
        <w:jc w:val="left"/>
      </w:pPr>
      <w:r>
        <w:rPr>
          <w:rFonts w:hint="eastAsia"/>
        </w:rPr>
        <w:t>A:</w:t>
      </w:r>
      <w:r>
        <w:t xml:space="preserve"> 都没有，个人客户通过申请账号方式使用，永久和一次性的费用都不会收取，因此不会设置收费选项</w:t>
      </w:r>
    </w:p>
    <w:p>
      <w:pPr>
        <w:widowControl/>
        <w:jc w:val="left"/>
      </w:pPr>
      <w:r>
        <w:br w:type="textWrapping"/>
      </w:r>
      <w:r>
        <w:t>- Is this app meant for use in one company or for many client companies?</w:t>
      </w:r>
    </w:p>
    <w:p>
      <w:pPr>
        <w:widowControl/>
        <w:jc w:val="left"/>
      </w:pPr>
      <w:r>
        <w:rPr>
          <w:rFonts w:hint="eastAsia"/>
        </w:rPr>
        <w:t>A:</w:t>
      </w:r>
      <w:r>
        <w:t xml:space="preserve"> 我们的APP是面向所有的需要实时音视频互动在线学习工具的用户，不是为一家公司准备的</w:t>
      </w:r>
    </w:p>
    <w:p>
      <w:pPr>
        <w:widowControl/>
        <w:jc w:val="left"/>
      </w:pPr>
      <w:r>
        <w:br w:type="textWrapping"/>
      </w:r>
      <w:r>
        <w:t>- Is this app meant for internal use (employees, partners, etc.) of one specific company?</w:t>
      </w:r>
    </w:p>
    <w:p>
      <w:pPr>
        <w:widowControl/>
        <w:jc w:val="left"/>
      </w:pPr>
      <w:r>
        <w:rPr>
          <w:rFonts w:hint="eastAsia"/>
        </w:rPr>
        <w:t>A:</w:t>
      </w:r>
      <w:r>
        <w:t xml:space="preserve"> 不是的，是面向所有有此类需求的用户</w:t>
      </w:r>
    </w:p>
    <w:p>
      <w:pPr>
        <w:widowControl/>
        <w:jc w:val="left"/>
      </w:pPr>
      <w:r>
        <w:rPr>
          <w:rFonts w:hint="eastAsia"/>
        </w:rPr>
        <w:br w:type="textWrapping"/>
      </w:r>
      <w:r>
        <w:t>- How do users obtain an account?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A:</w:t>
      </w:r>
      <w:r>
        <w:t xml:space="preserve"> 用户通过联系我们</w:t>
      </w:r>
      <w:r>
        <w:rPr>
          <w:rFonts w:hint="eastAsia"/>
        </w:rPr>
        <w:t>的</w:t>
      </w:r>
      <w:r>
        <w:t>支持与服务人员开设帐户</w:t>
      </w:r>
    </w:p>
    <w:p>
      <w:pPr>
        <w:widowControl/>
        <w:jc w:val="left"/>
      </w:pPr>
      <w:r>
        <w:br w:type="textWrapping"/>
      </w:r>
      <w:r>
        <w:t>- Are there fees involved with creating an account?</w:t>
      </w:r>
    </w:p>
    <w:p>
      <w:pPr>
        <w:widowControl/>
        <w:jc w:val="left"/>
      </w:pPr>
      <w:r>
        <w:rPr>
          <w:rFonts w:hint="eastAsia"/>
        </w:rPr>
        <w:t>A:</w:t>
      </w:r>
      <w:r>
        <w:t xml:space="preserve"> 不涉及费用</w:t>
      </w:r>
    </w:p>
    <w:p>
      <w:pPr>
        <w:widowControl/>
        <w:jc w:val="left"/>
      </w:pPr>
      <w:r>
        <w:br w:type="textWrapping"/>
      </w:r>
      <w:r>
        <w:t>- In which countries will this app primarily be distributed?</w:t>
      </w:r>
    </w:p>
    <w:p>
      <w:pPr>
        <w:widowControl/>
        <w:jc w:val="left"/>
      </w:pPr>
      <w:r>
        <w:rPr>
          <w:rFonts w:hint="eastAsia"/>
        </w:rPr>
        <w:t>A:</w:t>
      </w:r>
      <w:r>
        <w:t xml:space="preserve"> 中国</w:t>
      </w:r>
    </w:p>
    <w:p>
      <w:pPr>
        <w:widowControl/>
        <w:jc w:val="left"/>
      </w:pPr>
      <w:r>
        <w:br w:type="textWrapping"/>
      </w:r>
    </w:p>
    <w:p>
      <w:pPr>
        <w:widowControl/>
        <w:jc w:val="left"/>
        <w:rPr>
          <w:rFonts w:hint="eastAsia"/>
        </w:rPr>
      </w:pPr>
    </w:p>
    <w:sectPr>
      <w:pgSz w:w="16840" w:h="1190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A9"/>
    <w:rsid w:val="0054473E"/>
    <w:rsid w:val="00652BD8"/>
    <w:rsid w:val="00854DFA"/>
    <w:rsid w:val="00B05410"/>
    <w:rsid w:val="00BB49D3"/>
    <w:rsid w:val="00BE6441"/>
    <w:rsid w:val="00FD3EA9"/>
    <w:rsid w:val="BFD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976</Characters>
  <Lines>8</Lines>
  <Paragraphs>2</Paragraphs>
  <TotalTime>0</TotalTime>
  <ScaleCrop>false</ScaleCrop>
  <LinksUpToDate>false</LinksUpToDate>
  <CharactersWithSpaces>1145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2020-07-24T14:54:00Z</dcterms:created>
  <dc:creator>Microsoft Office User</dc:creator>
  <cp:lastModifiedBy>fz</cp:lastModifiedBy>
  <dcterms:modified xsi:type="dcterms:W3CDTF">2020-11-11T13:04:50Z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