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05113" cy="31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8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8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METRO MASALA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OFFER CONTENT FOR DIWALI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Diwali Masala Combo - offer 20% discount for combos of masalas like sambar masala   + chicken masala + garam masala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 2 Masalas and get 1 free offer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Diwali Flash Sale - Offer flash sale for only 3 days up to 25% off on all masalas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Diwali Offer - first 50 people get free sampler pack with any order above 299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Diwali Bulk Offer - Order 10+ masalas and get 30% discount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PROMOTION CONTENT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Masala Combo Pack for Festivals - create combo packs monthly like south indian masalas or north indian masalas targeting every kind of people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 Marketing - post reels about ‘how it’s made’ to build trust in the brand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Sample Sachets - Distribute free sachets (10g or 30 g) with local grocery or online stores and have a number or QR code along with it if they want to purchase further.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 up with Organic Stores - Partner with organic stores and promote the brand by giving the organic stores a little commission.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 Packs - Offer customised masala gift packs for weddings, or corporate events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Influencer collaboration - collab with micro food influencers to promote the brand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Storytelling - Share where your spices come from and post farmers who are behind this which leads to trust and emotional connection with buyers.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Stall - Set up a weekly market stall or participate in expos or college events to promote the brand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Discount - offer 10% discount for referring a friend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Behind the Scenes - Post shorts or reels how the masala is grinded, roasted etc. This will build trust and transparency.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