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8c0b033btv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Project plans: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efhgvliiv4g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1 — Auto-RL (Automated Reinforcement Learning)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810500" cy="6762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dli5ocsbw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1.1 Architecture (high level)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Orchestrator</w:t>
      </w:r>
      <w:r w:rsidDel="00000000" w:rsidR="00000000" w:rsidRPr="00000000">
        <w:rPr>
          <w:rtl w:val="0"/>
        </w:rPr>
        <w:t xml:space="preserve"> (controller): schedules experiments, monitors metrics, coordinates search (hyperparams, algorithm, reward shaping).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Search Module / AutoML layer</w:t>
      </w:r>
      <w:r w:rsidDel="00000000" w:rsidR="00000000" w:rsidRPr="00000000">
        <w:rPr>
          <w:rtl w:val="0"/>
        </w:rPr>
        <w:t xml:space="preserve">: uses Bayesian optimization / population based / evolutionary search to pick RL hyperparameters &amp; architectures.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RL Trainer Pool</w:t>
      </w:r>
      <w:r w:rsidDel="00000000" w:rsidR="00000000" w:rsidRPr="00000000">
        <w:rPr>
          <w:rtl w:val="0"/>
        </w:rPr>
        <w:t xml:space="preserve">: multiple RL workers running different algorithms (PPO, SAC, DQN, etc) — distributed using Ray/RLlib (scalable) or custom Kubernetes jobs.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u w:val="single"/>
            <w:rtl w:val="0"/>
          </w:rPr>
          <w:t xml:space="preserve">docs.ray.io+1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Simulator / Environment Interface</w:t>
      </w:r>
      <w:r w:rsidDel="00000000" w:rsidR="00000000" w:rsidRPr="00000000">
        <w:rPr>
          <w:rtl w:val="0"/>
        </w:rPr>
        <w:t xml:space="preserve">: Gym/ACE/Custom env wrappers; environment adapters for real or simulated tasks.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Evaluation &amp; A/B judge</w:t>
      </w:r>
      <w:r w:rsidDel="00000000" w:rsidR="00000000" w:rsidRPr="00000000">
        <w:rPr>
          <w:rtl w:val="0"/>
        </w:rPr>
        <w:t xml:space="preserve">: offline validation and LLM-based judge for policy behavior (optional).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&amp; Replay Store</w:t>
      </w:r>
      <w:r w:rsidDel="00000000" w:rsidR="00000000" w:rsidRPr="00000000">
        <w:rPr>
          <w:rtl w:val="0"/>
        </w:rPr>
        <w:t xml:space="preserve">: shared log/replay buffers, metrics DB (Prometheus / Influx), and artifact store (model checkpoints, logs).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Policy Registry &amp; Promotion Pipeline</w:t>
      </w:r>
      <w:r w:rsidDel="00000000" w:rsidR="00000000" w:rsidRPr="00000000">
        <w:rPr>
          <w:rtl w:val="0"/>
        </w:rPr>
        <w:t xml:space="preserve">: validated policies promoted to staging / production, with automatic safety checks.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7trofhs3l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1.2 Functional Spec (FSD — essentials)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env spec (Gym/Custom), reward signals, constraints, performance goals (reward threshold, sample budget).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best policy checkpoint(s), hyperparameter report, evaluation metrics, policy promotion package (serving container).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sample budget, compute budget, safety constraints (e.g., reward clipping, safe action masks).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rtl w:val="0"/>
        </w:rPr>
        <w:t xml:space="preserve">: discover a policy reaching X reward within budget Y, automated reproducible experiments.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training curves, anomaly alerts, early stopping rules.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mdc887w2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1.4 2-Month Plan (Nov 2025 — Dec 2025) — parallelizable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Team of 5 (1 lead, 2 infra/devops, 2 RL engineers)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0gyqmf4ru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1 (Nov 1–7)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Kickoff, finalize envs, define success metrics &amp; budgets. Select core libraries (Ray RLlib + AutoRL survey methods).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u w:val="single"/>
            <w:rtl w:val="0"/>
          </w:rPr>
          <w:t xml:space="preserve">arXiv+1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ergsaze7n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2 (Nov 8–14)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orchestrator skeleton; integrate RLlib examples; set up artifact &amp; metrics store.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2i16d93j8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3 (Nov 15–21)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search connector (Bayes / population search) and run first small experiments.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egbf1voq0o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4 (Nov 22–30)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Parallel: implement safety checks &amp; evaluation scripts; begin longer runs.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14mkcm54w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5 (Dec 1–7)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Scale experiments (multi-worker), collect results, add early stopping and resource manager.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d0iel0o0i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6 (Dec 8–14)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policy promotion pipeline (containerization, reproducible checkpoints).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mu53eymf5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7 (Dec 15–21)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Finalize judge and human/eval reporting, tune search heuristics.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gsnrg6d7r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8 (Dec 22–31)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validation on held-out tasks, finalize docs, deliver model registry and a demo.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twibgmdhb93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1.5 Open-source tools &amp; notes (recommended)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Ray / RLlib</w:t>
      </w:r>
      <w:r w:rsidDel="00000000" w:rsidR="00000000" w:rsidRPr="00000000">
        <w:rPr>
          <w:rtl w:val="0"/>
        </w:rPr>
        <w:t xml:space="preserve"> — production-grade, scalable RL engine (algorithms, examples). Good for distributed experiments.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u w:val="single"/>
            <w:rtl w:val="0"/>
          </w:rPr>
          <w:t xml:space="preserve">docs.ray.io+1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ARLO / AutoRL frameworks</w:t>
      </w:r>
      <w:r w:rsidDel="00000000" w:rsidR="00000000" w:rsidRPr="00000000">
        <w:rPr>
          <w:rtl w:val="0"/>
        </w:rPr>
        <w:t xml:space="preserve"> — research frameworks / papers for AutoRL patterns; use for algorithmic ideas and baseline methods.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u w:val="single"/>
            <w:rtl w:val="0"/>
          </w:rPr>
          <w:t xml:space="preserve">ScienceDirect+1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Optuna / Ax</w:t>
      </w:r>
      <w:r w:rsidDel="00000000" w:rsidR="00000000" w:rsidRPr="00000000">
        <w:rPr>
          <w:rtl w:val="0"/>
        </w:rPr>
        <w:t xml:space="preserve"> — hyperparameter search backends (Bayesian).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MLFlow / Weights &amp; Biases</w:t>
      </w:r>
      <w:r w:rsidDel="00000000" w:rsidR="00000000" w:rsidRPr="00000000">
        <w:rPr>
          <w:rtl w:val="0"/>
        </w:rPr>
        <w:t xml:space="preserve"> — experiment tracking.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prototype with Ray+RLlib + Optuna; follow AutoRL literature for search strategies.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bwdau75h7g8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2 — Dynamic Context Engineering (dynamic RAG / Mem management)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71151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sjuqfqs6t5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2.1 Architecture (high level)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User/Agent 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 → </w:t>
      </w:r>
      <w:r w:rsidDel="00000000" w:rsidR="00000000" w:rsidRPr="00000000">
        <w:rPr>
          <w:b w:val="1"/>
          <w:rtl w:val="0"/>
        </w:rPr>
        <w:t xml:space="preserve">Context 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Context Manager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Short-term memory</w:t>
      </w:r>
      <w:r w:rsidDel="00000000" w:rsidR="00000000" w:rsidRPr="00000000">
        <w:rPr>
          <w:rtl w:val="0"/>
        </w:rPr>
        <w:t xml:space="preserve"> (current conversation window)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Long-term memory</w:t>
      </w:r>
      <w:r w:rsidDel="00000000" w:rsidR="00000000" w:rsidRPr="00000000">
        <w:rPr>
          <w:rtl w:val="0"/>
        </w:rPr>
        <w:t xml:space="preserve"> tier (vector DB index + metadata) — e.g., Weaviate, Milvus, Pinecone.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Memory Policy Engine</w:t>
      </w:r>
      <w:r w:rsidDel="00000000" w:rsidR="00000000" w:rsidRPr="00000000">
        <w:rPr>
          <w:rtl w:val="0"/>
        </w:rPr>
        <w:t xml:space="preserve"> — rules to decide what to store, compress, evict, summarize. (MemGPT concepts.)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— dense retriever (FAISS, Milvus) + sparse filters.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Context Composer</w:t>
      </w:r>
      <w:r w:rsidDel="00000000" w:rsidR="00000000" w:rsidRPr="00000000">
        <w:rPr>
          <w:rtl w:val="0"/>
        </w:rPr>
        <w:t xml:space="preserve"> — builds the final prompt: system prompt + retrieved shards + condensed summary + recent turns.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Reranker / Safety Filter</w:t>
      </w:r>
      <w:r w:rsidDel="00000000" w:rsidR="00000000" w:rsidRPr="00000000">
        <w:rPr>
          <w:rtl w:val="0"/>
        </w:rPr>
        <w:t xml:space="preserve"> — de-dupe, redact PII, apply policy.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LLM / Generator</w:t>
      </w:r>
      <w:r w:rsidDel="00000000" w:rsidR="00000000" w:rsidRPr="00000000">
        <w:rPr>
          <w:rtl w:val="0"/>
        </w:rPr>
        <w:t xml:space="preserve"> — receives composed context; returns output; agent logs feedback for self-learning.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Sleep time compute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9qu3o60lbh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2.2 Functional Spec (FSD)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user query, session id, privacy policy.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composed context delivered to model; stored mem updates; retrieval logs.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Memory policies</w:t>
      </w:r>
      <w:r w:rsidDel="00000000" w:rsidR="00000000" w:rsidRPr="00000000">
        <w:rPr>
          <w:rtl w:val="0"/>
        </w:rPr>
        <w:t xml:space="preserve">: TTL, importance scoring, user preference, privacy labels.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rtl w:val="0"/>
        </w:rPr>
        <w:t xml:space="preserve">: context assembly &lt; 150 ms (target), retrieval precision &gt; X% on domain eval.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store</w:t>
      </w:r>
      <w:r w:rsidDel="00000000" w:rsidR="00000000" w:rsidRPr="00000000">
        <w:rPr>
          <w:rtl w:val="0"/>
        </w:rPr>
        <w:t xml:space="preserve">: vector DB + metadata store; document store for raw artifacts.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txt47c78my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2.4 2-Month Plan (Nov–Dec 2025)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1 architect, 2 backend engineers, 2 ML engineer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jv4198ka1v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Finalize memory tiers, choose vector DB (Milvus/Weaviate/Pinecone), select retriever (FAISS/Embeddings provider).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u w:val="single"/>
            <w:rtl w:val="0"/>
          </w:rPr>
          <w:t xml:space="preserve">LangChain+1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i8lyaquojs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simple RAG pipeline: ingestion → embedding → retrieval; basic context composer.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lggp8no9s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memory policy engine (importance scores + eviction). Integrate MemGPT ideas.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kwswneqmyx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reranker, PII redaction, and safety filter; benchmark latency.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pu4n8803xp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with LLMs (OpenAI / local SLM); iterate prompt templates.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y6bomtgy4s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summarization/compaction module; policy experiments for store vs. forget.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j9jcsubilnn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Robustness testing: hallucination checks, user personalization tests.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v5k4jdv2kj2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8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Documentation, demo, and handover.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blpjdf705d2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2.5 Open-source tools &amp; notes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MemGPT (implementations / repos)</w:t>
      </w:r>
      <w:r w:rsidDel="00000000" w:rsidR="00000000" w:rsidRPr="00000000">
        <w:rPr>
          <w:rtl w:val="0"/>
        </w:rPr>
        <w:t xml:space="preserve"> — strategies for hierarchical memory management.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— orchestration/vocab for RAG and prompt chains; good for prototyping.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u w:val="single"/>
            <w:rtl w:val="0"/>
          </w:rPr>
          <w:t xml:space="preserve">LangChain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Vector DBs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Milvus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Weaviate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Pinecone</w:t>
      </w:r>
      <w:r w:rsidDel="00000000" w:rsidR="00000000" w:rsidRPr="00000000">
        <w:rPr>
          <w:rtl w:val="0"/>
        </w:rPr>
        <w:t xml:space="preserve"> — choose by latency and cost.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 for on-prem dense retrieval.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Prototype with LangChain + Milvus/FAISS + MemGPT patterns; tune memory policy offline.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2wc63nsqou5" w:id="27"/>
      <w:bookmarkEnd w:id="27"/>
      <w:r w:rsidDel="00000000" w:rsidR="00000000" w:rsidRPr="00000000">
        <w:rPr>
          <w:b w:val="1"/>
          <w:sz w:val="46"/>
          <w:szCs w:val="46"/>
          <w:rtl w:val="0"/>
        </w:rPr>
        <w:t xml:space="preserve">3 — Auto-Fine-Tuning (automated, continuous model specialization)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697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l8bzidiye57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3.1 Architecture (high level)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Ingest / Drift Detector</w:t>
      </w:r>
      <w:r w:rsidDel="00000000" w:rsidR="00000000" w:rsidRPr="00000000">
        <w:rPr>
          <w:rtl w:val="0"/>
        </w:rPr>
        <w:t xml:space="preserve">: streams new labeled/unlabeled data and flags drift or new concepts.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Trigger Engine</w:t>
      </w:r>
      <w:r w:rsidDel="00000000" w:rsidR="00000000" w:rsidRPr="00000000">
        <w:rPr>
          <w:rtl w:val="0"/>
        </w:rPr>
        <w:t xml:space="preserve">: when performance or drift thresholds are hit, trigger fine-tune job.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Fine-Tuner</w:t>
      </w:r>
      <w:r w:rsidDel="00000000" w:rsidR="00000000" w:rsidRPr="00000000">
        <w:rPr>
          <w:rtl w:val="0"/>
        </w:rPr>
        <w:t xml:space="preserve">: uses PEFT/LoRA/QLoRA pipelines, integrates DeepSpeed/bitsandbytes for efficiency.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Validation &amp; Canary</w:t>
      </w:r>
      <w:r w:rsidDel="00000000" w:rsidR="00000000" w:rsidRPr="00000000">
        <w:rPr>
          <w:rtl w:val="0"/>
        </w:rPr>
        <w:t xml:space="preserve">: run evaluation, human in the loop (if needed); deploy to canary.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 Registry &amp; Rollback</w:t>
      </w:r>
      <w:r w:rsidDel="00000000" w:rsidR="00000000" w:rsidRPr="00000000">
        <w:rPr>
          <w:rtl w:val="0"/>
        </w:rPr>
        <w:t xml:space="preserve">: versioned artifacts, auto rollback on regressions.</w:t>
        <w:br w:type="textWrapping"/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t417ov997l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3.2 Functional Spec (FSD)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incremental data, performance thresholds, domain constraints.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new model artifact (LoRA adapter or full weights), eval report, deployment package.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: data sanitization, PII removal, evaluation against holdout.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SLOs</w:t>
      </w:r>
      <w:r w:rsidDel="00000000" w:rsidR="00000000" w:rsidRPr="00000000">
        <w:rPr>
          <w:rtl w:val="0"/>
        </w:rPr>
        <w:t xml:space="preserve">: end-to-end fine-tune pipeline under fixed compute budget; no more than X% performance regression.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zihedhep8r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3.4 2-Month Plan (Nov–Dec 2025)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3 ML engineer, 1 data engineer, 1 infra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19pzbprguz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drift detectors &amp; metrics; choose base model(s); set fine-tune policies.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dwair78toxg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data pipeline for incremental ingestion; sandbox tuning with PEFT/LoRA.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u w:val="single"/>
            <w:rtl w:val="0"/>
          </w:rPr>
          <w:t xml:space="preserve">Hugging Face+1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jwi3uiyt8r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bitsandbytes + DeepSpeed configs for QLoRA experiments.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u w:val="single"/>
            <w:rtl w:val="0"/>
          </w:rPr>
          <w:t xml:space="preserve">Hugging Face+1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0qfjcrtavr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Automate validation &amp; canary deploy; add rollback logic.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mn9gxysskx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5–6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live fine-tune jobs on historical drift scenarios; measure cost and time.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k0zy467g1w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Hardening: security (key management), logging, monitoring.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h4wtb1ejyu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8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Docs, runbook, handover.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kbvkqxnjeuf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3.5 Open-source tools &amp; notes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PEFT / LoRA</w:t>
      </w:r>
      <w:r w:rsidDel="00000000" w:rsidR="00000000" w:rsidRPr="00000000">
        <w:rPr>
          <w:rtl w:val="0"/>
        </w:rPr>
        <w:t xml:space="preserve"> — low-cost adapters to fine-tune large models. Good default.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QLoRA</w:t>
      </w:r>
      <w:r w:rsidDel="00000000" w:rsidR="00000000" w:rsidRPr="00000000">
        <w:rPr>
          <w:rtl w:val="0"/>
        </w:rPr>
        <w:t xml:space="preserve"> (bitsandbytes + 4-bit quantization + LoRA) — very memory efficient for large models; recommended if GPU memory is tight.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u w:val="single"/>
            <w:rtl w:val="0"/>
          </w:rPr>
          <w:t xml:space="preserve">Hugging Face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DeepSpeed</w:t>
      </w:r>
      <w:r w:rsidDel="00000000" w:rsidR="00000000" w:rsidRPr="00000000">
        <w:rPr>
          <w:rtl w:val="0"/>
        </w:rPr>
        <w:t xml:space="preserve"> — large scale training optimizations + ZeRO for memory reduction. 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4rte0v4y6n8" w:id="39"/>
      <w:bookmarkEnd w:id="39"/>
      <w:r w:rsidDel="00000000" w:rsidR="00000000" w:rsidRPr="00000000">
        <w:rPr>
          <w:b w:val="1"/>
          <w:sz w:val="46"/>
          <w:szCs w:val="46"/>
          <w:rtl w:val="0"/>
        </w:rPr>
        <w:t xml:space="preserve">4 — Auto-Quantization (automated model compression &amp; distillation)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6410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wakogd7c48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4.1 Architecture (high level)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 Fetch &amp; Analyzer</w:t>
      </w:r>
      <w:r w:rsidDel="00000000" w:rsidR="00000000" w:rsidRPr="00000000">
        <w:rPr>
          <w:rtl w:val="0"/>
        </w:rPr>
        <w:t xml:space="preserve">: collects model, estimates sensitivity per layer.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Quantizer Module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Post-training quantization (e.g., GPTQ / AutoGPTQ) for int4/int8 weight quantization.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 distillation/knowledge transfer pipelines to create distilled SLMs.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Validation Suite</w:t>
      </w:r>
      <w:r w:rsidDel="00000000" w:rsidR="00000000" w:rsidRPr="00000000">
        <w:rPr>
          <w:rtl w:val="0"/>
        </w:rPr>
        <w:t xml:space="preserve">: fidelity checks, accuracy vs. size tradeoff.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Compiler / Inference Optimizer</w:t>
      </w:r>
      <w:r w:rsidDel="00000000" w:rsidR="00000000" w:rsidRPr="00000000">
        <w:rPr>
          <w:rtl w:val="0"/>
        </w:rPr>
        <w:t xml:space="preserve">: compile for target (CPU: ONNX/OpenVINO; GPU: Triton / vLLM).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Rollback &amp; Monitoring</w:t>
      </w:r>
      <w:r w:rsidDel="00000000" w:rsidR="00000000" w:rsidRPr="00000000">
        <w:rPr>
          <w:rtl w:val="0"/>
        </w:rPr>
        <w:t xml:space="preserve">: keep both original and compressed model endpoints for A/B.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vckfqyaam5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4.2 Functional Spec (FSD)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checkpoint, target hardware profile, acceptable accuracy drop (e.g., ≤2%).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quantized artifact, inference container, benchmark report.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quantization must preserve safety properties and not reveal private info.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pou9rtkv2b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4.4 2-Month Plan (Nov–Dec 2025)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3 model engineer, 2 infra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oupwrorgdk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Baseline: benchmark FP16/FP32 model on target hardware; choose target accuracy budget.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4u5y8ddxb9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Prototype GPTQ / AutoGPTQ quantization on small models.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usjbtr2ms6l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quantization into CI; run systematic layer-wise ablations.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ooy8faw0bq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inference compilers (ONNX/Triton/Intel OpenVINO) and latency tests.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buj9wfrdtvt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5–6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production-grade quantization on primary models; tune scheme to meet SLAs.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5kwyoophy4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 with Auto-Fine-Tuning pipeline so newly fine-tuned models go through quantization.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bnjtbcfguf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Week 8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Finalize artifacts, docs, deploy stable quantized models for field testing.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6lm39ksw7v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4.5 Open-source tools &amp; notes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AutoGPTQ / GPTQModel / GPT-Q tooling</w:t>
      </w:r>
      <w:r w:rsidDel="00000000" w:rsidR="00000000" w:rsidRPr="00000000">
        <w:rPr>
          <w:rtl w:val="0"/>
        </w:rPr>
        <w:t xml:space="preserve"> — for post-training quantization (int4). Good starting point.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u w:val="single"/>
            <w:rtl w:val="0"/>
          </w:rPr>
          <w:t xml:space="preserve">GitHub+1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— supports 4-bit ops and efficient training; used in QLoRA pipelines.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u w:val="single"/>
            <w:rtl w:val="0"/>
          </w:rPr>
          <w:t xml:space="preserve">Hugging Face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ONNX / OpenVINO / Triton</w:t>
      </w:r>
      <w:r w:rsidDel="00000000" w:rsidR="00000000" w:rsidRPr="00000000">
        <w:rPr>
          <w:rtl w:val="0"/>
        </w:rPr>
        <w:t xml:space="preserve"> — inference runtimes / compilers for production.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Use AutoGPTQ or GPTQModel for aggressive int4 quantization and validate using your evaluation suite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tentative fusion: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29275" cy="6448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24425" cy="51911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48300" cy="5457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6125"/>
        <w:tblGridChange w:id="0">
          <w:tblGrid>
            <w:gridCol w:w="3110"/>
            <w:gridCol w:w="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User → Dynamic Context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Inputs processed into semantically rich prompts via memory &amp; retrieval.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Context → Auto-RL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Reinforcement learning policies improve task execution and adapt to environment feedback.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Auto-RL → Auto-Fine-Tuning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behavior data and improved policy checkpoints trigger fine-tuning for generalization.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Auto-Fine-Tuning → Auto-Quantization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Models optimized for size and speed for real-world deployment.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Auto-Quantization →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Compressed models deployed into production or simulation environments.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Deployment → Context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Observations, user feedback, and performance metrics re-enter the memory for context refinement.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continuous evolution — models adapt, compress, redeploy, and improve autonomously.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utoGPTQ/AutoGPTQ?utm_source=chatgpt.com" TargetMode="External"/><Relationship Id="rId20" Type="http://schemas.openxmlformats.org/officeDocument/2006/relationships/hyperlink" Target="https://github.com/madebywild/MemGPT?utm_source=chatgpt.com" TargetMode="External"/><Relationship Id="rId42" Type="http://schemas.openxmlformats.org/officeDocument/2006/relationships/hyperlink" Target="https://github.com/AutoGPTQ/AutoGPTQ?utm_source=chatgpt.com" TargetMode="External"/><Relationship Id="rId41" Type="http://schemas.openxmlformats.org/officeDocument/2006/relationships/hyperlink" Target="https://github.com/AutoGPTQ/AutoGPTQ?utm_source=chatgpt.com" TargetMode="External"/><Relationship Id="rId22" Type="http://schemas.openxmlformats.org/officeDocument/2006/relationships/hyperlink" Target="https://github.com/deductive-ai/MemGPT?utm_source=chatgpt.com" TargetMode="External"/><Relationship Id="rId44" Type="http://schemas.openxmlformats.org/officeDocument/2006/relationships/hyperlink" Target="https://huggingface.co/blog/4bit-transformers-bitsandbytes?utm_source=chatgpt.com" TargetMode="External"/><Relationship Id="rId21" Type="http://schemas.openxmlformats.org/officeDocument/2006/relationships/hyperlink" Target="https://github.com/madebywild/MemGPT?utm_source=chatgpt.com" TargetMode="External"/><Relationship Id="rId43" Type="http://schemas.openxmlformats.org/officeDocument/2006/relationships/hyperlink" Target="https://github.com/AutoGPTQ/AutoGPTQ?utm_source=chatgpt.com" TargetMode="External"/><Relationship Id="rId24" Type="http://schemas.openxmlformats.org/officeDocument/2006/relationships/hyperlink" Target="https://python.langchain.com/docs/tutorials/rag/?utm_source=chatgpt.com" TargetMode="External"/><Relationship Id="rId46" Type="http://schemas.openxmlformats.org/officeDocument/2006/relationships/image" Target="media/image1.png"/><Relationship Id="rId23" Type="http://schemas.openxmlformats.org/officeDocument/2006/relationships/hyperlink" Target="https://github.com/deductive-ai/MemGPT?utm_source=chatgpt.com" TargetMode="External"/><Relationship Id="rId45" Type="http://schemas.openxmlformats.org/officeDocument/2006/relationships/hyperlink" Target="https://huggingface.co/blog/4bit-transformers-bitsandbyte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201.03916?utm_source=chatgpt.com" TargetMode="External"/><Relationship Id="rId26" Type="http://schemas.openxmlformats.org/officeDocument/2006/relationships/image" Target="media/image3.png"/><Relationship Id="rId48" Type="http://schemas.openxmlformats.org/officeDocument/2006/relationships/image" Target="media/image2.png"/><Relationship Id="rId25" Type="http://schemas.openxmlformats.org/officeDocument/2006/relationships/hyperlink" Target="https://python.langchain.com/docs/tutorials/rag/?utm_source=chatgpt.com" TargetMode="External"/><Relationship Id="rId47" Type="http://schemas.openxmlformats.org/officeDocument/2006/relationships/image" Target="media/image5.png"/><Relationship Id="rId28" Type="http://schemas.openxmlformats.org/officeDocument/2006/relationships/hyperlink" Target="https://github.com/huggingface/peft?utm_source=chatgpt.com" TargetMode="External"/><Relationship Id="rId27" Type="http://schemas.openxmlformats.org/officeDocument/2006/relationships/hyperlink" Target="https://github.com/huggingface/peft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hyperlink" Target="https://huggingface.co/docs/peft/main/en/developer_guides/lora?utm_source=chatgpt.com" TargetMode="External"/><Relationship Id="rId7" Type="http://schemas.openxmlformats.org/officeDocument/2006/relationships/hyperlink" Target="https://docs.ray.io/en/latest/rllib/index.html?utm_source=chatgpt.com" TargetMode="External"/><Relationship Id="rId8" Type="http://schemas.openxmlformats.org/officeDocument/2006/relationships/hyperlink" Target="https://docs.ray.io/en/latest/rllib/index.html?utm_source=chatgpt.com" TargetMode="External"/><Relationship Id="rId31" Type="http://schemas.openxmlformats.org/officeDocument/2006/relationships/hyperlink" Target="https://huggingface.co/blog/4bit-transformers-bitsandbytes?utm_source=chatgpt.com" TargetMode="External"/><Relationship Id="rId30" Type="http://schemas.openxmlformats.org/officeDocument/2006/relationships/hyperlink" Target="https://huggingface.co/docs/peft/main/en/developer_guides/lora?utm_source=chatgpt.com" TargetMode="External"/><Relationship Id="rId11" Type="http://schemas.openxmlformats.org/officeDocument/2006/relationships/hyperlink" Target="https://docs.ray.io/en/latest/rllib/index.html?utm_source=chatgpt.com" TargetMode="External"/><Relationship Id="rId33" Type="http://schemas.openxmlformats.org/officeDocument/2006/relationships/hyperlink" Target="https://github.com/huggingface/peft?utm_source=chatgpt.com" TargetMode="External"/><Relationship Id="rId10" Type="http://schemas.openxmlformats.org/officeDocument/2006/relationships/hyperlink" Target="https://arxiv.org/abs/2201.03916?utm_source=chatgpt.com" TargetMode="External"/><Relationship Id="rId32" Type="http://schemas.openxmlformats.org/officeDocument/2006/relationships/hyperlink" Target="https://huggingface.co/blog/4bit-transformers-bitsandbytes?utm_source=chatgpt.com" TargetMode="External"/><Relationship Id="rId13" Type="http://schemas.openxmlformats.org/officeDocument/2006/relationships/hyperlink" Target="https://www.sciencedirect.com/science/article/pii/S0957417423003846?utm_source=chatgpt.com" TargetMode="External"/><Relationship Id="rId35" Type="http://schemas.openxmlformats.org/officeDocument/2006/relationships/hyperlink" Target="https://huggingface.co/blog/4bit-transformers-bitsandbytes?utm_source=chatgpt.com" TargetMode="External"/><Relationship Id="rId12" Type="http://schemas.openxmlformats.org/officeDocument/2006/relationships/hyperlink" Target="https://docs.ray.io/en/latest/rllib/index.html?utm_source=chatgpt.com" TargetMode="External"/><Relationship Id="rId34" Type="http://schemas.openxmlformats.org/officeDocument/2006/relationships/hyperlink" Target="https://github.com/huggingface/peft?utm_source=chatgpt.com" TargetMode="External"/><Relationship Id="rId15" Type="http://schemas.openxmlformats.org/officeDocument/2006/relationships/image" Target="media/image4.png"/><Relationship Id="rId37" Type="http://schemas.openxmlformats.org/officeDocument/2006/relationships/image" Target="media/image6.png"/><Relationship Id="rId14" Type="http://schemas.openxmlformats.org/officeDocument/2006/relationships/hyperlink" Target="https://www.sciencedirect.com/science/article/pii/S0957417423003846?utm_source=chatgpt.com" TargetMode="External"/><Relationship Id="rId36" Type="http://schemas.openxmlformats.org/officeDocument/2006/relationships/hyperlink" Target="https://huggingface.co/blog/4bit-transformers-bitsandbytes?utm_source=chatgpt.com" TargetMode="External"/><Relationship Id="rId17" Type="http://schemas.openxmlformats.org/officeDocument/2006/relationships/hyperlink" Target="https://github.com/madebywild/MemGPT?utm_source=chatgpt.com" TargetMode="External"/><Relationship Id="rId39" Type="http://schemas.openxmlformats.org/officeDocument/2006/relationships/hyperlink" Target="https://github.com/AutoGPTQ/AutoGPTQ?utm_source=chatgpt.com" TargetMode="External"/><Relationship Id="rId16" Type="http://schemas.openxmlformats.org/officeDocument/2006/relationships/hyperlink" Target="https://github.com/madebywild/MemGPT?utm_source=chatgpt.com" TargetMode="External"/><Relationship Id="rId38" Type="http://schemas.openxmlformats.org/officeDocument/2006/relationships/hyperlink" Target="https://github.com/AutoGPTQ/AutoGPTQ?utm_source=chatgpt.com" TargetMode="External"/><Relationship Id="rId19" Type="http://schemas.openxmlformats.org/officeDocument/2006/relationships/hyperlink" Target="https://python.langchain.com/docs/tutorials/rag/?utm_source=chatgpt.com" TargetMode="External"/><Relationship Id="rId18" Type="http://schemas.openxmlformats.org/officeDocument/2006/relationships/hyperlink" Target="https://python.langchain.com/docs/tutorials/ra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