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Panou achiziții — manual de utilizare</w:t>
      </w:r>
    </w:p>
    <w:p>
      <w:r>
        <w:t>Ghid practic pentru echipa de achiziții: cum se folosește aplicația zi de zi — fără detalii tehnice, doar pașii concreți. Pentru cum e construită aplicația pe dinăuntru, vezi documentul separat „documentație tehnică".</w:t>
      </w:r>
    </w:p>
    <w:p>
      <w:r>
        <w:t>Actualizat: 2026-10-06.</w:t>
      </w:r>
    </w:p>
    <w:p>
      <w:pPr>
        <w:pStyle w:val="Heading1"/>
      </w:pPr>
      <w:r>
        <w:t>1. Ce este acest tool</w:t>
      </w:r>
    </w:p>
    <w:p>
      <w:r>
        <w:t>Panoul de achiziții te ajută să:</w:t>
      </w:r>
    </w:p>
    <w:p>
      <w:pPr>
        <w:pStyle w:val="ListBullet"/>
      </w:pPr>
      <w:r>
        <w:t>compari prețurile aceluiași produs la mai mulți furnizori, ca să știi mereu de unde e cel mai ieftin;</w:t>
      </w:r>
    </w:p>
    <w:p>
      <w:pPr>
        <w:pStyle w:val="ListBullet"/>
      </w:pPr>
      <w:r>
        <w:t>urmărești scumpirile — vezi imediat când un furnizor și-a crescut prețul;</w:t>
      </w:r>
    </w:p>
    <w:p>
      <w:pPr>
        <w:pStyle w:val="ListBullet"/>
      </w:pPr>
      <w:r>
        <w:t>construiești și urmărești comenzi, de la trimitere până la recepția mărfii;</w:t>
      </w:r>
    </w:p>
    <w:p>
      <w:pPr>
        <w:pStyle w:val="ListBullet"/>
      </w:pPr>
      <w:r>
        <w:t>sincronizezi automat prețurile de vânzare cu MoySklad, în loc să le introduci manual acolo.</w:t>
      </w:r>
    </w:p>
    <w:p>
      <w:r>
        <w:t>Aplicația se deschide dintr-un singur link, în browser, fără instalare: https://iurcik343-netizen.github.io/panou-achizitii/</w:t>
      </w:r>
    </w:p>
    <w:p>
      <w:pPr>
        <w:pStyle w:val="Heading1"/>
      </w:pPr>
      <w:r>
        <w:t>2. Logare și cont</w:t>
      </w:r>
    </w:p>
    <w:p>
      <w:pPr>
        <w:pStyle w:val="ListBullet"/>
      </w:pPr>
      <w:r>
        <w:t>Fiecare persoană din echipă are cont propriu (email + parolă) — nu se lucrează cu un cont comun.</w:t>
      </w:r>
    </w:p>
    <w:p>
      <w:pPr>
        <w:pStyle w:val="ListBullet"/>
      </w:pPr>
      <w:r>
        <w:t>Ai uitat parola? Pe ecranul de login, link-ul „Am uitat parola" îți trimite un email de resetare.</w:t>
      </w:r>
    </w:p>
    <w:p>
      <w:pPr>
        <w:pStyle w:val="ListBullet"/>
      </w:pPr>
      <w:r>
        <w:t>Vrei să-ți schimbi parola cât timp ești logat? Tab-ul Setări → Cont.</w:t>
      </w:r>
    </w:p>
    <w:p>
      <w:pPr>
        <w:pStyle w:val="ListBullet"/>
      </w:pPr>
      <w:r>
        <w:t>Coșul tău de produse (ce ai selectat pentru o comandă) e separat de al colegilor — nu se amestecă. Tot restul (produse, comenzi, prețuri) e comun, îl vede și îl editează toată echipa.</w:t>
      </w:r>
    </w:p>
    <w:p>
      <w:r>
        <w:t>Dacă aplicația arată un mesaj permanent, portocaliu, în capul paginii, despre „fără conexiune la server" — nu e o eroare a ta. Aplicația a intrat singură în mod offline (vezi secțiunea 10) și lucrează pe ultima copie salvată; se rezolvă singură când revine conexiunea.</w:t>
      </w:r>
    </w:p>
    <w:p>
      <w:pPr/>
      <w:r>
        <w:t>Dacă închizi sau reîncarci pagina chiar în timp ce ceva se salvează, browserul îți poate arăta un mesaj de genul „modificările ar putea să nu fie salvate" — nu e o greșeală, e un avertisment de siguranță. Așteaptă câteva secunde (salvarea se termină aproape instant) și abia apoi închide sau reîncarcă; nu forța ieșirea din pagină cât timp apare acest mesaj, ca să nu pierzi ultima modificare.</w:t>
      </w:r>
    </w:p>
    <w:p>
      <w:pPr>
        <w:pStyle w:val="Heading1"/>
      </w:pPr>
      <w:r>
        <w:t>3. Tur rapid al tab-urilor</w:t>
      </w:r>
    </w:p>
    <w:tbl>
      <w:tblPr>
        <w:tblStyle w:val="TableGrid"/>
        <w:tblW w:type="auto" w:w="0"/>
        <w:tblLook w:firstColumn="1" w:firstRow="1" w:lastColumn="0" w:lastRow="0" w:noHBand="0" w:noVBand="1" w:val="04A0"/>
      </w:tblPr>
      <w:tblGrid>
        <w:gridCol w:w="4320"/>
        <w:gridCol w:w="4320"/>
      </w:tblGrid>
      <w:tr>
        <w:tc>
          <w:tcPr>
            <w:tcW w:type="dxa" w:w="4320"/>
            <w:shd w:val="clear" w:color="auto" w:fill="E8EBF3"/>
          </w:tcPr>
          <w:p>
            <w:r>
              <w:rPr>
                <w:b/>
              </w:rPr>
              <w:t>Tab</w:t>
            </w:r>
          </w:p>
        </w:tc>
        <w:tc>
          <w:tcPr>
            <w:tcW w:type="dxa" w:w="4320"/>
            <w:shd w:val="clear" w:color="auto" w:fill="E8EBF3"/>
          </w:tcPr>
          <w:p>
            <w:r>
              <w:rPr>
                <w:b/>
              </w:rPr>
              <w:t>La ce folosește</w:t>
            </w:r>
          </w:p>
        </w:tc>
      </w:tr>
      <w:tr>
        <w:tc>
          <w:tcPr>
            <w:tcW w:type="dxa" w:w="4320"/>
          </w:tcPr>
          <w:p>
            <w:r>
              <w:t>Comparație produse</w:t>
            </w:r>
          </w:p>
        </w:tc>
        <w:tc>
          <w:tcPr>
            <w:tcW w:type="dxa" w:w="4320"/>
          </w:tcPr>
          <w:p>
            <w:r>
              <w:t>Vezi toate produsele urmărite, cu prețul fiecărui furnizor, alături</w:t>
            </w:r>
          </w:p>
        </w:tc>
      </w:tr>
      <w:tr>
        <w:tc>
          <w:tcPr>
            <w:tcW w:type="dxa" w:w="4320"/>
          </w:tcPr>
          <w:p>
            <w:r>
              <w:t>Adaugă listă de preț</w:t>
            </w:r>
          </w:p>
        </w:tc>
        <w:tc>
          <w:tcPr>
            <w:tcW w:type="dxa" w:w="4320"/>
          </w:tcPr>
          <w:p>
            <w:r>
              <w:t>Încarci un Excel sau lipești text cu prețurile unui furnizor</w:t>
            </w:r>
          </w:p>
        </w:tc>
      </w:tr>
      <w:tr>
        <w:tc>
          <w:tcPr>
            <w:tcW w:type="dxa" w:w="4320"/>
          </w:tcPr>
          <w:p>
            <w:r>
              <w:t>Comenzi</w:t>
            </w:r>
          </w:p>
        </w:tc>
        <w:tc>
          <w:tcPr>
            <w:tcW w:type="dxa" w:w="4320"/>
          </w:tcPr>
          <w:p>
            <w:r>
              <w:t>Construiești, trimiți și urmărești comenzile către furnizori</w:t>
            </w:r>
          </w:p>
        </w:tc>
      </w:tr>
      <w:tr>
        <w:tc>
          <w:tcPr>
            <w:tcW w:type="dxa" w:w="4320"/>
          </w:tcPr>
          <w:p>
            <w:r>
              <w:t>Produse MoySklad</w:t>
            </w:r>
          </w:p>
        </w:tc>
        <w:tc>
          <w:tcPr>
            <w:tcW w:type="dxa" w:w="4320"/>
          </w:tcPr>
          <w:p>
            <w:r>
              <w:t>Catalogul complet din MoySklad — stoc, poze, istoric, verificare produse duplicate</w:t>
            </w:r>
          </w:p>
        </w:tc>
      </w:tr>
      <w:tr>
        <w:tc>
          <w:tcPr>
            <w:tcW w:type="dxa" w:w="4320"/>
          </w:tcPr>
          <w:p>
            <w:r>
              <w:t>Furnizori</w:t>
            </w:r>
          </w:p>
        </w:tc>
        <w:tc>
          <w:tcPr>
            <w:tcW w:type="dxa" w:w="4320"/>
          </w:tcPr>
          <w:p>
            <w:r>
              <w:t>Datele de contact/bancare ale fiecărui furnizor și listele lui de preț</w:t>
            </w:r>
          </w:p>
        </w:tc>
      </w:tr>
      <w:tr>
        <w:tc>
          <w:tcPr>
            <w:tcW w:type="dxa" w:w="4320"/>
          </w:tcPr>
          <w:p>
            <w:r>
              <w:t>Setări</w:t>
            </w:r>
          </w:p>
        </w:tc>
        <w:tc>
          <w:tcPr>
            <w:tcW w:type="dxa" w:w="4320"/>
          </w:tcPr>
          <w:p>
            <w:r>
              <w:t>Curs valutar, coeficient, cont, istoric de versiuni (backup)</w:t>
            </w:r>
          </w:p>
        </w:tc>
      </w:tr>
    </w:tbl>
    <w:p/>
    <w:p>
      <w:pPr>
        <w:pStyle w:val="Heading1"/>
      </w:pPr>
      <w:r>
        <w:t>4. Adaugă un furnizor nou</w:t>
      </w:r>
    </w:p>
    <w:p>
      <w:pPr>
        <w:pStyle w:val="ListNumber"/>
      </w:pPr>
      <w:r>
        <w:t>Tab Furnizori → scrii numele în câmpul „Nume furnizor" → Adaugă.</w:t>
      </w:r>
    </w:p>
    <w:p>
      <w:pPr>
        <w:pStyle w:val="ListNumber"/>
      </w:pPr>
      <w:r>
        <w:t>Apeși pe numele furnizorului ca să deschizi fișa lui completă.</w:t>
      </w:r>
    </w:p>
    <w:p>
      <w:pPr>
        <w:pStyle w:val="ListNumber"/>
      </w:pPr>
      <w:r>
        <w:t>Completezi ce vrei (totul e opțional, în afară de nume): reducere curentă, monedă implicită, date de firmă, contacte, date bancare.</w:t>
      </w:r>
    </w:p>
    <w:p>
      <w:pPr>
        <w:pStyle w:val="ListNumber"/>
      </w:pPr>
      <w:r>
        <w:t>Apeși Salvează.</w:t>
      </w:r>
    </w:p>
    <w:p>
      <w:r>
        <w:t>Sfat: dacă furnizorul are mereu aceeași reducere pe toate produsele, completeaz-o o dată aici („Reducere curentă %") — se aplică automat la prețurile lui în Comparație produse, nu trebuie scăzută manual din fiecare preț.</w:t>
      </w:r>
    </w:p>
    <w:p>
      <w:pPr>
        <w:pStyle w:val="Heading1"/>
      </w:pPr>
      <w:r>
        <w:t>5. Încarcă o listă de preț de la un furnizor</w:t>
      </w:r>
    </w:p>
    <w:p>
      <w:pPr>
        <w:pStyle w:val="Heading3"/>
      </w:pPr>
      <w:r>
        <w:t>Din fișier Excel</w:t>
      </w:r>
    </w:p>
    <w:p>
      <w:pPr>
        <w:pStyle w:val="ListNumber"/>
      </w:pPr>
      <w:r>
        <w:t>Tab Adaugă listă de preț → butonul „Fișier Excel (listă preț)" (activ implicit).</w:t>
      </w:r>
    </w:p>
    <w:p>
      <w:pPr>
        <w:pStyle w:val="ListNumber"/>
      </w:pPr>
      <w:r>
        <w:t>Alegi furnizorul din listă.</w:t>
      </w:r>
    </w:p>
    <w:p>
      <w:pPr>
        <w:pStyle w:val="ListNumber"/>
      </w:pPr>
      <w:r>
        <w:t>Alegi fișierul (butonul „Alege fișiere") sau îl tragi direct peste zona punctată — poți selecta mai multe fișiere deodată, de exemplu câte unul per brand.</w:t>
      </w:r>
    </w:p>
    <w:p>
      <w:pPr>
        <w:pStyle w:val="ListNumber"/>
      </w:pPr>
      <w:r>
        <w:t>Fișierul apare în lista „În așteptare" — NU e importat încă. Apeși „Verifică și importă" pe el.</w:t>
      </w:r>
    </w:p>
    <w:p>
      <w:pPr>
        <w:pStyle w:val="ListNumber"/>
      </w:pPr>
      <w:r>
        <w:t>Verifici maparea coloanelor: aplicația ghicește automat ce coloană din Excel e „Nume produs", „Preț", „Barcode" etc. — corectezi dacă a ghicit greșit.</w:t>
      </w:r>
    </w:p>
    <w:p>
      <w:pPr>
        <w:pStyle w:val="ListNumber"/>
      </w:pPr>
      <w:r>
        <w:t>Verifici avertismentul (dacă apare) despre câte rânduri nu au produs sau preț — acelea vor fi sărite la import, nu se creează produse incomplete.</w:t>
      </w:r>
    </w:p>
    <w:p>
      <w:pPr>
        <w:pStyle w:val="ListNumber"/>
      </w:pPr>
      <w:r>
        <w:t>Apeși „Importă produsele".</w:t>
      </w:r>
    </w:p>
    <w:p>
      <w:r>
        <w:t>Important: brandul produselor se ia întotdeauna din numele fișierului, format „Brand, orice altceva.xlsx" (cu virgulă). Dacă numele fișierului nu are virgulă, produsele intră fără brand.</w:t>
      </w:r>
    </w:p>
    <w:p>
      <w:pPr>
        <w:pStyle w:val="Heading3"/>
      </w:pPr>
      <w:r>
        <w:t>Prin lipire de text</w:t>
      </w:r>
    </w:p>
    <w:p>
      <w:r>
        <w:t>Util când primești prețurile direct într-un mesaj sau într-un tabel simplu, nu ca fișier Excel.</w:t>
      </w:r>
    </w:p>
    <w:p>
      <w:pPr>
        <w:pStyle w:val="ListNumber"/>
      </w:pPr>
      <w:r>
        <w:t>Tab Adaugă listă de preț → butonul „Lipește text".</w:t>
      </w:r>
    </w:p>
    <w:p>
      <w:pPr>
        <w:pStyle w:val="ListNumber"/>
      </w:pPr>
      <w:r>
        <w:t>Alegi furnizorul, opțional brandul implicit / moneda / tipul de transport.</w:t>
      </w:r>
    </w:p>
    <w:p>
      <w:pPr>
        <w:pStyle w:val="ListNumber"/>
      </w:pPr>
      <w:r>
        <w:t>Lipești textul în zona mare — o linie per produs, câmpurile separate prin TAB (exact cum ies dintr-o selecție copiată din Excel). Antetul de deasupra zonei arată ordinea așteptată a coloanelor.</w:t>
      </w:r>
    </w:p>
    <w:p>
      <w:pPr>
        <w:pStyle w:val="ListNumber"/>
      </w:pPr>
      <w:r>
        <w:t>Apeși „Procesează lista" — aici produsele intră direct, fără pas de verificare intermediar (spre deosebire de Excel).</w:t>
      </w:r>
    </w:p>
    <w:p>
      <w:r>
        <w:t>Doar Nume și Preț sunt obligatorii pe fiecare linie; restul coloanelor pot rămâne goale.</w:t>
      </w:r>
    </w:p>
    <w:p>
      <w:pPr>
        <w:pStyle w:val="Heading1"/>
      </w:pPr>
      <w:r>
        <w:t>6. Compară produse și prețuri</w:t>
      </w:r>
    </w:p>
    <w:p>
      <w:r>
        <w:t>Tab Comparație produse — inima aplicației.</w:t>
      </w:r>
    </w:p>
    <w:p>
      <w:pPr>
        <w:pStyle w:val="ListBullet"/>
      </w:pPr>
      <w:r>
        <w:t>Fiecare rând e un produs; fiecare coloană din dreapta e un furnizor, cu prețul lui la destinație (deja cu transport și vamă incluse, nu doar prețul brut).</w:t>
      </w:r>
    </w:p>
    <w:p>
      <w:pPr>
        <w:pStyle w:val="ListBullet"/>
      </w:pPr>
      <w:r>
        <w:t>Culori: verde = cel mai ieftin furnizor pentru acel produs, albastru = locul 2, chihlimbar = locul 3.</w:t>
      </w:r>
    </w:p>
    <w:p>
      <w:pPr>
        <w:pStyle w:val="ListBullet"/>
      </w:pPr>
      <w:r>
        <w:t>Caută după nume, brand sau barcode în bara de sus; poți filtra și pe brand din meniul „Toate brandurile".</w:t>
      </w:r>
    </w:p>
    <w:p>
      <w:pPr>
        <w:pStyle w:val="ListBullet"/>
      </w:pPr>
      <w:r>
        <w:t>Steaua (★/☆) de lângă un produs îl fixează primul în listă — util pentru produsele pe care le urmărești des.</w:t>
      </w:r>
    </w:p>
    <w:p>
      <w:pPr>
        <w:pStyle w:val="ListBullet"/>
      </w:pPr>
      <w:r>
        <w:t>Iconițele mici de lângă fiecare produs: copiază denumirea, caută pe Google, unește cu alt produs (dacă ai găsit din greșeală același produs de două ori, cu barcode diferit).</w:t>
      </w:r>
    </w:p>
    <w:p>
      <w:pPr>
        <w:pStyle w:val="ListBullet"/>
      </w:pPr>
      <w:r>
        <w:t>Arhivează (📦) scoate produsul din listă fără să-l șteargă definitiv — utile pentru produse discontinuate. Șterge (🗑️) e definitiv și cere confirmare.</w:t>
      </w:r>
    </w:p>
    <w:p>
      <w:pPr>
        <w:pStyle w:val="ListBullet"/>
      </w:pPr>
      <w:r>
        <w:t>Dacă un produs are o cantitate deja „pe drum" (comandată, nesosită încă), apare o pastilă colorată lângă el: partea stângă arată furnizorul și tipul de transport, partea dreaptă cantitatea și prețul. Un triunghi roșu în loc de iconița de transport înseamnă întârziere.</w:t>
      </w:r>
    </w:p>
    <w:p>
      <w:pPr>
        <w:pStyle w:val="Heading3"/>
      </w:pPr>
      <w:r>
        <w:t>Coșul de produse</w:t>
      </w:r>
    </w:p>
    <w:p>
      <w:pPr>
        <w:pStyle w:val="ListNumber"/>
      </w:pPr>
      <w:r>
        <w:t>Apeși butonul de preț al unui furnizor pentru un produs — se adaugă automat în coșul acelui furnizor.</w:t>
      </w:r>
    </w:p>
    <w:p>
      <w:pPr>
        <w:pStyle w:val="ListNumber"/>
      </w:pPr>
      <w:r>
        <w:t>Iconița de coș (🛒) din antetul aplicației, sus dreapta, arată câte produse ai în total, în toate coșurile — apeși pe ea ca să deschizi sertarul cu conținutul.</w:t>
      </w:r>
    </w:p>
    <w:p>
      <w:pPr>
        <w:pStyle w:val="ListNumber"/>
      </w:pPr>
      <w:r>
        <w:t>Din sertar alegi furnizorul (dacă ai produse la mai mulți), ajustezi cantitățile, vezi sumarul (total, cost estimat la destinație) și fie descarci un Excel, fie salvezi direct comanda.</w:t>
      </w:r>
    </w:p>
    <w:p>
      <w:pPr>
        <w:pStyle w:val="Heading1"/>
      </w:pPr>
      <w:r>
        <w:t>7. Construiește și trimite o comandă</w:t>
      </w:r>
    </w:p>
    <w:p>
      <w:r>
        <w:t>Sunt trei căi, alege în funcție de situație:</w:t>
      </w:r>
    </w:p>
    <w:p>
      <w:pPr>
        <w:pStyle w:val="ListBullet"/>
      </w:pPr>
      <w:r>
        <w:t>Din coșul de produse (secțiunea 6) — cel mai potrivit când construiești comanda produs cu produs, pe măsură ce răsfoiești Comparație produse.</w:t>
      </w:r>
    </w:p>
    <w:p>
      <w:pPr>
        <w:pStyle w:val="ListBullet"/>
      </w:pPr>
      <w:r>
        <w:t>Direct din factura confirmată a furnizorului (Excel) — tab Comenzi → „Sau înregistrează direct din factura furnizorului" → alegi furnizorul și fișierul cu cantitățile comandate efectiv. Actualizează automat prețurile în catalog ȘI înregistrează comanda cu status „Confirmată", cu produsele marcate „rezervat" ca să nu le comanzi din greșeală a doua oară.</w:t>
      </w:r>
    </w:p>
    <w:p>
      <w:pPr>
        <w:pStyle w:val="ListBullet"/>
      </w:pPr>
      <w:r>
        <w:t>Direct din MoySklad — dacă comanda a fost deja creată acolo (Заказ поставщику), o aduci după numărul ei, în același ecran ca mai sus.</w:t>
      </w:r>
    </w:p>
    <w:p>
      <w:pPr>
        <w:pStyle w:val="Heading1"/>
      </w:pPr>
      <w:r>
        <w:t>8. Urmărește o comandă existentă</w:t>
      </w:r>
    </w:p>
    <w:p>
      <w:r>
        <w:t>Tab Comenzi → Istoric comenzi, lista tuturor comenzilor trimise.</w:t>
      </w:r>
    </w:p>
    <w:p>
      <w:pPr>
        <w:pStyle w:val="ListBullet"/>
      </w:pPr>
      <w:r>
        <w:t>Apeși pe o comandă ca să-i vezi detaliile: produse, cantități, prețuri, tip transport.</w:t>
      </w:r>
    </w:p>
    <w:p>
      <w:pPr>
        <w:pStyle w:val="ListBullet"/>
      </w:pPr>
      <w:r>
        <w:t>Statusul comenzii (Trimisă / Confirmată / Pe drum / Recepționată) se schimbă din meniul dropdown al comenzii.</w:t>
      </w:r>
    </w:p>
    <w:p>
      <w:pPr>
        <w:pStyle w:val="ListBullet"/>
      </w:pPr>
      <w:r>
        <w:t>Comenzile deja recepționate coboară singure la sfârșitul listei, sub separatorul „Recepționate", și apar estompate (gri, ca documentele „fără provedenie" din MoySklad) — în față rămân doar comenzile care n-au ajuns încă. Când schimbi statusul unei comenzi în „Recepționată", rândul coboară singur. Treci cu mouse-ul peste un rând estompat sau deschide comanda ca să-l vezi normal.</w:t>
      </w:r>
    </w:p>
    <w:p>
      <w:pPr>
        <w:pStyle w:val="ListBullet"/>
      </w:pPr>
      <w:r>
        <w:t>Tipul de transport și coeficientul comenzii rămân editabile oricând, nu doar la creare.</w:t>
      </w:r>
    </w:p>
    <w:p>
      <w:pPr>
        <w:pStyle w:val="ListBullet"/>
      </w:pPr>
      <w:r>
        <w:t>Poți completa „Cost transport real" pe o comandă deja recepționată, ca să vezi coeficientul real plătit (diferit de cel estimat inițial).</w:t>
      </w:r>
    </w:p>
    <w:p>
      <w:pPr>
        <w:pStyle w:val="ListBullet"/>
      </w:pPr>
      <w:r>
        <w:t>Pe măsură ce derulezi pagina în jos, tabelul de produse al comenzii deschise se extinde să umple tot ecranul vizibil — derularea „intră" direct în lista de produse, nu te mai oprești într-o casetă fixă cu spațiu gol dedesubt.</w:t>
      </w:r>
    </w:p>
    <w:p>
      <w:pPr>
        <w:pStyle w:val="ListBullet"/>
      </w:pPr>
      <w:r>
        <w:t>Aplicația folosește și un spațiu puțin mai lat pe ecran, per total mai confortabil pe monitoare mari.</w:t>
      </w:r>
    </w:p>
    <w:p>
      <w:pPr>
        <w:pStyle w:val="Heading3"/>
      </w:pPr>
      <w:r>
        <w:t>Prețurile de vânzare ale unei comenzi</w:t>
      </w:r>
    </w:p>
    <w:p>
      <w:pPr>
        <w:pStyle w:val="ListBullet"/>
      </w:pPr>
      <w:r>
        <w:t>Fiecare produs din comandă are: preț de achiziție, sinecost (MDL), preț de vânzare, preț secundar, Pachet 1/2/3.</w:t>
      </w:r>
    </w:p>
    <w:p>
      <w:pPr>
        <w:pStyle w:val="ListBullet"/>
      </w:pPr>
      <w:r>
        <w:t>Dacă produsul e legat de MoySklad, sub numele lui apare și stocul rămas acolo (de exemplu „stoc MoySklad: 0 buc") — apare chiar și când stocul e zero, ca să știi sigur că nu mai e marfă, nu doar că informația lipsește.</w:t>
      </w:r>
    </w:p>
    <w:p>
      <w:pPr>
        <w:pStyle w:val="ListBullet"/>
      </w:pPr>
      <w:r>
        <w:t>Când modifici prețul de vânzare, celelalte (secundar, Pachet 1/2/3) se recalculează automat, respectând procentul de reducere al fiecăruia — nu trebuie recalculate manual.</w:t>
      </w:r>
    </w:p>
    <w:p>
      <w:pPr>
        <w:pStyle w:val="ListBullet"/>
      </w:pPr>
      <w:r>
        <w:t>Un câmp editat manual capătă o margine verde — înseamnă că e „verificat": aplicația nu-l mai recalculează singură când schimbi alt preț din același rând.</w:t>
      </w:r>
    </w:p>
    <w:p>
      <w:pPr>
        <w:pStyle w:val="ListBullet"/>
      </w:pPr>
      <w:r>
        <w:t>Prețul Secundar apare în roșu când e diferit de Prețul de vânzare (adică are o reducere, implicit 15%) — așa nu mai uiți s-o scoți când nu vrei. Dacă Secundarul e egal cu Prețul de vânzare, rămâne negru.</w:t>
      </w:r>
    </w:p>
    <w:p>
      <w:pPr>
        <w:pStyle w:val="ListBullet"/>
      </w:pPr>
      <w:r>
        <w:t>Butonul „🔓 Deblochează câmpurile" scoate DOAR marcajele verzi — prețurile rămân exact cum sunt. După deblocare, Secundarul și Pachetele încep din nou să urmărească Prețul de vânzare (Pachet 1 e oricum mereu 70% din el). Nu trebuie să deblochezi ca să trimiți prețurile în MoySklad. Atenție: „📥 Importă prețuri din MoySklad" înlocuiește prețurile din comandă cu cele din MoySklad, indiferent dacă sunt marcate sau nu.</w:t>
      </w:r>
    </w:p>
    <w:p>
      <w:pPr>
        <w:pStyle w:val="ListBullet"/>
      </w:pPr>
      <w:r>
        <w:t>„📥 Importă prețuri din MoySklad" aduce prețurile deja setate acolo (dacă există). „📤 Trimite prețurile în MoySklad" face invers — scrie prețurile din aplicație în MoySklad, dar DOAR pentru produsele la care ai schimbat un preț de vânzare (Preț de vânzare, Secundar sau un Pachet) față de ce are MoySklad. Cele nemodificate nu se trimit deloc, așa că trimiterea e rapidă chiar și la comenzi mari.</w:t>
      </w:r>
    </w:p>
    <w:p>
      <w:pPr>
        <w:pStyle w:val="ListBullet"/>
      </w:pPr>
      <w:r>
        <w:t>Înainte de trimitere apare o confirmare cu lista modificărilor (de exemplu „Produs X: Preț vânzare 345 → 399") și câte produse sunt sărite. Dacă la un produs s-a schimbat doar Sinecostul (nu și un preț de vânzare), el nu se trimite. Dacă nimic nu diferă, primești mesajul „Nimic de trimis".</w:t>
      </w:r>
    </w:p>
    <w:p>
      <w:pPr>
        <w:pStyle w:val="ListBullet"/>
      </w:pPr>
      <w:r>
        <w:t>Nu trebuie să sincronizezi catalogul MoySklad înainte să apeși „Importă" sau „Trimite" — aplicația o face singură, dacă e nevoie: când n-ai sincronizat niciodată, când ultima sincronizare e mai veche de 6 ore, sau când în comandă sunt produse pe care nu le găsește în MoySklad (atunci încearcă o sincronizare proaspătă, dar nu mai des de o dată la 2 minute, ca să nu încarce MoySklad). Vezi mesajul scurt „Sincronizez catalogul MoySklad…" și pot trece câteva secunde până se continuă — așteaptă, nu apăsa din nou. Dacă sincronizarea nu reușește, aplicația fie se oprește, fie te întreabă dacă vrei să continui cu ultimul catalog salvat.</w:t>
      </w:r>
    </w:p>
    <w:p>
      <w:pPr>
        <w:pStyle w:val="ListBullet"/>
      </w:pPr>
      <w:r>
        <w:t>Dacă un produs nu se sincronizează, verifică lista roșie de sub tabel. La „nelegate de MoySklad" apar produsele pentru care în MoySklad nu există niciun produs cu barcode-ul lor — aplicația a sincronizat catalogul chiar înainte, deci nu e vorba de un catalog vechi: corectează barcode-ul produsului sau adaugă produsul în MoySklad. La „eșuate", încearcă din nou peste câteva minute (poate fi o limitare trecătoare de rată la MoySklad).</w:t>
      </w:r>
    </w:p>
    <w:p>
      <w:pPr>
        <w:pStyle w:val="ListBullet"/>
      </w:pPr>
      <w:r>
        <w:t>Dacă sub numele unui produs apare, cu roșu, „⚠ barcode duplicat în MoySklad (2 produse) — nu se importă/trimite", înseamnă că în MoySklad există două produse cu același barcode. Aplicația nu ghicește la care dintre ele să scrie, ca să nu pună prețurile pe produsul greșit — de aceea sare peste produsul respectiv la „Importă" și la „Trimite". Stocul afișat sub nume poate fi al celuilalt produs.</w:t>
      </w:r>
    </w:p>
    <w:p>
      <w:pPr>
        <w:pStyle w:val="ListBullet"/>
      </w:pPr>
      <w:r>
        <w:t>Produsele sărite din acest motiv le vezi și în lista roșie de sub tabel („Sărite — barcode duplicat în MoySklad"), cu codurile produselor din MoySklad (de exemplu „cod: 8 / 9"), în mesajul de după import/trimitere („2 sărite — barcode duplicat în MoySklad") și, la „Trimite", în fereastra de confirmare dinainte de trimitere. Ca să le incluzi: mergi în Produse MoySklad → „Verifică duplicate", șterge sau arhivează duplicatul în plus în MoySklad, sincronizează catalogul (secțiunea 9) și apasă din nou „Importă" / „Trimite".</w:t>
      </w:r>
    </w:p>
    <w:p>
      <w:pPr>
        <w:pStyle w:val="ListBullet"/>
      </w:pPr>
      <w:r>
        <w:t>Eticheta „sinecost: ..." de sub numele produsului a fost eliminată (nu mai era utilă) — rămâne doar avertismentul roșu „fără cost cunoscut", atunci când chiar lipsește o sursă de preț pentru produsul respectiv.</w:t>
      </w:r>
    </w:p>
    <w:p>
      <w:pPr>
        <w:pStyle w:val="Heading1"/>
      </w:pPr>
      <w:r>
        <w:t>9. Catalogul MoySklad</w:t>
      </w:r>
    </w:p>
    <w:p>
      <w:r>
        <w:t>Tab Produse MoySklad — o listă de referință a TUTUROR produselor din MoySklad, nu doar cele urmărite în Comparație produse.</w:t>
      </w:r>
    </w:p>
    <w:p>
      <w:pPr>
        <w:pStyle w:val="ListBullet"/>
      </w:pPr>
      <w:r>
        <w:t>Apeși „Sincronizează catalogul MoySklad" ca să aduci lista actualizată (stoc, poze, prețuri de achiziție anterioare) chiar în acel moment. În plus, aplicația se resincronizează automat singură, discret, la fiecare deschidere, dacă au trecut peste 24 de ore de la ultima sincronizare — nu mai trebuie să-ți amintești s-o faci manual în fiecare zi, doar dacă vrei date chiar proaspete, pe loc. Și când apeși „Importă prețuri" / „Trimite prețurile" într-o comandă, aplicația sincronizează singură catalogul înainte, dacă e nevoie (vezi secțiunea 8).</w:t>
      </w:r>
    </w:p>
    <w:p>
      <w:pPr>
        <w:pStyle w:val="ListBullet"/>
      </w:pPr>
      <w:r>
        <w:t>Cauți după nume sau barcode.</w:t>
      </w:r>
    </w:p>
    <w:p>
      <w:pPr>
        <w:pStyle w:val="ListBullet"/>
      </w:pPr>
      <w:r>
        <w:t>Fiecare brand arată câte produse are; deschizi un brand ca să vezi produsele lui.</w:t>
      </w:r>
    </w:p>
    <w:p>
      <w:pPr>
        <w:pStyle w:val="ListBullet"/>
      </w:pPr>
      <w:r>
        <w:t>Săgeata de lângă un produs deschide istoricul lui de achiziții (ultimele 20 de recepții). Istoricul se reîmprospătează singur din MoySklad: dacă tocmai ai făcut o recepție nouă, o vezi imediat când deschizi produsul cu săgeata (se citește din nou dacă are mai mult de 5 minute), iar în coloanele „Istoric" din liste și comenzi apare după cel mult 6 ore.</w:t>
      </w:r>
    </w:p>
    <w:p>
      <w:pPr>
        <w:pStyle w:val="Heading3"/>
      </w:pPr>
      <w:r>
        <w:t>Modifică prețurile produselor din MoySklad</w:t>
      </w:r>
    </w:p>
    <w:p>
      <w:pPr/>
      <w:r>
        <w:t>Intră în tab-ul Produse MoySklad și alege un brand. Fiecare produs are, direct în rând, poza, stocul și două prețuri pe care le poți modifica pe loc: Preț de vânzare și Magazin și Online (prețul cu reducere online și în magazine, cu procentul de reducere sub el). Deschide produsul cu săgeata ▸ ca să vezi și restul prețurilor: Achiziție $, Sinecost, Preventiv (reduceri), Beauty Expo și Pachet I, II, III — la fel ca în Comenzi. Prețurile se încarcă din MoySklad pe măsură ce derulezi lista (apare „se încarcă…" pentru câteva secunde).</w:t>
      </w:r>
    </w:p>
    <w:p>
      <w:pPr>
        <w:pStyle w:val="ListBullet"/>
      </w:pPr>
      <w:r>
        <w:t>Fiecare preț cu reducere (Magazin și Online, Preventiv, Beauty Expo, Pachetele) are sub el un procent față de Prețul de vânzare. Poți schimba fie prețul, fie procentul — celălalt se recalculează singur.</w:t>
      </w:r>
    </w:p>
    <w:p>
      <w:pPr>
        <w:pStyle w:val="ListBullet"/>
      </w:pPr>
      <w:r>
        <w:t>Când schimbi Prețul de vânzare, toate celelalte prețuri se recalculează automat păstrându-și procentul de reducere (de exemplu, dacă Pachet II avea 35% reducere, rămâne la 35% din noul preț). Poți corecta apoi oricare preț manual.</w:t>
      </w:r>
    </w:p>
    <w:p>
      <w:pPr>
        <w:pStyle w:val="ListBullet"/>
      </w:pPr>
      <w:r>
        <w:t>Câmpurile modificate se colorează, iar rândul capătă o bară colorată în stânga. Treci cu mouse-ul peste un câmp modificat ca să vezi cât era. Golește un câmp ca să renunți la modificarea lui; „↺ Renunță la toate" (sus, deasupra tabelului) anulează tot, iar în panoul deschis al unui produs poți anula doar modificările lui.</w:t>
      </w:r>
    </w:p>
    <w:p>
      <w:pPr>
        <w:pStyle w:val="ListBullet"/>
      </w:pPr>
      <w:r>
        <w:t>Apasă „📤 Trimite în MoySklad (N)". Se deschide o fereastră cu lista exactă a modificărilor (ex: „Preț de vânzare 398 → 420") și avertismente dacă un preț e sub sinecost, mai mare decât Prețul de vânzare sau s-a schimbat cu peste 50% (posibilă greșeală de tastare). Se trimit în MoySklad DOAR câmpurile modificate.</w:t>
      </w:r>
    </w:p>
    <w:p>
      <w:pPr>
        <w:pStyle w:val="ListBullet"/>
      </w:pPr>
      <w:r>
        <w:t>Dacă ai schimbat Prețul de vânzare sau prețul „Magazin și Online" (prețul cu reducere online și în magazine), aplicația pregătește mesajul pentru fetele din magazin, de exemplu: „Preț de vânzare modificat în: 325 / Preț cu reducere: 289". Îl poți edita, apoi apeși „📋 Copiază mesajul" și îl lipești în grupul magazinelor. Ultimul mesaj îl găsești oricând la „📋 Ultimul mesaj".</w:t>
      </w:r>
    </w:p>
    <w:p>
      <w:pPr>
        <w:pStyle w:val="ListBullet"/>
      </w:pPr>
      <w:r>
        <w:t>„🕘 Istoric" arată cine a modificat ce preț și când (ultimele 300 de modificări). Dacă închizi pagina cu modificări netrimise, browserul te avertizează.</w:t>
      </w:r>
    </w:p>
    <w:p>
      <w:pPr>
        <w:pStyle w:val="Heading3"/>
      </w:pPr>
      <w:r>
        <w:t>Verifică dacă ai produse duplicate în MoySklad</w:t>
      </w:r>
    </w:p>
    <w:p>
      <w:pPr/>
      <w:r>
        <w:t>Uneori același produs ajunge introdus de două ori în MoySklad (același barcode sau același cod). Atunci aplicația nu poate ști la care dintre cele două să trimită prețurile sau de la care să le aducă — de aceea merită să verifici din când în când.</w:t>
      </w:r>
    </w:p>
    <w:p>
      <w:pPr>
        <w:pStyle w:val="ListBullet"/>
      </w:pPr>
      <w:r>
        <w:t>În bara de sus a tab-ului Produse MoySklad, butonul „Verifică duplicate" îți arată direct rezultatul: un ⚠ roșu cu numărul de grupuri găsite (de exemplu „⚠ 3 grupuri duplicate"), sau „✓ Fără duplicate" dacă totul e în ordine. Butonul apare după ce catalogul a fost sincronizat cel puțin o dată.</w:t>
      </w:r>
    </w:p>
    <w:p>
      <w:pPr>
        <w:pStyle w:val="ListBullet"/>
      </w:pPr>
      <w:r>
        <w:t>Apasă pe buton ca să vezi raportul: câte o casetă pentru fiecare grup, care spune de ce produsele par același (de exemplu „2 produse cu același barcode … și același cod …"). Sub ea, fiecare produs din grup, cu denumire, brand, cod, articol, barcode-uri, stoc și preț de achiziție — ca să poți recunoaște ușor care e cel bun și care e cel introdus în plus.</w:t>
      </w:r>
    </w:p>
    <w:p>
      <w:pPr>
        <w:pStyle w:val="ListBullet"/>
      </w:pPr>
      <w:r>
        <w:t>Insigna „ales acum" arată produsul la care aplicația trimite sau de la care aduce acum prețurile pentru acel barcode.</w:t>
      </w:r>
    </w:p>
    <w:p>
      <w:pPr>
        <w:pStyle w:val="ListBullet"/>
      </w:pPr>
      <w:r>
        <w:t>Cum rezolvi: în MoySklad, șterge sau arhivează produsul în plus (duplicatul), apoi revino în aplicație și apasă „Sincronizează catalogul MoySklad". Raportul se actualizează singur. Produsele arhivate în MoySklad nu apar în catalog, deci nici în raport — un duplicat deja arhivat nu mai e o problemă.</w:t>
      </w:r>
    </w:p>
    <w:p>
      <w:pPr>
        <w:pStyle w:val="ListBullet"/>
      </w:pPr>
      <w:r>
        <w:t>Nu trebuie să cauți tu: după fiecare sincronizare a catalogului, mesajul de după sincronizare te avertizează dacă s-au găsit duplicate și îți spune unde să te uiți.</w:t>
      </w:r>
    </w:p>
    <w:p>
      <w:pPr>
        <w:pStyle w:val="ListBullet"/>
      </w:pPr>
      <w:r>
        <w:t>Cât timp un duplicat există, produsele afectate NU sunt importate/trimise din comenzi (vezi secțiunea 8) — aplicația preferă să sară peste ele decât să scrie prețuri pe produsul greșit.</w:t>
      </w:r>
    </w:p>
    <w:p>
      <w:pPr>
        <w:pStyle w:val="Heading1"/>
      </w:pPr>
      <w:r>
        <w:t>10. Ce faci dacă ceva nu merge</w:t>
      </w:r>
    </w:p>
    <w:tbl>
      <w:tblPr>
        <w:tblStyle w:val="TableGrid"/>
        <w:tblW w:type="auto" w:w="0"/>
        <w:tblLook w:firstColumn="1" w:firstRow="1" w:lastColumn="0" w:lastRow="0" w:noHBand="0" w:noVBand="1" w:val="04A0"/>
      </w:tblPr>
      <w:tblGrid>
        <w:gridCol w:w="4320"/>
        <w:gridCol w:w="4320"/>
      </w:tblGrid>
      <w:tr>
        <w:tc>
          <w:tcPr>
            <w:tcW w:type="dxa" w:w="4320"/>
            <w:shd w:val="clear" w:color="auto" w:fill="E8EBF3"/>
          </w:tcPr>
          <w:p>
            <w:r>
              <w:rPr>
                <w:b/>
              </w:rPr>
              <w:t>Situație</w:t>
            </w:r>
          </w:p>
        </w:tc>
        <w:tc>
          <w:tcPr>
            <w:tcW w:type="dxa" w:w="4320"/>
            <w:shd w:val="clear" w:color="auto" w:fill="E8EBF3"/>
          </w:tcPr>
          <w:p>
            <w:r>
              <w:rPr>
                <w:b/>
              </w:rPr>
              <w:t>Ce faci</w:t>
            </w:r>
          </w:p>
        </w:tc>
      </w:tr>
      <w:tr>
        <w:tc>
          <w:tcPr>
            <w:tcW w:type="dxa" w:w="4320"/>
          </w:tcPr>
          <w:p>
            <w:r>
              <w:t>Nu te poți loga, eroare de rețea</w:t>
            </w:r>
          </w:p>
        </w:tc>
        <w:tc>
          <w:tcPr>
            <w:tcW w:type="dxa" w:w="4320"/>
          </w:tcPr>
          <w:p>
            <w:r>
              <w:t>Verifică internetul. Dacă persistă și mesajul spune „Failed to fetch" / server indisponibil, e o problemă de server, nu a ta — așteaptă câteva minute și reîncearcă.</w:t>
            </w:r>
          </w:p>
        </w:tc>
      </w:tr>
      <w:tr>
        <w:tc>
          <w:tcPr>
            <w:tcW w:type="dxa" w:w="4320"/>
          </w:tcPr>
          <w:p>
            <w:r>
              <w:t>Banner portocaliu permanent „fără conexiune la server"</w:t>
            </w:r>
          </w:p>
        </w:tc>
        <w:tc>
          <w:tcPr>
            <w:tcW w:type="dxa" w:w="4320"/>
          </w:tcPr>
          <w:p>
            <w:r>
              <w:t>Normal — aplicația a intrat singură în mod offline. Lucrezi pe ultima copie locală; se sincronizează singură la revenirea conexiunii. Nu închide/reîncarcă pagina degeaba, doar așteaptă.</w:t>
            </w:r>
          </w:p>
        </w:tc>
      </w:tr>
      <w:tr>
        <w:tc>
          <w:tcPr>
            <w:tcW w:type="dxa" w:w="4320"/>
          </w:tcPr>
          <w:p>
            <w:r>
              <w:t>Ai șters/schimbat ceva din greșeală</w:t>
            </w:r>
          </w:p>
        </w:tc>
        <w:tc>
          <w:tcPr>
            <w:tcW w:type="dxa" w:w="4320"/>
          </w:tcPr>
          <w:p>
            <w:r>
              <w:t>Setări → Istoric versiuni → alegi un moment anterior din listă → Restaurează. Aplicația salvează automat o copie completă la fiecare ~15 minute.</w:t>
            </w:r>
          </w:p>
        </w:tc>
      </w:tr>
      <w:tr>
        <w:tc>
          <w:tcPr>
            <w:tcW w:type="dxa" w:w="4320"/>
          </w:tcPr>
          <w:p>
            <w:r>
              <w:t>Sincronizarea cu MoySklad eșuează pentru un produs</w:t>
            </w:r>
          </w:p>
        </w:tc>
        <w:tc>
          <w:tcPr>
            <w:tcW w:type="dxa" w:w="4320"/>
          </w:tcPr>
          <w:p>
            <w:r>
              <w:t>Citește lista de nume afișată sub tabelul comenzii — spune exact ce produs și de ce (nelegat, duplicat sau eșuat). Vezi secțiunile 8 și 9.</w:t>
            </w:r>
          </w:p>
        </w:tc>
      </w:tr>
      <w:tr>
        <w:tc>
          <w:tcPr>
            <w:tcW w:type="dxa" w:w="4320"/>
          </w:tcPr>
          <w:p>
            <w:r>
              <w:t>La „Trimite prețurile" / „Importă prețuri", unele produse nu s-au trimis și apare „⚠ barcode duplicat în MoySklad"</w:t>
            </w:r>
          </w:p>
        </w:tc>
        <w:tc>
          <w:tcPr>
            <w:tcW w:type="dxa" w:w="4320"/>
          </w:tcPr>
          <w:p>
            <w:r>
              <w:t>Normal și intenționat — în MoySklad același produs există de două ori, iar aplicația nu ghicește la care să scrie. Tab Produse MoySklad → „Verifică duplicate" → în MoySklad șterge sau arhivează duplicatul în plus → „Sincronizează catalogul MoySklad" → apasă din nou „Trimite" / „Importă". Vezi secțiunile 8 și 9.</w:t>
            </w:r>
          </w:p>
        </w:tc>
      </w:tr>
      <w:tr>
        <w:tc>
          <w:tcPr>
            <w:tcW w:type="dxa" w:w="4320"/>
          </w:tcPr>
          <w:p>
            <w:r>
              <w:t>Un produs apare la „nelegate de MoySklad" sub tabelul comenzii</w:t>
            </w:r>
          </w:p>
        </w:tc>
        <w:tc>
          <w:tcPr>
            <w:tcW w:type="dxa" w:w="4320"/>
          </w:tcPr>
          <w:p>
            <w:r>
              <w:t>Aplicația a sincronizat deja catalogul chiar înainte, deci în MoySklad nu există un produs cu barcode-ul lui. Verifică dacă barcode-ul produsului e corect (sau dacă produsul e introdus cu alt barcode în MoySklad) și corectează-l, sau adaugă produsul în MoySklad; apoi reîncearcă. Vezi secțiunea 8.</w:t>
            </w:r>
          </w:p>
        </w:tc>
      </w:tr>
      <w:tr>
        <w:tc>
          <w:tcPr>
            <w:tcW w:type="dxa" w:w="4320"/>
          </w:tcPr>
          <w:p>
            <w:r>
              <w:t>Stocurile/catalogul MoySklad par vechi</w:t>
            </w:r>
          </w:p>
        </w:tc>
        <w:tc>
          <w:tcPr>
            <w:tcW w:type="dxa" w:w="4320"/>
          </w:tcPr>
          <w:p>
            <w:r>
              <w:t>Apasă din nou „Sincronizează"/„Actualizează" pentru date chiar proaspete, pe loc — altfel aplicația se resincronizează oricum singură la fiecare deschidere, dacă au trecut peste 24 de ore de la ultima sincronizare.</w:t>
            </w:r>
          </w:p>
        </w:tc>
      </w:tr>
      <w:tr>
        <w:tc>
          <w:tcPr>
            <w:tcW w:type="dxa" w:w="4320"/>
          </w:tcPr>
          <w:p>
            <w:r>
              <w:t>La „Sincronizează catalogul MoySklad" apare „MoySklad este în mentenanță…" sau „a limitat temporar accesul…"</w:t>
            </w:r>
          </w:p>
        </w:tc>
        <w:tc>
          <w:tcPr>
            <w:tcW w:type="dxa" w:w="4320"/>
          </w:tcPr>
          <w:p>
            <w:r>
              <w:t>Nu e o problemă a aplicației — MoySklad e temporar indisponibil (lucrări tehnice) sau a limitat cererile. Aplicația rămâne pe ultimul catalog salvat și poți lucra normal. Încearcă din nou peste câteva minute (starea serviciului: status.moysklad.ru). Istoricul de achiziții afișat ca „Eroare" se reia singur după ~10 minute.</w:t>
            </w:r>
          </w:p>
        </w:tc>
      </w:tr>
      <w:tr>
        <w:tc>
          <w:tcPr>
            <w:tcW w:type="dxa" w:w="4320"/>
          </w:tcPr>
          <w:p>
            <w:r>
              <w:t>Doi colegi au editat același lucru aproape simultan</w:t>
            </w:r>
          </w:p>
        </w:tc>
        <w:tc>
          <w:tcPr>
            <w:tcW w:type="dxa" w:w="4320"/>
          </w:tcPr>
          <w:p>
            <w:r>
              <w:t>Câștigă ultima salvare — nu există îmbinare automată. Dacă s-a pierdut ceva important, folosește Istoric versiuni.</w:t>
            </w:r>
          </w:p>
        </w:tc>
      </w:tr>
      <w:tr>
        <w:tc>
          <w:tcPr>
            <w:tcW w:type="dxa" w:w="4320"/>
          </w:tcPr>
          <w:p>
            <w:r>
              <w:t>Mesaj de la browser: „modificările ar putea să nu fie salvate" la închidere/reîncărcare</w:t>
            </w:r>
          </w:p>
        </w:tc>
        <w:tc>
          <w:tcPr>
            <w:tcW w:type="dxa" w:w="4320"/>
          </w:tcPr>
          <w:p>
            <w:r>
              <w:t>Normal — o salvare e încă în curs. Așteaptă câteva secunde și încearcă din nou; nu forța închiderea, ca să nu pierzi ultima modificare.</w:t>
            </w:r>
          </w:p>
        </w:tc>
      </w:tr>
      <w:tr>
        <w:tc>
          <w:tcPr>
            <w:tcW w:type="dxa" w:w="4320"/>
          </w:tcPr>
          <w:p>
            <w:r>
              <w:t>Ceva pare desincronizat (ex: ai lăsat un tab deschis mult timp offline)</w:t>
            </w:r>
          </w:p>
        </w:tc>
        <w:tc>
          <w:tcPr>
            <w:tcW w:type="dxa" w:w="4320"/>
          </w:tcPr>
          <w:p>
            <w:r>
              <w:t>Setări → „🔄 Resincronizare completă" — rescrie liniștit baza de date exact cu ce vezi tu acum pe ecran, fără să schimbe nimic vizibil. Poate dura câteva secunde la un catalog mare.</w:t>
            </w:r>
          </w:p>
        </w:tc>
      </w:tr>
    </w:tbl>
    <w:p/>
    <w:p>
      <w:pPr>
        <w:pStyle w:val="Heading1"/>
      </w:pPr>
      <w:r>
        <w:t>11. Întrebări frecvente</w:t>
      </w:r>
    </w:p>
    <w:p>
      <w:pPr>
        <w:pStyle w:val="Heading3"/>
      </w:pPr>
      <w:r>
        <w:t>Pot lucra offline complet, fără internet?</w:t>
      </w:r>
    </w:p>
    <w:p>
      <w:r>
        <w:t>Nu — ai nevoie de conexiune ca să te loghezi prima dată. Odată logat, aplicația rezistă la întreruperi scurte de conexiune la server (mod offline, secțiunea 2/10), dar nu funcționează fără nicio conexiune de la bun început.</w:t>
      </w:r>
    </w:p>
    <w:p>
      <w:pPr>
        <w:pStyle w:val="Heading3"/>
      </w:pPr>
      <w:r>
        <w:t>De ce nu văd un furnizor ca și coloană în Comparație produse?</w:t>
      </w:r>
    </w:p>
    <w:p>
      <w:r>
        <w:t>Coloana unui furnizor apare doar dacă are un preț real pentru cel puțin un produs din lista filtrată curent. Dacă ai filtrat pe un brand pe care furnizorul respectiv nu-l vinde, coloana lui pur și simplu nu apare — nu e o eroare.</w:t>
      </w:r>
    </w:p>
    <w:p>
      <w:pPr>
        <w:pStyle w:val="Heading3"/>
      </w:pPr>
      <w:r>
        <w:t>Am importat greșit un price list — pot să-l refac?</w:t>
      </w:r>
    </w:p>
    <w:p>
      <w:r>
        <w:t>Da. Tab Furnizori → deschizi furnizorul → în lista „Liste de preț" apeși „editează" pe fișierul respectiv, corectezi maparea și reimporți — sau ștergi price list-ul (elimină prețurile lui) și încarci din nou fișierul corect.</w:t>
      </w:r>
    </w:p>
    <w:p>
      <w:pPr>
        <w:pStyle w:val="Heading3"/>
      </w:pPr>
      <w:r>
        <w:t>Ce înseamnă marginea verde pe un câmp de preț?</w:t>
      </w:r>
    </w:p>
    <w:p>
      <w:r>
        <w:t>Înseamnă că a fost editat manual în această comandă și e „verificat" — aplicația nu-l va recalcula automat când schimbi alt preț din același rând (de exemplu, dacă tastezi Secundarul, rămâne exact cum l-ai scris chiar dacă modifici ulterior Prețul de vânzare). Marcajul nu te protejează de „Importă prețuri din MoySklad", care înlocuiește prețurile oricum.</w:t>
      </w:r>
    </w:p>
    <w:p>
      <w:pPr>
        <w:pStyle w:val="Heading3"/>
      </w:pPr>
      <w:r>
        <w:t>Dacă apas „Deblochează câmpurile", se schimbă prețurile?</w:t>
      </w:r>
    </w:p>
    <w:p>
      <w:r>
        <w:t>Nu. Se șterg doar marginile verzi, iar prețurile rămân exact cum sunt. De acum Secundarul și Pachetele urmăresc din nou Prețul de vânzare — dacă îl modifici ulterior, ele se recalculează. Deblocarea nu e necesară ca să trimiți prețurile în MoySklad. (Dacă observi că un preț a revenit la o valoare veche după deblocare, anunță-ne — ar fi o eroare.)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