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2026-09-04, cu redesign-ul vizual complet (paletă nouă, set unificat de iconițe SVG, coș mutat într-un sertar din antet), modul offline (backup local + sincronizare automată la revenirea conexiunii), reîncercare automată la eșecuri trecătoare de rețea (login, salvare, Worker MoySklad), și mai multe corecturi de sincronizare prețuri cu MoySklad.</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suprascris automat de o sincronizare ulterioară din MoySklad.</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(trebuie sincronizat catalogul) și „eșuate" (o eroare reală la acel produs).</w:t>
      </w:r>
    </w:p>
    <w:p>
      <w:pPr>
        <w:pStyle w:val="ListBullet"/>
      </w:pPr>
      <w:r>
        <w:t>„📤 Trimite prețurile în MoySklad" — scrie înapoi toate cele 7 câmpuri, cu o reîncercare automată pe fiecare eșec trecător (vezi secțiunea 6).</w:t>
      </w:r>
    </w:p>
    <w:p>
      <w:pPr>
        <w:pStyle w:val="ListBullet"/>
      </w:pPr>
      <w:r>
        <w:t>Un produs care apare ca „eșuat" (nu „nelegat") de obicei înseamnă că ID-ul MoySklad ținut minte local pentru el nu mai e valid (ex. un duplicat șters manual în MoySklad) — soluția e resincronizarea catalogului din Comparație produse, apoi reîncercarea sincronizării comenzii.</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Bază de date ca un singur bloc JSON: crește cu fiecare comandă/produs adăugat; peste ~15MB apar riscuri reale de timeout la salvare.</w:t>
      </w:r>
    </w:p>
    <w:p>
      <w:pPr>
        <w:pStyle w:val="ListBullet"/>
      </w:pPr>
      <w:r>
        <w:t>„Undo"-ul e doar la nivel de instantanee (la cel mult 15 minute între ele), nu acțiune-cu-acțiune.</w:t>
      </w:r>
    </w:p>
    <w:p>
      <w:pPr>
        <w:pStyle w:val="ListBullet"/>
      </w:pPr>
      <w:r>
        <w:t>Datele MoySklad (stoc, catalog, istoric, prețuri) nu se actualizează singure —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baza de date a crescut prea mult; ia în calcul să cureți comenzi vechi din Setări → Backup.</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pentru anumite produse → citește lista de nume afișată sub tabelul comenzii (secțiunea 7.5); dacă apar ca „nelegate", resincronizează catalogul din Comparație produse; dacă apar ca „eșuate", verifică prin ?rawproduct=&lt;id&gt; pe Worker.</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