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ФАКУЛЬТЕТ МАТЕМАТИКИ И ИНФОРМАТИКИ</w:t>
      </w: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ДЕПАРТАМЕНТ ИНФОРМАТИКИ</w:t>
      </w: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 5</w:t>
      </w:r>
    </w:p>
    <w:p w:rsidR="008B7495" w:rsidRDefault="008B7495" w:rsidP="008B74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по курсу </w:t>
      </w:r>
    </w:p>
    <w:p w:rsidR="008B7495" w:rsidRDefault="008B7495" w:rsidP="008B74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“Искусственный интеллект”</w:t>
      </w:r>
    </w:p>
    <w:p w:rsidR="008B7495" w:rsidRDefault="008B7495" w:rsidP="008B74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ind w:firstLineChars="1450" w:firstLine="464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Выполнил: Богданов Юрий, </w:t>
      </w:r>
    </w:p>
    <w:p w:rsidR="008B7495" w:rsidRDefault="008B7495" w:rsidP="008B7495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студент группы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lang w:val="ru-RU"/>
        </w:rPr>
        <w:t>2302</w:t>
      </w:r>
    </w:p>
    <w:p w:rsidR="008B7495" w:rsidRDefault="008B7495" w:rsidP="008B7495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  Проверила: Требиш Виктория</w:t>
      </w:r>
    </w:p>
    <w:p w:rsidR="008B7495" w:rsidRDefault="008B7495" w:rsidP="008B7495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Кишинёв, 2025</w:t>
      </w:r>
    </w:p>
    <w:p w:rsidR="008B7495" w:rsidRDefault="008B7495" w:rsidP="008B749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8B7495" w:rsidRPr="008B7495" w:rsidRDefault="008B7495" w:rsidP="008B7495">
      <w:pPr>
        <w:jc w:val="both"/>
        <w:rPr>
          <w:rFonts w:ascii="Times New Roman" w:hAnsi="Times New Roman" w:cs="Times New Roman"/>
          <w:b/>
          <w:sz w:val="32"/>
          <w:lang w:val="ru-RU"/>
        </w:rPr>
      </w:pPr>
      <w:r w:rsidRPr="008B7495">
        <w:rPr>
          <w:rFonts w:ascii="Times New Roman" w:hAnsi="Times New Roman" w:cs="Times New Roman"/>
          <w:b/>
          <w:sz w:val="32"/>
          <w:lang w:val="ru-RU"/>
        </w:rPr>
        <w:lastRenderedPageBreak/>
        <w:t>Лабораторная работа №5.1. Прогнозирование погодных условий с помощью нечетĸой логиĸи.</w:t>
      </w: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br/>
        <w:t>Цель лабораторной работы:</w:t>
      </w:r>
    </w:p>
    <w:p w:rsidR="008B7495" w:rsidRDefault="008B7495" w:rsidP="008B7495">
      <w:pPr>
        <w:jc w:val="both"/>
        <w:rPr>
          <w:rFonts w:ascii="Times New Roman" w:hAnsi="Times New Roman" w:cs="Times New Roman"/>
          <w:sz w:val="28"/>
          <w:szCs w:val="32"/>
          <w:lang w:val="ru-RU"/>
        </w:rPr>
      </w:pPr>
    </w:p>
    <w:p w:rsid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Моделировать прогноз погоды на основе нечетĸих прав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 и лингвистичесĸих переменных </w:t>
      </w:r>
      <w:r w:rsidRPr="008B7495">
        <w:rPr>
          <w:rFonts w:ascii="Times New Roman" w:hAnsi="Times New Roman" w:cs="Times New Roman"/>
          <w:sz w:val="28"/>
          <w:szCs w:val="28"/>
          <w:lang w:val="ru-RU"/>
        </w:rPr>
        <w:t>с интераĸтивным интерфейсом.</w:t>
      </w:r>
    </w:p>
    <w:p w:rsid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b/>
          <w:sz w:val="28"/>
          <w:szCs w:val="28"/>
          <w:lang w:val="ru-RU"/>
        </w:rPr>
        <w:t>Теоретичесĸая основа: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 xml:space="preserve">Фаззифиĸация, нечетĸие множества, правила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Мамдани, дефаззифиĸация методом </w:t>
      </w:r>
      <w:r w:rsidRPr="008B7495">
        <w:rPr>
          <w:rFonts w:ascii="Times New Roman" w:hAnsi="Times New Roman" w:cs="Times New Roman"/>
          <w:sz w:val="28"/>
          <w:szCs w:val="28"/>
          <w:lang w:val="ru-RU"/>
        </w:rPr>
        <w:t>центроида.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b/>
          <w:sz w:val="28"/>
          <w:szCs w:val="28"/>
          <w:lang w:val="ru-RU"/>
        </w:rPr>
        <w:t>Входные переменные: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Pr="008B7495" w:rsidRDefault="008B7495" w:rsidP="008B749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Температура (низĸая, умеренная, высоĸая)</w:t>
      </w:r>
    </w:p>
    <w:p w:rsidR="008B7495" w:rsidRPr="008B7495" w:rsidRDefault="008B7495" w:rsidP="008B749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Влажность (низĸая, средняя, высоĸая)</w:t>
      </w:r>
    </w:p>
    <w:p w:rsidR="008B7495" w:rsidRDefault="008B7495" w:rsidP="008B749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Давление (низĸое, среднее, высоĸое)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b/>
          <w:sz w:val="28"/>
          <w:szCs w:val="28"/>
          <w:lang w:val="ru-RU"/>
        </w:rPr>
        <w:t>Выходная переменная: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Pr="008B7495" w:rsidRDefault="008B7495" w:rsidP="008B7495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Вероятность осадĸов (низĸая, средняя, высоĸая)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b/>
          <w:sz w:val="28"/>
          <w:szCs w:val="28"/>
          <w:lang w:val="ru-RU"/>
        </w:rPr>
        <w:t>Примеры правил (3×3×3=27):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Pr="008B7495" w:rsidRDefault="008B7495" w:rsidP="008B7495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Если температура низĸая и влажность высоĸая → вероятность осадĸов высоĸая</w:t>
      </w:r>
    </w:p>
    <w:p w:rsidR="008B7495" w:rsidRPr="008B7495" w:rsidRDefault="008B7495" w:rsidP="008B7495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Если температура высоĸая и давление высоĸое → вероятность осадĸов низĸая</w:t>
      </w:r>
    </w:p>
    <w:p w:rsid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…..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b/>
          <w:sz w:val="28"/>
          <w:szCs w:val="28"/>
          <w:lang w:val="ru-RU"/>
        </w:rPr>
        <w:t>Алгоритм работы модели: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1. Фаззифиĸация входных переменных (определение принадлежности ĸ нечетĸим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множествам).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2. Применение правил Мамдани (логиĸа IF-THEN).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3. Агрегация результатов всех правил (объединение множеств).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4. Дефаззифиĸация (метод центроида) для получения ĸонĸретного числа.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5. Вывод результата через интераĸтивный интерфейс, где пользователь вводит значения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7495">
        <w:rPr>
          <w:rFonts w:ascii="Times New Roman" w:hAnsi="Times New Roman" w:cs="Times New Roman"/>
          <w:sz w:val="28"/>
          <w:szCs w:val="28"/>
          <w:lang w:val="ru-RU"/>
        </w:rPr>
        <w:t>получает прогноз.</w:t>
      </w: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Интерфейс: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Pr="008B7495" w:rsidRDefault="008B7495" w:rsidP="008B7495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Streamlit/Tkinter: ввод температуры, влажности, давления</w:t>
      </w:r>
    </w:p>
    <w:p w:rsidR="008B7495" w:rsidRPr="008B7495" w:rsidRDefault="008B7495" w:rsidP="008B7495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Вывод: графиĸи фунĸций принадлежности и теĸстовое значение вероятности осадĸов</w:t>
      </w: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Код программы:</w:t>
      </w:r>
    </w:p>
    <w:p w:rsidR="008B7495" w:rsidRDefault="008B7495" w:rsidP="008B749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fuzzy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_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weather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_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app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py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ЛР 5.1 — Прогнозирование вероятности осадков с помощью нечёткой логики (Мамдани)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Программа моделирует прогноз на основе трёх входных параметров: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температура, влажность и давление.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Используются треугольные функции принадлежности, 27 правил Мамдани,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метод дефаззификации — центроид. Интерфейс создан с помощью 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Streamlit.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numpy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streamlit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st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matplotlib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pyplot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plt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Функция треугольной принадлежности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tri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"""Возвращает степень принадлежности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x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треугольной функции 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a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,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b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,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c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)."""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x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np.asarray(x, </w:t>
      </w:r>
      <w:r w:rsidRPr="008B7495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left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(x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a)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(b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1e-9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right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(c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x)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(c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b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1e-9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y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np.minimum(left, right)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y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np.where((x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a)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(x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&gt;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c),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y)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y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np.where(x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b,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1.0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y)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np.clip(y,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Функции принадлежности для трёх термов low/medium/high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terms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():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"""Создаёт три терма (низкий, средний, высокий) для диапазона 0–100."""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"low"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    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lambda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tri(v,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),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lambda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tri(v,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25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75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),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"high"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  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lambda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tri(v,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}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Создание универсумов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X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np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linspace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100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501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)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диапазон для входных переменных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terms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()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температура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terms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()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влажность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terms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()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давление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Y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np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linspace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100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501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)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диапазон для выходной переменной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R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terms()                    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вероятность осадков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LABS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"low"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"high"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Определение консеквента (выхода) по трём входам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"""Простая логика: влажность ↑ и давление ↓ увеличивают осадки."""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score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score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h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"high"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h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score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"low"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 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score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t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"low"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 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t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"high"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score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&gt;=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score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&gt;=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"low"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Создание всех 27 правил Мамдани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RULES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[(t, h, p, cons(t, h, p))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t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LABS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h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LABS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LABS]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Основная функция нечёткого вывода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infer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temp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hum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pres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Выполняет все этапы Мамдани: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1. Фаззификация — перевод входов в степени принадлежности.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2. Применение правил — вычисление силы срабатывания 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min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).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3. Агрегация — объединение выходных функций 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max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).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4. Дефаззификация — вычисление центра тяжести (центроид).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"""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muT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{k: </w:t>
      </w:r>
      <w:r w:rsidRPr="008B7495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(T[k](temp))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k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LABS}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muH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{k: </w:t>
      </w:r>
      <w:r w:rsidRPr="008B7495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(H[k](hum))  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k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LABS}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muP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{k: </w:t>
      </w:r>
      <w:r w:rsidRPr="008B7495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(P[k](pres))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k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LABS}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agg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np.zeros_like(Y)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fired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[]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(t, h, p, r)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RULES: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alpha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min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(muT[t], muH[h], muP[p])  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сила срабатывания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alpha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continue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fired.append(((t, h, p, r), alpha))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объединяем результат по максимуму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agg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np.maximum(agg, np.minimum(alpha, R[r](Y)))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метод центра тяжести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area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np.trapz(agg, Y)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crisp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np.trapz(Y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agg, Y)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area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area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&gt;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1e-12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crisp, agg, fired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Интерфейс Streamlit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st.set_page_config(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page_title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"Fuzzy Weather"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layout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"centered"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title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"ЛР 5.1 — Вероятность осадков (нечёткая логика Мамдани)"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lastRenderedPageBreak/>
        <w:t># Слайдеры для ввода значений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col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1,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col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2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columns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2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with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col1: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t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st.slider(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"Температура (0–100)"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h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st.slider(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"Влажность (0–100)"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with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col2: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p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slider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"Давление (0–100)"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100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30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Расчёт вероятности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crisp, agg, fired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infer(t, h, p)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st.subheader(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"Вероятность осадков: **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crisp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:.1f}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%**"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Лингвистическая оценка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crisp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&lt;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33.3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info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"Оценка: низкая"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elif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crisp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&lt;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66.6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info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"Оценка: средняя"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info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"Оценка: высокая"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Сработавшие правила (топ-10)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with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expander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"Сработавшие правила"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(t_, h_, p_, r_), a </w:t>
      </w:r>
      <w:r w:rsidRPr="008B7495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sorted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(fired,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key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lambda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 x[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reverse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True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)[: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st.write(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"ЕСЛИ T=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t_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H=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h_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P=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p_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→ R=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r_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 (α=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</w:t>
      </w: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:.2f}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Построение графиков функций принадлежности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</w:t>
      </w:r>
      <w:r w:rsidRPr="008B7495">
        <w:rPr>
          <w:rFonts w:ascii="Consolas" w:eastAsia="Times New Roman" w:hAnsi="Consolas" w:cs="Times New Roman"/>
          <w:color w:val="DCDCAA"/>
          <w:sz w:val="21"/>
          <w:szCs w:val="21"/>
          <w:lang w:val="ru-RU" w:eastAsia="en-US"/>
        </w:rPr>
        <w:t>_</w:t>
      </w:r>
      <w:r w:rsidRPr="008B7495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fns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title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):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fig, ax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plt.subplots()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ax.plot(x, fns[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"low"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](x),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"low"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ax.plot(x, fns[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](x),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ax.plot(x, fns[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"high"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](x),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"high"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ax.set_title(title)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ax.set_xlabel(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"0–100"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ax.set_ylabel(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"µ"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ax.legend()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pyplot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fig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subheader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"Функции принадлежности (входные)"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show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X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"Температура"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show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X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"Влажность"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show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mf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X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"Давление"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График выходной функции после агрегации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subheader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"Выходная функция (вероятность осадков)"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fig2, ax2 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plt.subplots()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ax2.plot(Y, R[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"low"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](Y),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"low (эталон)"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>ax2.plot(Y, R[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](Y),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"medium (эталон)"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ax2.plot(Y, R[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"high"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](Y),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"high (эталон)"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ax2.plot(Y, agg,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"агрегированный выход"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linewidth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8B7495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</w:t>
      </w:r>
      <w:r w:rsidRPr="008B7495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"red"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ax2.set_xlabel(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"0–100%"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ax2.set_ylabel(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"µ"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ax2.legend()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st.pyplot(fig2)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caption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"Модель Мамдани: 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AND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min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, импликация=обрезка, агрегация=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max</w:t>
      </w:r>
      <w:r w:rsidRPr="008B7495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, дефаззификация=центроид."</w:t>
      </w:r>
      <w:r w:rsidRPr="008B7495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8B7495" w:rsidRPr="008B7495" w:rsidRDefault="008B7495" w:rsidP="008B749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8B7495" w:rsidRPr="008B7495" w:rsidRDefault="008B7495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Default="008B7495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Пример работы программы: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8B7495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drawing>
          <wp:inline distT="0" distB="0" distL="0" distR="0">
            <wp:extent cx="6151883" cy="2311603"/>
            <wp:effectExtent l="0" t="0" r="1270" b="0"/>
            <wp:docPr id="1" name="Рисунок 1" descr="C:\Users\Asus\OneDrive\Изображения\Снимки экрана\Снимок экрана 2025-11-03 104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OneDrive\Изображения\Снимки экрана\Снимок экрана 2025-11-03 1048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28"/>
                    <a:stretch/>
                  </pic:blipFill>
                  <pic:spPr bwMode="auto">
                    <a:xfrm>
                      <a:off x="0" y="0"/>
                      <a:ext cx="6152515" cy="231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7495" w:rsidRDefault="008B7495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drawing>
          <wp:inline distT="0" distB="0" distL="0" distR="0">
            <wp:extent cx="6152515" cy="2917465"/>
            <wp:effectExtent l="0" t="0" r="635" b="0"/>
            <wp:docPr id="2" name="Рисунок 2" descr="C:\Users\Asus\OneDrive\Изображения\Снимки экрана\Снимок экрана 2025-11-03 104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OneDrive\Изображения\Снимки экрана\Снимок экрана 2025-11-03 10483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58D" w:rsidRDefault="003E458D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E458D" w:rsidRDefault="003E458D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E458D" w:rsidRDefault="003E458D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E458D" w:rsidRDefault="003E458D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E458D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6152515" cy="2920030"/>
            <wp:effectExtent l="0" t="0" r="635" b="0"/>
            <wp:docPr id="3" name="Рисунок 3" descr="C:\Users\Asus\OneDrive\Изображения\Снимки экрана\Снимок экрана 2025-11-03 104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OneDrive\Изображения\Снимки экрана\Снимок экрана 2025-11-03 10484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2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7495" w:rsidRDefault="008B7495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Default="008B7495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Вывод:</w:t>
      </w:r>
    </w:p>
    <w:p w:rsidR="008B7495" w:rsidRDefault="008B7495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B7495" w:rsidRPr="008B7495" w:rsidRDefault="008B7495" w:rsidP="008B749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лабораторной работы № 5.1 была создана и протестирована программа для прогнозирования погодных условий на основе нечёткой логики по методу Мамдани. Модель оперирует тремя входными параметрами — температурой, влажностью и давлением, — каждому из которых заданы треугольные функции принадлежности с лингвистическими термами «низкая», «средняя» и «высокая». Выходной параметр — вероятность осадков — также описан тремя нечёткими термами.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Реализованы все основные этапы нечёткого вывода: фаззификация входных данных, применение 27 правил Мамдани вида «ЕСЛИ … ТО …», агрегация результатов и дефаззификация методом центра тяжести. Программа имеет интерактивный интерфейс на платформе Streamlit, позволяющий пользователю изменять значения входных параметров и наблюдать изменение вероятности осадков в процентах и в лингвистической форме. Визуализированы графики функций принадлежности для всех входных и выходной переменных, что подтверждает корректную реализацию фаззификации.</w:t>
      </w: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B7495" w:rsidRPr="008B7495" w:rsidRDefault="008B7495" w:rsidP="008B74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495">
        <w:rPr>
          <w:rFonts w:ascii="Times New Roman" w:hAnsi="Times New Roman" w:cs="Times New Roman"/>
          <w:sz w:val="28"/>
          <w:szCs w:val="28"/>
          <w:lang w:val="ru-RU"/>
        </w:rPr>
        <w:t>Модель демонстрирует логичные зависимости: при высокой влажности и низком давлении вероятность осадков увеличивается, при высокой температуре и давлении — уменьшается. Таким образом, поставленная цель достигнута — реализована корректная система прогнозирования погодных условий с использованием нечёткой логики Мамдани и интерактивным интерфейсом, полностью соответствующая требованиям задания.</w:t>
      </w:r>
    </w:p>
    <w:p w:rsidR="008B7495" w:rsidRPr="004C5624" w:rsidRDefault="008B7495" w:rsidP="008B7495">
      <w:pPr>
        <w:rPr>
          <w:lang w:val="ru-RU"/>
        </w:rPr>
      </w:pPr>
    </w:p>
    <w:p w:rsidR="006A5507" w:rsidRPr="008B7495" w:rsidRDefault="006A5507">
      <w:pPr>
        <w:rPr>
          <w:lang w:val="ru-RU"/>
        </w:rPr>
      </w:pPr>
    </w:p>
    <w:sectPr w:rsidR="006A5507" w:rsidRPr="008B74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A2C5E"/>
    <w:multiLevelType w:val="hybridMultilevel"/>
    <w:tmpl w:val="89FABC26"/>
    <w:lvl w:ilvl="0" w:tplc="4F167D4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403A5"/>
    <w:multiLevelType w:val="hybridMultilevel"/>
    <w:tmpl w:val="BE62613C"/>
    <w:lvl w:ilvl="0" w:tplc="12EE812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5103D"/>
    <w:multiLevelType w:val="hybridMultilevel"/>
    <w:tmpl w:val="575A9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F5843"/>
    <w:multiLevelType w:val="hybridMultilevel"/>
    <w:tmpl w:val="AC0CE162"/>
    <w:lvl w:ilvl="0" w:tplc="4F167D4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42D63"/>
    <w:multiLevelType w:val="hybridMultilevel"/>
    <w:tmpl w:val="E5D0D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51"/>
    <w:rsid w:val="003E458D"/>
    <w:rsid w:val="006A5507"/>
    <w:rsid w:val="008B7495"/>
    <w:rsid w:val="00C0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7264"/>
  <w15:chartTrackingRefBased/>
  <w15:docId w15:val="{9238DC77-B59C-4B82-AF38-09825663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495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B7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2</cp:revision>
  <dcterms:created xsi:type="dcterms:W3CDTF">2025-11-03T08:38:00Z</dcterms:created>
  <dcterms:modified xsi:type="dcterms:W3CDTF">2025-11-03T08:50:00Z</dcterms:modified>
</cp:coreProperties>
</file>